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01" w:rsidRDefault="00694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01" w:rsidRPr="004853E0" w:rsidRDefault="0088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E0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 на </w:t>
      </w:r>
      <w:r w:rsidR="00DE6874" w:rsidRPr="004853E0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94801" w:rsidRDefault="00694801" w:rsidP="009A06F9">
      <w:pPr>
        <w:pStyle w:val="ConsPlusNormal0"/>
        <w:spacing w:line="276" w:lineRule="auto"/>
      </w:pPr>
    </w:p>
    <w:p w:rsidR="00694801" w:rsidRDefault="000A4DCE" w:rsidP="000854B0">
      <w:pPr>
        <w:pStyle w:val="ConsPlusNormal0"/>
        <w:jc w:val="both"/>
      </w:pPr>
      <w:r>
        <w:t xml:space="preserve">     </w:t>
      </w:r>
      <w:r w:rsidR="00DE6874">
        <w:t xml:space="preserve">Срок предоставления муниципальной услуги: не более </w:t>
      </w:r>
      <w:r w:rsidR="00066E0D" w:rsidRPr="00066E0D">
        <w:rPr>
          <w:b/>
        </w:rPr>
        <w:t>шестидесяти</w:t>
      </w:r>
      <w:r w:rsidR="00DE6874" w:rsidRPr="00066E0D">
        <w:rPr>
          <w:b/>
        </w:rPr>
        <w:t xml:space="preserve"> дней</w:t>
      </w:r>
      <w:r w:rsidR="00DE6874">
        <w:t xml:space="preserve"> со дня поступления в  Комиссию по подготовке проекта правил землепользования и застройки  на территории Арсеньевского городского округа заявления о предоставлении </w:t>
      </w:r>
      <w:r w:rsidR="004B5C4D">
        <w:t>Р</w:t>
      </w:r>
      <w:r w:rsidR="00DE6874">
        <w:t xml:space="preserve">азрешения. </w:t>
      </w:r>
    </w:p>
    <w:p w:rsidR="004D54CB" w:rsidRDefault="004D54CB" w:rsidP="004D54CB">
      <w:pPr>
        <w:pStyle w:val="ConsPlusNormal0"/>
      </w:pPr>
    </w:p>
    <w:tbl>
      <w:tblPr>
        <w:tblStyle w:val="af9"/>
        <w:tblW w:w="0" w:type="auto"/>
        <w:tblInd w:w="1384" w:type="dxa"/>
        <w:tblLook w:val="04A0"/>
      </w:tblPr>
      <w:tblGrid>
        <w:gridCol w:w="7088"/>
      </w:tblGrid>
      <w:tr w:rsidR="004D54CB" w:rsidTr="000854B0">
        <w:trPr>
          <w:trHeight w:val="1041"/>
        </w:trPr>
        <w:tc>
          <w:tcPr>
            <w:tcW w:w="7088" w:type="dxa"/>
          </w:tcPr>
          <w:p w:rsidR="004D54CB" w:rsidRDefault="004D54CB" w:rsidP="004D54CB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4D54CB" w:rsidRDefault="004D54CB" w:rsidP="004D54CB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ПОСЛЕДОВАТЕЛЬНОСТИ ДЕЙСТВИЙ </w:t>
            </w:r>
          </w:p>
          <w:p w:rsidR="004D54CB" w:rsidRDefault="004D54CB" w:rsidP="004D54CB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</w:t>
            </w:r>
          </w:p>
          <w:p w:rsidR="004D54CB" w:rsidRDefault="004D54CB" w:rsidP="009A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ПРОЦЕДУР</w:t>
            </w:r>
          </w:p>
        </w:tc>
      </w:tr>
    </w:tbl>
    <w:p w:rsidR="004D54CB" w:rsidRDefault="00FB7AB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style="position:absolute;left:0;text-align:left;margin-left:222.65pt;margin-top:.25pt;width:17.5pt;height:15.95pt;z-index:251655168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text" w:horzAnchor="margin" w:tblpXSpec="center" w:tblpY="25"/>
        <w:tblW w:w="6947" w:type="dxa"/>
        <w:tblLook w:val="04A0"/>
      </w:tblPr>
      <w:tblGrid>
        <w:gridCol w:w="6947"/>
      </w:tblGrid>
      <w:tr w:rsidR="000A4DCE" w:rsidTr="000854B0">
        <w:trPr>
          <w:trHeight w:val="4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Cs w:val="26"/>
                <w:lang w:eastAsia="ru-RU"/>
              </w:rPr>
              <w:pict>
                <v:shape id="_x0000_s1065" style="position:absolute;left:0;text-align:left;margin-left:150pt;margin-top:49.95pt;width:17.5pt;height:15.95pt;z-index:251665408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заявления и прилагаемых к нему документов, консультирование по порядку и срокам предоставления муниципальной услуги</w:t>
            </w:r>
          </w:p>
        </w:tc>
      </w:tr>
    </w:tbl>
    <w:p w:rsidR="00694801" w:rsidRDefault="00694801">
      <w:pPr>
        <w:pStyle w:val="ConsPlusNonformat"/>
        <w:tabs>
          <w:tab w:val="left" w:pos="2558"/>
          <w:tab w:val="left" w:pos="4962"/>
        </w:tabs>
        <w:jc w:val="center"/>
        <w:rPr>
          <w:rFonts w:ascii="Times New Roman" w:hAnsi="Times New Roman" w:cs="Times New Roman"/>
        </w:rPr>
      </w:pPr>
    </w:p>
    <w:p w:rsidR="00DE6874" w:rsidRPr="00DE6874" w:rsidRDefault="00DE6874">
      <w:pPr>
        <w:tabs>
          <w:tab w:val="left" w:pos="5103"/>
        </w:tabs>
        <w:jc w:val="center"/>
        <w:rPr>
          <w:color w:val="000000"/>
          <w:szCs w:val="26"/>
        </w:rPr>
      </w:pPr>
    </w:p>
    <w:p w:rsidR="00DE6874" w:rsidRPr="00DE6874" w:rsidRDefault="00DE6874">
      <w:pPr>
        <w:tabs>
          <w:tab w:val="left" w:pos="5103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93"/>
        <w:tblW w:w="6914" w:type="dxa"/>
        <w:tblLook w:val="04A0"/>
      </w:tblPr>
      <w:tblGrid>
        <w:gridCol w:w="6914"/>
      </w:tblGrid>
      <w:tr w:rsidR="000A4DCE" w:rsidTr="000A4DCE">
        <w:trPr>
          <w:trHeight w:val="557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Pr="009A06F9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Cs w:val="26"/>
                <w:lang w:eastAsia="ru-RU"/>
              </w:rPr>
              <w:pict>
                <v:shape id="_x0000_s1066" style="position:absolute;left:0;text-align:left;margin-left:149.15pt;margin-top:37.35pt;width:17.5pt;height:15.95pt;z-index:251666432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заявления и прилагаемых к нему документов в Комиссии</w:t>
            </w:r>
          </w:p>
        </w:tc>
      </w:tr>
    </w:tbl>
    <w:p w:rsidR="00DE6874" w:rsidRPr="009A06F9" w:rsidRDefault="00DE6874">
      <w:pPr>
        <w:tabs>
          <w:tab w:val="left" w:pos="5103"/>
        </w:tabs>
        <w:jc w:val="center"/>
        <w:rPr>
          <w:color w:val="000000"/>
          <w:szCs w:val="26"/>
        </w:rPr>
      </w:pPr>
    </w:p>
    <w:p w:rsidR="005C334D" w:rsidRDefault="005C334D">
      <w:pPr>
        <w:tabs>
          <w:tab w:val="left" w:pos="5103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151"/>
        <w:tblW w:w="6914" w:type="dxa"/>
        <w:tblLook w:val="04A0"/>
      </w:tblPr>
      <w:tblGrid>
        <w:gridCol w:w="6914"/>
      </w:tblGrid>
      <w:tr w:rsidR="000A4DCE" w:rsidTr="000A4DCE">
        <w:trPr>
          <w:trHeight w:val="240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Pr="009A06F9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Cs w:val="26"/>
                <w:lang w:eastAsia="ru-RU"/>
              </w:rPr>
              <w:pict>
                <v:shape id="_x0000_s1067" style="position:absolute;left:0;text-align:left;margin-left:149.15pt;margin-top:37.45pt;width:17.5pt;height:15.95pt;z-index:251667456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</w:p>
        </w:tc>
      </w:tr>
    </w:tbl>
    <w:p w:rsidR="004853E0" w:rsidRDefault="004853E0">
      <w:pPr>
        <w:tabs>
          <w:tab w:val="left" w:pos="5103"/>
        </w:tabs>
        <w:jc w:val="center"/>
        <w:rPr>
          <w:color w:val="000000"/>
          <w:szCs w:val="26"/>
        </w:rPr>
      </w:pPr>
    </w:p>
    <w:p w:rsidR="004853E0" w:rsidRDefault="004853E0">
      <w:pPr>
        <w:tabs>
          <w:tab w:val="left" w:pos="5103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210"/>
        <w:tblW w:w="7049" w:type="dxa"/>
        <w:tblLook w:val="04A0"/>
      </w:tblPr>
      <w:tblGrid>
        <w:gridCol w:w="7049"/>
      </w:tblGrid>
      <w:tr w:rsidR="000A4DCE" w:rsidTr="000A4DCE">
        <w:trPr>
          <w:trHeight w:val="85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проведения общественных обсуждений или публичных слушаний по проекту решения о предоставлении Разрешения</w:t>
            </w:r>
          </w:p>
        </w:tc>
      </w:tr>
      <w:tr w:rsidR="000A4DCE" w:rsidTr="000A4DCE">
        <w:trPr>
          <w:trHeight w:val="372"/>
        </w:trPr>
        <w:tc>
          <w:tcPr>
            <w:tcW w:w="7049" w:type="dxa"/>
            <w:tcBorders>
              <w:top w:val="single" w:sz="4" w:space="0" w:color="000000"/>
            </w:tcBorders>
            <w:shd w:val="clear" w:color="auto" w:fill="auto"/>
          </w:tcPr>
          <w:p w:rsidR="000A4DCE" w:rsidRDefault="000A4DCE" w:rsidP="000A4DCE">
            <w:pPr>
              <w:tabs>
                <w:tab w:val="left" w:pos="39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2" style="position:absolute;margin-left:153.05pt;margin-top:.6pt;width:17.5pt;height:15.95pt;z-index:251670528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</w:p>
        </w:tc>
      </w:tr>
      <w:tr w:rsidR="000A4DCE" w:rsidTr="000A4DCE">
        <w:trPr>
          <w:trHeight w:val="55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E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Cs w:val="26"/>
                <w:lang w:eastAsia="ru-RU"/>
              </w:rPr>
              <w:pict>
                <v:shape id="_x0000_s1071" style="position:absolute;left:0;text-align:left;margin-left:153.05pt;margin-top:37.05pt;width:17.5pt;height:15.95pt;z-index:251669504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проекта решения о предоставлении Разрешения на общественных обсуждениях или публичных слушаниях</w:t>
            </w:r>
          </w:p>
        </w:tc>
      </w:tr>
    </w:tbl>
    <w:p w:rsidR="004853E0" w:rsidRDefault="004853E0">
      <w:pPr>
        <w:tabs>
          <w:tab w:val="left" w:pos="5103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5103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5103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5103"/>
        </w:tabs>
        <w:jc w:val="center"/>
        <w:rPr>
          <w:color w:val="000000"/>
          <w:szCs w:val="26"/>
        </w:rPr>
      </w:pPr>
    </w:p>
    <w:p w:rsidR="00694801" w:rsidRDefault="00FB7AB6">
      <w:pPr>
        <w:tabs>
          <w:tab w:val="left" w:pos="5103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pict>
          <v:shapetype id="shapetype_67" o:spid="_x0000_m1063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</w:pict>
      </w:r>
    </w:p>
    <w:tbl>
      <w:tblPr>
        <w:tblpPr w:leftFromText="180" w:rightFromText="180" w:vertAnchor="text" w:horzAnchor="margin" w:tblpXSpec="center" w:tblpY="283"/>
        <w:tblW w:w="7035" w:type="dxa"/>
        <w:tblLook w:val="04A0"/>
      </w:tblPr>
      <w:tblGrid>
        <w:gridCol w:w="7035"/>
      </w:tblGrid>
      <w:tr w:rsidR="000A4DCE" w:rsidTr="000A4DCE">
        <w:trPr>
          <w:trHeight w:val="269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Default="000A4DCE" w:rsidP="000A4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Cs w:val="26"/>
                <w:lang w:eastAsia="ru-RU"/>
              </w:rPr>
              <w:pict>
                <v:shape id="_x0000_s1073" style="position:absolute;left:0;text-align:left;margin-left:152.7pt;margin-top:55pt;width:17.5pt;height:15.95pt;z-index:251671552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направление Главе Арсеньевского городского округа (иному уполномоченному лицу) рекомендаций о предоставлении Разрешения или об отказе в предоставлении такого Разрешения</w:t>
            </w:r>
          </w:p>
        </w:tc>
      </w:tr>
    </w:tbl>
    <w:p w:rsidR="00694801" w:rsidRDefault="00694801">
      <w:pPr>
        <w:tabs>
          <w:tab w:val="left" w:pos="2977"/>
          <w:tab w:val="left" w:pos="4962"/>
          <w:tab w:val="left" w:pos="7938"/>
        </w:tabs>
        <w:jc w:val="center"/>
        <w:rPr>
          <w:color w:val="000000"/>
          <w:szCs w:val="26"/>
        </w:rPr>
      </w:pPr>
    </w:p>
    <w:p w:rsidR="00DE6874" w:rsidRPr="00DE6874" w:rsidRDefault="00DE6874">
      <w:pPr>
        <w:tabs>
          <w:tab w:val="left" w:pos="7938"/>
        </w:tabs>
        <w:jc w:val="center"/>
        <w:rPr>
          <w:color w:val="000000"/>
          <w:szCs w:val="26"/>
        </w:rPr>
      </w:pPr>
    </w:p>
    <w:p w:rsidR="00DE6874" w:rsidRPr="00DE6874" w:rsidRDefault="00DE6874">
      <w:pPr>
        <w:tabs>
          <w:tab w:val="left" w:pos="7938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197"/>
        <w:tblW w:w="7035" w:type="dxa"/>
        <w:tblLook w:val="04A0"/>
      </w:tblPr>
      <w:tblGrid>
        <w:gridCol w:w="7035"/>
      </w:tblGrid>
      <w:tr w:rsidR="000A4DCE" w:rsidTr="000A4DCE">
        <w:trPr>
          <w:trHeight w:val="822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E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в администрации рекомендаций Комиссии о предоставлении Разрешения или об отказе в предоставлении такого Разрешения</w:t>
            </w:r>
          </w:p>
        </w:tc>
      </w:tr>
    </w:tbl>
    <w:p w:rsidR="00694801" w:rsidRDefault="00694801">
      <w:pPr>
        <w:tabs>
          <w:tab w:val="left" w:pos="7938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7938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7938"/>
        </w:tabs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77" style="position:absolute;left:0;text-align:left;margin-left:347.4pt;margin-top:11.3pt;width:17.5pt;height:15.95pt;z-index:251673600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noProof/>
          <w:color w:val="000000"/>
          <w:szCs w:val="26"/>
          <w:lang w:eastAsia="ru-RU"/>
        </w:rPr>
        <w:pict>
          <v:shape id="_x0000_s1076" style="position:absolute;left:0;text-align:left;margin-left:107.3pt;margin-top:11.3pt;width:17.5pt;height:15.95pt;z-index:251672576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text" w:horzAnchor="margin" w:tblpY="35"/>
        <w:tblW w:w="3628" w:type="dxa"/>
        <w:tblLook w:val="04A0"/>
      </w:tblPr>
      <w:tblGrid>
        <w:gridCol w:w="3628"/>
      </w:tblGrid>
      <w:tr w:rsidR="000A4DCE" w:rsidTr="000A4DCE">
        <w:trPr>
          <w:trHeight w:val="56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E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8" style="position:absolute;left:0;text-align:left;margin-left:107.8pt;margin-top:37.85pt;width:17.5pt;height:15.95pt;z-index:251674624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предоставлении Разрешения </w:t>
            </w:r>
          </w:p>
        </w:tc>
      </w:tr>
    </w:tbl>
    <w:tbl>
      <w:tblPr>
        <w:tblpPr w:leftFromText="180" w:rightFromText="180" w:vertAnchor="text" w:horzAnchor="margin" w:tblpXSpec="right" w:tblpY="47"/>
        <w:tblW w:w="3628" w:type="dxa"/>
        <w:tblLook w:val="04A0"/>
      </w:tblPr>
      <w:tblGrid>
        <w:gridCol w:w="3628"/>
      </w:tblGrid>
      <w:tr w:rsidR="000A4DCE" w:rsidTr="000A4DCE">
        <w:trPr>
          <w:trHeight w:val="56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E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Cs w:val="26"/>
                <w:lang w:eastAsia="ru-RU"/>
              </w:rPr>
              <w:pict>
                <v:shape id="_x0000_s1079" style="position:absolute;left:0;text-align:left;margin-left:36.65pt;margin-top:37.45pt;width:17.5pt;height:15.95pt;z-index:251675648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отказе в предоставлении Разрешения </w:t>
            </w:r>
          </w:p>
        </w:tc>
      </w:tr>
    </w:tbl>
    <w:p w:rsidR="009A06F9" w:rsidRDefault="009A06F9">
      <w:pPr>
        <w:rPr>
          <w:color w:val="000000"/>
          <w:szCs w:val="26"/>
        </w:rPr>
      </w:pPr>
    </w:p>
    <w:p w:rsidR="009A06F9" w:rsidRDefault="009A06F9">
      <w:pPr>
        <w:rPr>
          <w:color w:val="000000"/>
          <w:szCs w:val="26"/>
        </w:rPr>
      </w:pPr>
    </w:p>
    <w:p w:rsidR="009A06F9" w:rsidRDefault="00D7422D">
      <w:pPr>
        <w:rPr>
          <w:color w:val="000000"/>
          <w:szCs w:val="26"/>
        </w:rPr>
      </w:pPr>
      <w:r w:rsidRPr="00FB7AB6">
        <w:pict>
          <v:rect id="_x0000_s1029" style="position:absolute;margin-left:-5.1pt;margin-top:5.35pt;width:210.75pt;height:31.2pt;z-index:251653120;mso-wrap-distance-left:9pt;mso-wrap-distance-top:0;mso-wrap-distance-right:9pt;mso-wrap-distance-bottom:0;mso-position-horizontal-relative:text;mso-position-vertical-relative:text">
            <v:textbox inset="0,0,0,0">
              <w:txbxContent>
                <w:p w:rsidR="000854B0" w:rsidRDefault="000854B0" w:rsidP="009A06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Выдача решения о предоставлении</w:t>
                  </w:r>
                </w:p>
                <w:p w:rsidR="000854B0" w:rsidRPr="00DE6874" w:rsidRDefault="000854B0" w:rsidP="00D7422D">
                  <w:pPr>
                    <w:spacing w:after="0" w:line="240" w:lineRule="auto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Разрешения </w:t>
                  </w:r>
                </w:p>
              </w:txbxContent>
            </v:textbox>
            <w10:wrap type="square"/>
          </v:rect>
        </w:pict>
      </w:r>
      <w:r w:rsidR="000A4DCE" w:rsidRPr="00FB7AB6">
        <w:pict>
          <v:rect id="_x0000_s1028" style="position:absolute;margin-left:276.3pt;margin-top:5.15pt;width:210.75pt;height:31.4pt;z-index:251654144;mso-wrap-distance-left:9pt;mso-wrap-distance-top:0;mso-wrap-distance-right:9pt;mso-wrap-distance-bottom:0;mso-position-horizontal-relative:text;mso-position-vertical-relative:text">
            <v:textbox style="mso-next-textbox:#_x0000_s1028" inset="0,0,0,0">
              <w:txbxContent>
                <w:p w:rsidR="000854B0" w:rsidRDefault="000854B0" w:rsidP="009A06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Отказ в предоставлении</w:t>
                  </w:r>
                </w:p>
                <w:p w:rsidR="00D7422D" w:rsidRPr="00DE6874" w:rsidRDefault="000854B0" w:rsidP="00D7422D">
                  <w:pPr>
                    <w:spacing w:after="0" w:line="240" w:lineRule="auto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Разрешения </w:t>
                  </w:r>
                </w:p>
                <w:p w:rsidR="000854B0" w:rsidRPr="00DE6874" w:rsidRDefault="000854B0" w:rsidP="009A06F9">
                  <w:pPr>
                    <w:spacing w:after="0" w:line="240" w:lineRule="auto"/>
                    <w:jc w:val="center"/>
                    <w:rPr>
                      <w:color w:val="000000"/>
                      <w:szCs w:val="26"/>
                    </w:rPr>
                  </w:pPr>
                </w:p>
                <w:p w:rsidR="000854B0" w:rsidRPr="009A06F9" w:rsidRDefault="000854B0" w:rsidP="009A06F9">
                  <w:pPr>
                    <w:spacing w:after="0"/>
                  </w:pPr>
                </w:p>
              </w:txbxContent>
            </v:textbox>
            <w10:wrap type="square"/>
          </v:rect>
        </w:pict>
      </w:r>
    </w:p>
    <w:p w:rsidR="009A06F9" w:rsidRDefault="009A06F9">
      <w:pPr>
        <w:rPr>
          <w:color w:val="000000"/>
          <w:szCs w:val="26"/>
        </w:rPr>
      </w:pPr>
    </w:p>
    <w:p w:rsidR="00694801" w:rsidRDefault="00DE6874">
      <w:pPr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</w:t>
      </w:r>
    </w:p>
    <w:p w:rsidR="00DE6874" w:rsidRPr="00DE6874" w:rsidRDefault="00DE6874">
      <w:pPr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</w:p>
    <w:sectPr w:rsidR="00DE6874" w:rsidRPr="00DE6874" w:rsidSect="00694801">
      <w:pgSz w:w="11906" w:h="16838"/>
      <w:pgMar w:top="284" w:right="851" w:bottom="174" w:left="1418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01"/>
    <w:rsid w:val="00066E0D"/>
    <w:rsid w:val="000854B0"/>
    <w:rsid w:val="000A4DCE"/>
    <w:rsid w:val="00463045"/>
    <w:rsid w:val="004853E0"/>
    <w:rsid w:val="004B5C4D"/>
    <w:rsid w:val="004D54CB"/>
    <w:rsid w:val="005C334D"/>
    <w:rsid w:val="00694801"/>
    <w:rsid w:val="00884E55"/>
    <w:rsid w:val="009A06F9"/>
    <w:rsid w:val="00C25129"/>
    <w:rsid w:val="00D32D6E"/>
    <w:rsid w:val="00D7422D"/>
    <w:rsid w:val="00DE6874"/>
    <w:rsid w:val="00FB7AB6"/>
    <w:rsid w:val="00FC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94801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694801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694801"/>
    <w:rPr>
      <w:color w:val="106BBE"/>
    </w:rPr>
  </w:style>
  <w:style w:type="character" w:customStyle="1" w:styleId="a5">
    <w:name w:val="Верхний колонтитул Знак"/>
    <w:basedOn w:val="a0"/>
    <w:qFormat/>
    <w:rsid w:val="00694801"/>
  </w:style>
  <w:style w:type="character" w:customStyle="1" w:styleId="a6">
    <w:name w:val="Нижний колонтитул Знак"/>
    <w:basedOn w:val="a0"/>
    <w:qFormat/>
    <w:rsid w:val="00694801"/>
  </w:style>
  <w:style w:type="character" w:styleId="a7">
    <w:name w:val="annotation reference"/>
    <w:basedOn w:val="a0"/>
    <w:qFormat/>
    <w:rsid w:val="00694801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694801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694801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69480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69480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69480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694801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694801"/>
    <w:rPr>
      <w:color w:val="0000FF"/>
      <w:u w:val="single"/>
    </w:rPr>
  </w:style>
  <w:style w:type="character" w:customStyle="1" w:styleId="2">
    <w:name w:val="Основной текст (2)_"/>
    <w:qFormat/>
    <w:rsid w:val="00694801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694801"/>
  </w:style>
  <w:style w:type="character" w:customStyle="1" w:styleId="ListLabel1">
    <w:name w:val="ListLabel 1"/>
    <w:qFormat/>
    <w:rsid w:val="00694801"/>
    <w:rPr>
      <w:sz w:val="24"/>
      <w:szCs w:val="24"/>
    </w:rPr>
  </w:style>
  <w:style w:type="character" w:customStyle="1" w:styleId="ListLabel2">
    <w:name w:val="ListLabel 2"/>
    <w:qFormat/>
    <w:rsid w:val="00694801"/>
    <w:rPr>
      <w:sz w:val="24"/>
      <w:szCs w:val="24"/>
    </w:rPr>
  </w:style>
  <w:style w:type="character" w:customStyle="1" w:styleId="ListLabel3">
    <w:name w:val="ListLabel 3"/>
    <w:qFormat/>
    <w:rsid w:val="00694801"/>
    <w:rPr>
      <w:rFonts w:cs="Courier New"/>
    </w:rPr>
  </w:style>
  <w:style w:type="character" w:customStyle="1" w:styleId="ListLabel4">
    <w:name w:val="ListLabel 4"/>
    <w:qFormat/>
    <w:rsid w:val="00694801"/>
    <w:rPr>
      <w:rFonts w:cs="Courier New"/>
    </w:rPr>
  </w:style>
  <w:style w:type="character" w:customStyle="1" w:styleId="ListLabel5">
    <w:name w:val="ListLabel 5"/>
    <w:qFormat/>
    <w:rsid w:val="00694801"/>
    <w:rPr>
      <w:rFonts w:cs="Courier New"/>
    </w:rPr>
  </w:style>
  <w:style w:type="character" w:customStyle="1" w:styleId="ListLabel6">
    <w:name w:val="ListLabel 6"/>
    <w:qFormat/>
    <w:rsid w:val="00694801"/>
    <w:rPr>
      <w:rFonts w:cs="Courier New"/>
    </w:rPr>
  </w:style>
  <w:style w:type="character" w:customStyle="1" w:styleId="ListLabel7">
    <w:name w:val="ListLabel 7"/>
    <w:qFormat/>
    <w:rsid w:val="00694801"/>
    <w:rPr>
      <w:rFonts w:cs="Courier New"/>
    </w:rPr>
  </w:style>
  <w:style w:type="character" w:customStyle="1" w:styleId="ListLabel8">
    <w:name w:val="ListLabel 8"/>
    <w:qFormat/>
    <w:rsid w:val="00694801"/>
    <w:rPr>
      <w:rFonts w:cs="Courier New"/>
    </w:rPr>
  </w:style>
  <w:style w:type="character" w:customStyle="1" w:styleId="ListLabel9">
    <w:name w:val="ListLabel 9"/>
    <w:qFormat/>
    <w:rsid w:val="00694801"/>
    <w:rPr>
      <w:rFonts w:cs="Courier New"/>
    </w:rPr>
  </w:style>
  <w:style w:type="character" w:customStyle="1" w:styleId="ListLabel10">
    <w:name w:val="ListLabel 10"/>
    <w:qFormat/>
    <w:rsid w:val="00694801"/>
    <w:rPr>
      <w:rFonts w:cs="Courier New"/>
    </w:rPr>
  </w:style>
  <w:style w:type="character" w:customStyle="1" w:styleId="ListLabel11">
    <w:name w:val="ListLabel 11"/>
    <w:qFormat/>
    <w:rsid w:val="00694801"/>
    <w:rPr>
      <w:rFonts w:cs="Courier New"/>
    </w:rPr>
  </w:style>
  <w:style w:type="character" w:customStyle="1" w:styleId="ListLabel12">
    <w:name w:val="ListLabel 12"/>
    <w:qFormat/>
    <w:rsid w:val="00694801"/>
    <w:rPr>
      <w:rFonts w:cs="Courier New"/>
    </w:rPr>
  </w:style>
  <w:style w:type="character" w:customStyle="1" w:styleId="ListLabel13">
    <w:name w:val="ListLabel 13"/>
    <w:qFormat/>
    <w:rsid w:val="00694801"/>
    <w:rPr>
      <w:rFonts w:cs="Courier New"/>
    </w:rPr>
  </w:style>
  <w:style w:type="character" w:customStyle="1" w:styleId="ListLabel14">
    <w:name w:val="ListLabel 14"/>
    <w:qFormat/>
    <w:rsid w:val="00694801"/>
    <w:rPr>
      <w:rFonts w:cs="Courier New"/>
    </w:rPr>
  </w:style>
  <w:style w:type="character" w:customStyle="1" w:styleId="ListLabel15">
    <w:name w:val="ListLabel 15"/>
    <w:qFormat/>
    <w:rsid w:val="0069480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694801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694801"/>
    <w:rPr>
      <w:rFonts w:cs="Courier New"/>
    </w:rPr>
  </w:style>
  <w:style w:type="character" w:customStyle="1" w:styleId="ListLabel18">
    <w:name w:val="ListLabel 18"/>
    <w:qFormat/>
    <w:rsid w:val="00694801"/>
    <w:rPr>
      <w:rFonts w:cs="Courier New"/>
    </w:rPr>
  </w:style>
  <w:style w:type="character" w:customStyle="1" w:styleId="ListLabel19">
    <w:name w:val="ListLabel 19"/>
    <w:qFormat/>
    <w:rsid w:val="00694801"/>
    <w:rPr>
      <w:rFonts w:cs="Courier New"/>
    </w:rPr>
  </w:style>
  <w:style w:type="character" w:customStyle="1" w:styleId="ListLabel20">
    <w:name w:val="ListLabel 20"/>
    <w:qFormat/>
    <w:rsid w:val="00694801"/>
    <w:rPr>
      <w:b w:val="0"/>
      <w:sz w:val="24"/>
    </w:rPr>
  </w:style>
  <w:style w:type="character" w:customStyle="1" w:styleId="ListLabel21">
    <w:name w:val="ListLabel 21"/>
    <w:qFormat/>
    <w:rsid w:val="00694801"/>
    <w:rPr>
      <w:sz w:val="24"/>
      <w:szCs w:val="24"/>
    </w:rPr>
  </w:style>
  <w:style w:type="character" w:customStyle="1" w:styleId="aa">
    <w:name w:val="Символ нумерации"/>
    <w:qFormat/>
    <w:rsid w:val="00694801"/>
  </w:style>
  <w:style w:type="paragraph" w:customStyle="1" w:styleId="ab">
    <w:name w:val="Заголовок"/>
    <w:basedOn w:val="a"/>
    <w:next w:val="ac"/>
    <w:qFormat/>
    <w:rsid w:val="0069480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rsid w:val="00694801"/>
    <w:pPr>
      <w:spacing w:after="140"/>
    </w:pPr>
  </w:style>
  <w:style w:type="paragraph" w:styleId="ad">
    <w:name w:val="List"/>
    <w:basedOn w:val="ac"/>
    <w:rsid w:val="00694801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94801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694801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69480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94801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694801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qFormat/>
    <w:rsid w:val="006948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qFormat/>
    <w:rsid w:val="00694801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List Paragraph"/>
    <w:basedOn w:val="a"/>
    <w:qFormat/>
    <w:rsid w:val="00694801"/>
    <w:pPr>
      <w:ind w:left="720"/>
      <w:contextualSpacing/>
    </w:pPr>
  </w:style>
  <w:style w:type="paragraph" w:customStyle="1" w:styleId="Default">
    <w:name w:val="Default"/>
    <w:qFormat/>
    <w:rsid w:val="0069480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 Знак Знак Знак Знак Знак Знак"/>
    <w:basedOn w:val="a"/>
    <w:qFormat/>
    <w:rsid w:val="00694801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6948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69480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qFormat/>
    <w:rsid w:val="0069480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qFormat/>
    <w:rsid w:val="00694801"/>
    <w:rPr>
      <w:b/>
      <w:bCs/>
    </w:rPr>
  </w:style>
  <w:style w:type="paragraph" w:styleId="30">
    <w:name w:val="Body Text Indent 3"/>
    <w:basedOn w:val="a"/>
    <w:qFormat/>
    <w:rsid w:val="0069480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Revision"/>
    <w:qFormat/>
    <w:rsid w:val="00694801"/>
  </w:style>
  <w:style w:type="paragraph" w:customStyle="1" w:styleId="20">
    <w:name w:val="Основной текст (2)"/>
    <w:basedOn w:val="a"/>
    <w:qFormat/>
    <w:rsid w:val="00694801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6">
    <w:name w:val="Содержимое врезки"/>
    <w:basedOn w:val="a"/>
    <w:qFormat/>
    <w:rsid w:val="00694801"/>
  </w:style>
  <w:style w:type="paragraph" w:customStyle="1" w:styleId="af7">
    <w:name w:val="Содержимое таблицы"/>
    <w:basedOn w:val="a"/>
    <w:qFormat/>
    <w:rsid w:val="00694801"/>
    <w:pPr>
      <w:suppressLineNumbers/>
    </w:pPr>
  </w:style>
  <w:style w:type="paragraph" w:customStyle="1" w:styleId="af8">
    <w:name w:val="Заголовок таблицы"/>
    <w:basedOn w:val="af7"/>
    <w:qFormat/>
    <w:rsid w:val="00694801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4D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Verbitskaya_NN</cp:lastModifiedBy>
  <cp:revision>119</cp:revision>
  <cp:lastPrinted>2020-01-22T05:36:00Z</cp:lastPrinted>
  <dcterms:created xsi:type="dcterms:W3CDTF">2018-04-05T00:40:00Z</dcterms:created>
  <dcterms:modified xsi:type="dcterms:W3CDTF">2020-01-22T05:37:00Z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