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D4" w:rsidRPr="001778D4" w:rsidRDefault="001778D4" w:rsidP="001778D4">
      <w:pPr>
        <w:pStyle w:val="ConsPlusTitle"/>
        <w:spacing w:after="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ДУМА АРСЕНЬЕВСКОГО ГОРОДСКОГО ОКРУГА</w:t>
      </w:r>
    </w:p>
    <w:p w:rsidR="001778D4" w:rsidRPr="001778D4" w:rsidRDefault="001778D4" w:rsidP="001778D4">
      <w:pPr>
        <w:pStyle w:val="ConsPlusTitle"/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1778D4" w:rsidRPr="001778D4" w:rsidRDefault="001778D4" w:rsidP="001778D4">
      <w:pPr>
        <w:pStyle w:val="ConsPlusTitle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РЕШЕНИЕ</w:t>
      </w:r>
    </w:p>
    <w:p w:rsidR="001778D4" w:rsidRPr="001778D4" w:rsidRDefault="001778D4" w:rsidP="001778D4">
      <w:pPr>
        <w:pStyle w:val="ConsPlusTitle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от 9 ноября 2005 г. N 336</w:t>
      </w:r>
    </w:p>
    <w:p w:rsidR="001778D4" w:rsidRPr="001778D4" w:rsidRDefault="001778D4" w:rsidP="001778D4">
      <w:pPr>
        <w:pStyle w:val="ConsPlusTitle"/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1778D4" w:rsidRPr="001778D4" w:rsidRDefault="001778D4" w:rsidP="001778D4">
      <w:pPr>
        <w:pStyle w:val="ConsPlusTitle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ОБ УСТАНОВЛЕНИИ ЗЕМЕЛЬНОГО НАЛОГА</w:t>
      </w:r>
    </w:p>
    <w:p w:rsidR="001778D4" w:rsidRPr="001778D4" w:rsidRDefault="001778D4" w:rsidP="001778D4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78D4" w:rsidRPr="001778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Решений Думы </w:t>
            </w:r>
            <w:proofErr w:type="spellStart"/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Арсеньевского</w:t>
            </w:r>
            <w:proofErr w:type="spellEnd"/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городского округа</w:t>
            </w:r>
            <w:proofErr w:type="gramEnd"/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26.07.2006 </w:t>
            </w:r>
            <w:hyperlink r:id="rId5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249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15.11.2006 </w:t>
            </w:r>
            <w:hyperlink r:id="rId6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379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Муниципальных правовых актов</w:t>
            </w:r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Думы </w:t>
            </w:r>
            <w:proofErr w:type="spellStart"/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Арсеньевского</w:t>
            </w:r>
            <w:proofErr w:type="spellEnd"/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городского округа</w:t>
            </w:r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05.10.2010 </w:t>
            </w:r>
            <w:hyperlink r:id="rId7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24.11.2010 </w:t>
            </w:r>
            <w:hyperlink r:id="rId8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29.04.2011 </w:t>
            </w:r>
            <w:hyperlink r:id="rId9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30.09.2013 </w:t>
            </w:r>
            <w:hyperlink r:id="rId10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05.05.2014 </w:t>
            </w:r>
            <w:hyperlink r:id="rId11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158-МПА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30.06.2014 </w:t>
            </w:r>
            <w:hyperlink r:id="rId12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173-МПА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29.10.2014 </w:t>
            </w:r>
            <w:hyperlink r:id="rId13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207-МПА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26.12.2014 </w:t>
            </w:r>
            <w:hyperlink r:id="rId14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222-МПА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03.08.2015 </w:t>
            </w:r>
            <w:hyperlink r:id="rId15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270-МПА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28.11.2018 </w:t>
            </w:r>
            <w:hyperlink r:id="rId16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77-МПА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8D4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17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 Российской Федерации (в редакции Федерального закона от 29 ноября 2004 г. N 141-ФЗ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Федерации", Дума города решила:</w:t>
      </w:r>
      <w:proofErr w:type="gramEnd"/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1. Ввести на территории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земельный налог, порядок и сроки уплаты налога на земли, находящиеся в пределах границ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hyperlink w:anchor="P30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(приложение)</w:t>
        </w:r>
      </w:hyperlink>
      <w:r w:rsidRPr="001778D4">
        <w:rPr>
          <w:rFonts w:ascii="Times New Roman" w:hAnsi="Times New Roman" w:cs="Times New Roman"/>
          <w:sz w:val="24"/>
          <w:szCs w:val="24"/>
        </w:rPr>
        <w:t>.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опубликования с 01.01.2006.</w:t>
      </w:r>
    </w:p>
    <w:p w:rsidR="001778D4" w:rsidRPr="001778D4" w:rsidRDefault="001778D4" w:rsidP="00177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8D4" w:rsidRPr="001778D4" w:rsidRDefault="001778D4" w:rsidP="0017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1778D4" w:rsidRPr="001778D4" w:rsidRDefault="001778D4" w:rsidP="0017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778D4" w:rsidRPr="001778D4" w:rsidRDefault="001778D4" w:rsidP="0017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Г.И.СУРИЦ</w:t>
      </w:r>
    </w:p>
    <w:p w:rsidR="001778D4" w:rsidRDefault="001778D4" w:rsidP="00177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8D4" w:rsidRPr="001778D4" w:rsidRDefault="001778D4" w:rsidP="00177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8D4" w:rsidRPr="001778D4" w:rsidRDefault="001778D4" w:rsidP="001778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1778D4">
        <w:rPr>
          <w:rFonts w:ascii="Times New Roman" w:hAnsi="Times New Roman" w:cs="Times New Roman"/>
          <w:sz w:val="24"/>
          <w:szCs w:val="24"/>
        </w:rPr>
        <w:t>Приложение</w:t>
      </w:r>
    </w:p>
    <w:p w:rsidR="001778D4" w:rsidRPr="001778D4" w:rsidRDefault="001778D4" w:rsidP="0017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к решению</w:t>
      </w:r>
    </w:p>
    <w:p w:rsidR="001778D4" w:rsidRPr="001778D4" w:rsidRDefault="001778D4" w:rsidP="0017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</w:p>
    <w:p w:rsidR="001778D4" w:rsidRPr="001778D4" w:rsidRDefault="001778D4" w:rsidP="0017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778D4" w:rsidRPr="001778D4" w:rsidRDefault="001778D4" w:rsidP="001778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от 09.11.2005 N 336</w:t>
      </w:r>
    </w:p>
    <w:p w:rsidR="001778D4" w:rsidRPr="001778D4" w:rsidRDefault="001778D4" w:rsidP="0017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78D4" w:rsidRPr="001778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Решений Думы </w:t>
            </w:r>
            <w:proofErr w:type="spellStart"/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Арсеньевского</w:t>
            </w:r>
            <w:proofErr w:type="spellEnd"/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городского округа</w:t>
            </w:r>
            <w:proofErr w:type="gramEnd"/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26.07.2006 </w:t>
            </w:r>
            <w:hyperlink r:id="rId18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249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15.11.2006 </w:t>
            </w:r>
            <w:hyperlink r:id="rId19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379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Муниципальных правовых актов</w:t>
            </w:r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Думы </w:t>
            </w:r>
            <w:proofErr w:type="spellStart"/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Арсеньевского</w:t>
            </w:r>
            <w:proofErr w:type="spellEnd"/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городского округа</w:t>
            </w:r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05.10.2010 </w:t>
            </w:r>
            <w:hyperlink r:id="rId20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24.11.2010 </w:t>
            </w:r>
            <w:hyperlink r:id="rId21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29.04.2011 </w:t>
            </w:r>
            <w:hyperlink r:id="rId22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30.09.2013 </w:t>
            </w:r>
            <w:hyperlink r:id="rId23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05.05.2014 </w:t>
            </w:r>
            <w:hyperlink r:id="rId24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158-МПА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30.06.2014 </w:t>
            </w:r>
            <w:hyperlink r:id="rId25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173-МПА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29.10.2014 </w:t>
            </w:r>
            <w:hyperlink r:id="rId26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207-МПА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26.12.2014 </w:t>
            </w:r>
            <w:hyperlink r:id="rId27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222-МПА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778D4" w:rsidRPr="001778D4" w:rsidRDefault="001778D4" w:rsidP="00177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от 03.08.2015 </w:t>
            </w:r>
            <w:hyperlink r:id="rId28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270-МПА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28.11.2018 </w:t>
            </w:r>
            <w:hyperlink r:id="rId29" w:history="1">
              <w:r w:rsidRPr="001778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77-МПА</w:t>
              </w:r>
            </w:hyperlink>
            <w:r w:rsidRPr="001778D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1.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2 - 4. Исключены. - Муниципальный правовой </w:t>
      </w:r>
      <w:hyperlink r:id="rId30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от 03.08.2015 N 270-МПА.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5. Установить налоговые ставки в следующих размерах: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5.1. 0,3 процента в отношении земельных участков: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78D4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1778D4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31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от 26.12.2014 N 222-МПА)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78D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778D4">
        <w:rPr>
          <w:rFonts w:ascii="Times New Roman" w:hAnsi="Times New Roman" w:cs="Times New Roman"/>
          <w:sz w:val="24"/>
          <w:szCs w:val="24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32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от 26.12.2014 N 222-МПА)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78D4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1778D4">
        <w:rPr>
          <w:rFonts w:ascii="Times New Roman" w:hAnsi="Times New Roman" w:cs="Times New Roman"/>
          <w:sz w:val="24"/>
          <w:szCs w:val="24"/>
        </w:rPr>
        <w:t xml:space="preserve"> индивидуальными гаражными боксами и гаражно-строительными кооперативами;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от 15.11.2006 N 379)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(абзац введен Муниципальным правовым </w:t>
      </w:r>
      <w:hyperlink r:id="rId34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от 05.05.2014 N 158-МПА)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5.2. Исключен. - Муниципальный правовой </w:t>
      </w:r>
      <w:hyperlink r:id="rId35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от 05.10.2010 N 47-МПА.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5.3. 1,5 процента в отношении прочих земельных участков.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778D4">
        <w:rPr>
          <w:rFonts w:ascii="Times New Roman" w:hAnsi="Times New Roman" w:cs="Times New Roman"/>
          <w:sz w:val="24"/>
          <w:szCs w:val="24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в границах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округа, льготы, установленные в соответствии со </w:t>
      </w:r>
      <w:hyperlink r:id="rId36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статьей 395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 ноября 2004 г. N 141-ФЗ "О внесении изменений в часть вторую Налогового кодекса Российской Федерации, некоторые другие законодательные акты Российской Федерации, а также о признании утратившими силу отдельных</w:t>
      </w:r>
      <w:proofErr w:type="gramEnd"/>
      <w:r w:rsidRPr="001778D4">
        <w:rPr>
          <w:rFonts w:ascii="Times New Roman" w:hAnsi="Times New Roman" w:cs="Times New Roman"/>
          <w:sz w:val="24"/>
          <w:szCs w:val="24"/>
        </w:rPr>
        <w:t xml:space="preserve"> законодательных актов (положений законодательных актов) Российской Федерации", действуют в полном объеме.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Предоставить льготы плательщикам земельного налога в границах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на земельные участки, используемые для личного хозяйства, садоводства и огородничества следующим категориям налогоплательщиков: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- многодетным семьям в размере 100%;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- пенсионерам, инвалидам, имеющим на иждивении детей, семьям, имеющим детей-</w:t>
      </w:r>
      <w:r w:rsidRPr="001778D4">
        <w:rPr>
          <w:rFonts w:ascii="Times New Roman" w:hAnsi="Times New Roman" w:cs="Times New Roman"/>
          <w:sz w:val="24"/>
          <w:szCs w:val="24"/>
        </w:rPr>
        <w:lastRenderedPageBreak/>
        <w:t>инвалидов, инвалидам III группы в размере 50%.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37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от 28.11.2018 N 77-МПА)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6.1. Муниципальные бюджетные, автономные и казенные учреждения, муниципальные предприятия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освобождаются от уплаты земельного налога.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78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78D4">
        <w:rPr>
          <w:rFonts w:ascii="Times New Roman" w:hAnsi="Times New Roman" w:cs="Times New Roman"/>
          <w:sz w:val="24"/>
          <w:szCs w:val="24"/>
        </w:rPr>
        <w:t xml:space="preserve"> ред. Муниципальных правовых актов Думы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от 30.09.2013 </w:t>
      </w:r>
      <w:hyperlink r:id="rId38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N 68-МПА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, от 29.10.2014 </w:t>
      </w:r>
      <w:hyperlink r:id="rId39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N 207-МПА</w:t>
        </w:r>
      </w:hyperlink>
      <w:r w:rsidRPr="001778D4">
        <w:rPr>
          <w:rFonts w:ascii="Times New Roman" w:hAnsi="Times New Roman" w:cs="Times New Roman"/>
          <w:sz w:val="24"/>
          <w:szCs w:val="24"/>
        </w:rPr>
        <w:t>)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6.2. Ветераны и инвалиды Великой Отечественной войны освобождаются от уплаты земельного налога.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778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78D4">
        <w:rPr>
          <w:rFonts w:ascii="Times New Roman" w:hAnsi="Times New Roman" w:cs="Times New Roman"/>
          <w:sz w:val="24"/>
          <w:szCs w:val="24"/>
        </w:rPr>
        <w:t xml:space="preserve">веден Муниципальным правовым </w:t>
      </w:r>
      <w:hyperlink r:id="rId40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от 29.04.2011 N 15-МПА)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7. Исключен. - Муниципальный правовый </w:t>
      </w:r>
      <w:hyperlink r:id="rId41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от 03.08.2015 N 270-МПА.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8. Организации исчисляют и уплачивают суммы авансовых платежей по налогу в течение налогового периода, но не позднее последнего числа месяца, следующего за истекшим отчетным периодом,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(в ред. Муниципального правового </w:t>
      </w:r>
      <w:hyperlink r:id="rId42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от 03.08.2015 N 270-МПА)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>Налоговые расчеты по итогам налогового периода предоставляются налогоплательщиками - организациями до 5 февраля года, следующего за истекшим налоговым периодом.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(в ред. Муниципальных правовых актов Думы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от 26.12.2014 </w:t>
      </w:r>
      <w:hyperlink r:id="rId43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N 222-МПА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, от 03.08.2015 </w:t>
      </w:r>
      <w:hyperlink r:id="rId44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N 270-МПА</w:t>
        </w:r>
      </w:hyperlink>
      <w:r w:rsidRPr="001778D4">
        <w:rPr>
          <w:rFonts w:ascii="Times New Roman" w:hAnsi="Times New Roman" w:cs="Times New Roman"/>
          <w:sz w:val="24"/>
          <w:szCs w:val="24"/>
        </w:rPr>
        <w:t>)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Абзац исключен. - Муниципальный правовой </w:t>
      </w:r>
      <w:hyperlink r:id="rId45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от 26.12.2014 N 222-МПА.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46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от 15.11.2006 N 379)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</w:t>
      </w:r>
      <w:hyperlink r:id="rId47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статьей 389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 Налогового кодекса.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8D4">
        <w:rPr>
          <w:rFonts w:ascii="Times New Roman" w:hAnsi="Times New Roman" w:cs="Times New Roman"/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 к числу календарных месяцев в налоговом (отчетном) периоде.</w:t>
      </w:r>
      <w:proofErr w:type="gramEnd"/>
      <w:r w:rsidRPr="001778D4">
        <w:rPr>
          <w:rFonts w:ascii="Times New Roman" w:hAnsi="Times New Roman" w:cs="Times New Roman"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1778D4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1778D4">
        <w:rPr>
          <w:rFonts w:ascii="Times New Roman" w:hAnsi="Times New Roman" w:cs="Times New Roman"/>
          <w:sz w:val="24"/>
          <w:szCs w:val="24"/>
        </w:rPr>
        <w:t>.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(п. 9 в ред. Муниципального правового </w:t>
      </w:r>
      <w:hyperlink r:id="rId48" w:history="1">
        <w:r w:rsidRPr="001778D4">
          <w:rPr>
            <w:rFonts w:ascii="Times New Roman" w:hAnsi="Times New Roman" w:cs="Times New Roman"/>
            <w:color w:val="0000FF"/>
            <w:sz w:val="24"/>
            <w:szCs w:val="24"/>
          </w:rPr>
          <w:t>акта</w:t>
        </w:r>
      </w:hyperlink>
      <w:r w:rsidRPr="001778D4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от 30.06.2014 N 173-МПА)</w:t>
      </w:r>
    </w:p>
    <w:p w:rsidR="001778D4" w:rsidRPr="001778D4" w:rsidRDefault="001778D4" w:rsidP="001778D4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D4">
        <w:rPr>
          <w:rFonts w:ascii="Times New Roman" w:hAnsi="Times New Roman" w:cs="Times New Roman"/>
          <w:sz w:val="24"/>
          <w:szCs w:val="24"/>
        </w:rPr>
        <w:t xml:space="preserve">10.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путем опубликования в составе информационных ресурсов </w:t>
      </w:r>
      <w:proofErr w:type="spellStart"/>
      <w:r w:rsidRPr="001778D4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1778D4">
        <w:rPr>
          <w:rFonts w:ascii="Times New Roman" w:hAnsi="Times New Roman" w:cs="Times New Roman"/>
          <w:sz w:val="24"/>
          <w:szCs w:val="24"/>
        </w:rPr>
        <w:t xml:space="preserve"> городского округа не позднее 1 марта указанного года.</w:t>
      </w:r>
    </w:p>
    <w:p w:rsidR="002209A3" w:rsidRPr="001778D4" w:rsidRDefault="002209A3" w:rsidP="001778D4">
      <w:pPr>
        <w:spacing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209A3" w:rsidRPr="001778D4" w:rsidSect="001778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D4"/>
    <w:rsid w:val="001778D4"/>
    <w:rsid w:val="0022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8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8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D8BE078A91CC80416B86672AF1276BA04556DE40863580B62020DF277DC2FF649B3DBF138107799630E82FFA31999D7D42C89F5E028B5275127Cn0dAB" TargetMode="External"/><Relationship Id="rId18" Type="http://schemas.openxmlformats.org/officeDocument/2006/relationships/hyperlink" Target="consultantplus://offline/ref=BDD8BE078A91CC80416B86672AF1276BA04556DE46853E82B32020DF277DC2FF649B3DBF138107799630E82FFA31999D7D42C89F5E028B5275127Cn0dAB" TargetMode="External"/><Relationship Id="rId26" Type="http://schemas.openxmlformats.org/officeDocument/2006/relationships/hyperlink" Target="consultantplus://offline/ref=BDD8BE078A91CC80416B86672AF1276BA04556DE40863580B62020DF277DC2FF649B3DBF138107799630E82CFA31999D7D42C89F5E028B5275127Cn0dAB" TargetMode="External"/><Relationship Id="rId39" Type="http://schemas.openxmlformats.org/officeDocument/2006/relationships/hyperlink" Target="consultantplus://offline/ref=BDD8BE078A91CC80416B86672AF1276BA04556DE40863580B62020DF277DC2FF649B3DBF138107799630E82CFA31999D7D42C89F5E028B5275127Cn0dA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D8BE078A91CC80416B86672AF1276BA04556DE43813889B72020DF277DC2FF649B3DBF138107799630E82CFA31999D7D42C89F5E028B5275127Cn0dAB" TargetMode="External"/><Relationship Id="rId34" Type="http://schemas.openxmlformats.org/officeDocument/2006/relationships/hyperlink" Target="consultantplus://offline/ref=BDD8BE078A91CC80416B86672AF1276BA04556DE40833B84B22020DF277DC2FF649B3DBF138107799630E823FA31999D7D42C89F5E028B5275127Cn0dAB" TargetMode="External"/><Relationship Id="rId42" Type="http://schemas.openxmlformats.org/officeDocument/2006/relationships/hyperlink" Target="consultantplus://offline/ref=BDD8BE078A91CC80416B86672AF1276BA04556DE4F873D86B32020DF277DC2FF649B3DBF138107799630E82DFA31999D7D42C89F5E028B5275127Cn0dAB" TargetMode="External"/><Relationship Id="rId47" Type="http://schemas.openxmlformats.org/officeDocument/2006/relationships/hyperlink" Target="consultantplus://offline/ref=BDD8BE078A91CC80416B986A3C9D7964A34C0CD3468437D7EF7F7B827074C8A823D464FD54890272C261AC7FFC65CFC72849D69A4003n8d4B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DD8BE078A91CC80416B86672AF1276BA04556DE43823E87B62020DF277DC2FF649B3DBF138107799630E82FFA31999D7D42C89F5E028B5275127Cn0dAB" TargetMode="External"/><Relationship Id="rId12" Type="http://schemas.openxmlformats.org/officeDocument/2006/relationships/hyperlink" Target="consultantplus://offline/ref=BDD8BE078A91CC80416B86672AF1276BA04556DE40873481B42020DF277DC2FF649B3DBF138107799630E82FFA31999D7D42C89F5E028B5275127Cn0dAB" TargetMode="External"/><Relationship Id="rId17" Type="http://schemas.openxmlformats.org/officeDocument/2006/relationships/hyperlink" Target="consultantplus://offline/ref=BDD8BE078A91CC80416B986A3C9D7964A34C0CD3468437D7EF7F7B827074C8A823D464FD54880072C261AC7FFC65CFC72849D69A4003n8d4B" TargetMode="External"/><Relationship Id="rId25" Type="http://schemas.openxmlformats.org/officeDocument/2006/relationships/hyperlink" Target="consultantplus://offline/ref=BDD8BE078A91CC80416B86672AF1276BA04556DE40873481B42020DF277DC2FF649B3DBF138107799630E82FFA31999D7D42C89F5E028B5275127Cn0dAB" TargetMode="External"/><Relationship Id="rId33" Type="http://schemas.openxmlformats.org/officeDocument/2006/relationships/hyperlink" Target="consultantplus://offline/ref=BDD8BE078A91CC80416B86672AF1276BA04556DE46863C88B22020DF277DC2FF649B3DBF138107799630E82CFA31999D7D42C89F5E028B5275127Cn0dAB" TargetMode="External"/><Relationship Id="rId38" Type="http://schemas.openxmlformats.org/officeDocument/2006/relationships/hyperlink" Target="consultantplus://offline/ref=BDD8BE078A91CC80416B86672AF1276BA04556DE41873C83BA2020DF277DC2FF649B3DBF138107799630E82CFA31999D7D42C89F5E028B5275127Cn0dAB" TargetMode="External"/><Relationship Id="rId46" Type="http://schemas.openxmlformats.org/officeDocument/2006/relationships/hyperlink" Target="consultantplus://offline/ref=BDD8BE078A91CC80416B86672AF1276BA04556DE46863C88B22020DF277DC2FF649B3DBF138107799630E92FFA31999D7D42C89F5E028B5275127Cn0dA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D8BE078A91CC80416B86672AF1276BA04556DE46823A81B72E7DD52F24CEFD639462A814C80B789630E82AF46E9C886C1AC598471C8D4A69107D02n4d7B" TargetMode="External"/><Relationship Id="rId20" Type="http://schemas.openxmlformats.org/officeDocument/2006/relationships/hyperlink" Target="consultantplus://offline/ref=BDD8BE078A91CC80416B86672AF1276BA04556DE43823E87B62020DF277DC2FF649B3DBF138107799630E82FFA31999D7D42C89F5E028B5275127Cn0dAB" TargetMode="External"/><Relationship Id="rId29" Type="http://schemas.openxmlformats.org/officeDocument/2006/relationships/hyperlink" Target="consultantplus://offline/ref=BDD8BE078A91CC80416B86672AF1276BA04556DE46823A81B72E7DD52F24CEFD639462A814C80B789630E82AF46E9C886C1AC598471C8D4A69107D02n4d7B" TargetMode="External"/><Relationship Id="rId41" Type="http://schemas.openxmlformats.org/officeDocument/2006/relationships/hyperlink" Target="consultantplus://offline/ref=BDD8BE078A91CC80416B86672AF1276BA04556DE4F873D86B32020DF277DC2FF649B3DBF138107799630E82CFA31999D7D42C89F5E028B5275127Cn0d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8BE078A91CC80416B86672AF1276BA04556DE46863C88B22020DF277DC2FF649B3DBF138107799630E82FFA31999D7D42C89F5E028B5275127Cn0dAB" TargetMode="External"/><Relationship Id="rId11" Type="http://schemas.openxmlformats.org/officeDocument/2006/relationships/hyperlink" Target="consultantplus://offline/ref=BDD8BE078A91CC80416B86672AF1276BA04556DE40833B84B22020DF277DC2FF649B3DBF138107799630E82FFA31999D7D42C89F5E028B5275127Cn0dAB" TargetMode="External"/><Relationship Id="rId24" Type="http://schemas.openxmlformats.org/officeDocument/2006/relationships/hyperlink" Target="consultantplus://offline/ref=BDD8BE078A91CC80416B86672AF1276BA04556DE40833B84B22020DF277DC2FF649B3DBF138107799630E82FFA31999D7D42C89F5E028B5275127Cn0dAB" TargetMode="External"/><Relationship Id="rId32" Type="http://schemas.openxmlformats.org/officeDocument/2006/relationships/hyperlink" Target="consultantplus://offline/ref=BDD8BE078A91CC80416B86672AF1276BA04556DE4F813889BA2020DF277DC2FF649B3DBF138107799630E82DFA31999D7D42C89F5E028B5275127Cn0dAB" TargetMode="External"/><Relationship Id="rId37" Type="http://schemas.openxmlformats.org/officeDocument/2006/relationships/hyperlink" Target="consultantplus://offline/ref=BDD8BE078A91CC80416B86672AF1276BA04556DE46823A81B72E7DD52F24CEFD639462A814C80B789630E82AF46E9C886C1AC598471C8D4A69107D02n4d7B" TargetMode="External"/><Relationship Id="rId40" Type="http://schemas.openxmlformats.org/officeDocument/2006/relationships/hyperlink" Target="consultantplus://offline/ref=BDD8BE078A91CC80416B86672AF1276BA04556DE43853987B62020DF277DC2FF649B3DBF138107799630E82CFA31999D7D42C89F5E028B5275127Cn0dAB" TargetMode="External"/><Relationship Id="rId45" Type="http://schemas.openxmlformats.org/officeDocument/2006/relationships/hyperlink" Target="consultantplus://offline/ref=BDD8BE078A91CC80416B86672AF1276BA04556DE4F813889BA2020DF277DC2FF649B3DBF138107799630E92AFA31999D7D42C89F5E028B5275127Cn0dAB" TargetMode="External"/><Relationship Id="rId5" Type="http://schemas.openxmlformats.org/officeDocument/2006/relationships/hyperlink" Target="consultantplus://offline/ref=BDD8BE078A91CC80416B86672AF1276BA04556DE46853E82B32020DF277DC2FF649B3DBF138107799630E82FFA31999D7D42C89F5E028B5275127Cn0dAB" TargetMode="External"/><Relationship Id="rId15" Type="http://schemas.openxmlformats.org/officeDocument/2006/relationships/hyperlink" Target="consultantplus://offline/ref=BDD8BE078A91CC80416B86672AF1276BA04556DE4F873D86B32020DF277DC2FF649B3DBF138107799630E82FFA31999D7D42C89F5E028B5275127Cn0dAB" TargetMode="External"/><Relationship Id="rId23" Type="http://schemas.openxmlformats.org/officeDocument/2006/relationships/hyperlink" Target="consultantplus://offline/ref=BDD8BE078A91CC80416B86672AF1276BA04556DE41873C83BA2020DF277DC2FF649B3DBF138107799630E82CFA31999D7D42C89F5E028B5275127Cn0dAB" TargetMode="External"/><Relationship Id="rId28" Type="http://schemas.openxmlformats.org/officeDocument/2006/relationships/hyperlink" Target="consultantplus://offline/ref=BDD8BE078A91CC80416B86672AF1276BA04556DE4F873D86B32020DF277DC2FF649B3DBF138107799630E82CFA31999D7D42C89F5E028B5275127Cn0dAB" TargetMode="External"/><Relationship Id="rId36" Type="http://schemas.openxmlformats.org/officeDocument/2006/relationships/hyperlink" Target="consultantplus://offline/ref=BDD8BE078A91CC80416B986A3C9D7964A34C0CD3468437D7EF7F7B827074C8A823D464FD54850F72C261AC7FFC65CFC72849D69A4003n8d4B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DD8BE078A91CC80416B86672AF1276BA04556DE41873C83BA2020DF277DC2FF649B3DBF138107799630E82FFA31999D7D42C89F5E028B5275127Cn0dAB" TargetMode="External"/><Relationship Id="rId19" Type="http://schemas.openxmlformats.org/officeDocument/2006/relationships/hyperlink" Target="consultantplus://offline/ref=BDD8BE078A91CC80416B86672AF1276BA04556DE46863C88B22020DF277DC2FF649B3DBF138107799630E82FFA31999D7D42C89F5E028B5275127Cn0dAB" TargetMode="External"/><Relationship Id="rId31" Type="http://schemas.openxmlformats.org/officeDocument/2006/relationships/hyperlink" Target="consultantplus://offline/ref=BDD8BE078A91CC80416B86672AF1276BA04556DE4F813889BA2020DF277DC2FF649B3DBF138107799630E82CFA31999D7D42C89F5E028B5275127Cn0dAB" TargetMode="External"/><Relationship Id="rId44" Type="http://schemas.openxmlformats.org/officeDocument/2006/relationships/hyperlink" Target="consultantplus://offline/ref=BDD8BE078A91CC80416B86672AF1276BA04556DE4F873D86B32020DF277DC2FF649B3DBF138107799630E822FA31999D7D42C89F5E028B5275127Cn0d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8BE078A91CC80416B86672AF1276BA04556DE43853987B62020DF277DC2FF649B3DBF138107799630E82FFA31999D7D42C89F5E028B5275127Cn0dAB" TargetMode="External"/><Relationship Id="rId14" Type="http://schemas.openxmlformats.org/officeDocument/2006/relationships/hyperlink" Target="consultantplus://offline/ref=BDD8BE078A91CC80416B86672AF1276BA04556DE4F813889BA2020DF277DC2FF649B3DBF138107799630E82FFA31999D7D42C89F5E028B5275127Cn0dAB" TargetMode="External"/><Relationship Id="rId22" Type="http://schemas.openxmlformats.org/officeDocument/2006/relationships/hyperlink" Target="consultantplus://offline/ref=BDD8BE078A91CC80416B86672AF1276BA04556DE43853987B62020DF277DC2FF649B3DBF138107799630E82FFA31999D7D42C89F5E028B5275127Cn0dAB" TargetMode="External"/><Relationship Id="rId27" Type="http://schemas.openxmlformats.org/officeDocument/2006/relationships/hyperlink" Target="consultantplus://offline/ref=BDD8BE078A91CC80416B86672AF1276BA04556DE4F813889BA2020DF277DC2FF649B3DBF138107799630E82CFA31999D7D42C89F5E028B5275127Cn0dAB" TargetMode="External"/><Relationship Id="rId30" Type="http://schemas.openxmlformats.org/officeDocument/2006/relationships/hyperlink" Target="consultantplus://offline/ref=BDD8BE078A91CC80416B86672AF1276BA04556DE4F873D86B32020DF277DC2FF649B3DBF138107799630E82CFA31999D7D42C89F5E028B5275127Cn0dAB" TargetMode="External"/><Relationship Id="rId35" Type="http://schemas.openxmlformats.org/officeDocument/2006/relationships/hyperlink" Target="consultantplus://offline/ref=BDD8BE078A91CC80416B86672AF1276BA04556DE43823E87B62020DF277DC2FF649B3DBF138107799630E82CFA31999D7D42C89F5E028B5275127Cn0dAB" TargetMode="External"/><Relationship Id="rId43" Type="http://schemas.openxmlformats.org/officeDocument/2006/relationships/hyperlink" Target="consultantplus://offline/ref=BDD8BE078A91CC80416B86672AF1276BA04556DE4F813889BA2020DF277DC2FF649B3DBF138107799630E822FA31999D7D42C89F5E028B5275127Cn0dAB" TargetMode="External"/><Relationship Id="rId48" Type="http://schemas.openxmlformats.org/officeDocument/2006/relationships/hyperlink" Target="consultantplus://offline/ref=BDD8BE078A91CC80416B86672AF1276BA04556DE40873481B42020DF277DC2FF649B3DBF138107799630E82CFA31999D7D42C89F5E028B5275127Cn0dAB" TargetMode="External"/><Relationship Id="rId8" Type="http://schemas.openxmlformats.org/officeDocument/2006/relationships/hyperlink" Target="consultantplus://offline/ref=BDD8BE078A91CC80416B86672AF1276BA04556DE43813889B72020DF277DC2FF649B3DBF138107799630E82FFA31999D7D42C89F5E028B5275127Cn0d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Светлана Леонидовна</dc:creator>
  <cp:lastModifiedBy>Черных Светлана Леонидовна</cp:lastModifiedBy>
  <cp:revision>1</cp:revision>
  <cp:lastPrinted>2019-06-07T01:34:00Z</cp:lastPrinted>
  <dcterms:created xsi:type="dcterms:W3CDTF">2019-06-07T01:29:00Z</dcterms:created>
  <dcterms:modified xsi:type="dcterms:W3CDTF">2019-06-07T01:36:00Z</dcterms:modified>
</cp:coreProperties>
</file>