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0E" w:rsidRPr="00DF2C8F" w:rsidRDefault="00DF2C8F">
      <w:pPr>
        <w:spacing w:after="311" w:line="216" w:lineRule="auto"/>
        <w:ind w:left="38"/>
        <w:rPr>
          <w:b/>
          <w:sz w:val="26"/>
          <w:szCs w:val="26"/>
        </w:rPr>
      </w:pPr>
      <w:bookmarkStart w:id="0" w:name="_GoBack"/>
      <w:r w:rsidRPr="00DF2C8F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06A8B" w:rsidRPr="00DF2C8F">
        <w:rPr>
          <w:rFonts w:ascii="Times New Roman" w:eastAsia="Times New Roman" w:hAnsi="Times New Roman" w:cs="Times New Roman"/>
          <w:b/>
          <w:sz w:val="26"/>
          <w:szCs w:val="26"/>
        </w:rPr>
        <w:t>екомендации Россельхознадзора по защите животноводства в условиях распространения COVID-19</w:t>
      </w:r>
    </w:p>
    <w:bookmarkEnd w:id="0"/>
    <w:p w:rsidR="0014730E" w:rsidRPr="00DF2C8F" w:rsidRDefault="00406A8B" w:rsidP="00DF2C8F">
      <w:pPr>
        <w:spacing w:after="10" w:line="230" w:lineRule="auto"/>
        <w:ind w:left="23" w:firstLine="709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Распространение коронавирусной инфекции не повышает эпизоотические риски содержания поголовья </w:t>
      </w:r>
      <w:r w:rsidR="00D050F8">
        <w:rPr>
          <w:rFonts w:ascii="Times New Roman" w:eastAsia="Times New Roman" w:hAnsi="Times New Roman" w:cs="Times New Roman"/>
          <w:sz w:val="26"/>
          <w:szCs w:val="26"/>
        </w:rPr>
        <w:t xml:space="preserve">сельхоз </w:t>
      </w:r>
      <w:r w:rsidR="00D050F8" w:rsidRPr="00DF2C8F">
        <w:rPr>
          <w:rFonts w:ascii="Times New Roman" w:eastAsia="Times New Roman" w:hAnsi="Times New Roman" w:cs="Times New Roman"/>
          <w:sz w:val="26"/>
          <w:szCs w:val="26"/>
        </w:rPr>
        <w:t>животных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946B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сообщила Федеральная служба по ветеринарному и фитосанитарному надзору (Россельхознадзор) на запрос Национального союза агростраховщиков о восприимчивости сельхоз</w:t>
      </w:r>
      <w:r w:rsidR="00D05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животных к заболеванию COVID-19, вызванного вирусом </w:t>
      </w:r>
      <w:r w:rsidRPr="00D050F8">
        <w:rPr>
          <w:rFonts w:ascii="Times New Roman" w:eastAsia="Times New Roman" w:hAnsi="Times New Roman" w:cs="Times New Roman"/>
          <w:sz w:val="26"/>
          <w:szCs w:val="26"/>
        </w:rPr>
        <w:t>SARS-CoV-2.</w:t>
      </w:r>
    </w:p>
    <w:p w:rsidR="0014730E" w:rsidRPr="00DF2C8F" w:rsidRDefault="00D050F8" w:rsidP="00DF2C8F">
      <w:pPr>
        <w:spacing w:after="10" w:line="230" w:lineRule="auto"/>
        <w:ind w:left="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 xml:space="preserve">Союз обратился к ведомству за разъяснениями в связи с тем, что вопросы об опасности новой инфекции для поголовья возникли у российских сельхозпроизводителей, приобретающих полисы страхования поголовья, </w:t>
      </w:r>
      <w:r w:rsidR="000946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 xml:space="preserve">поясняет президент НСА Корней </w:t>
      </w:r>
      <w:proofErr w:type="spellStart"/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>Биждов</w:t>
      </w:r>
      <w:proofErr w:type="spellEnd"/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946BF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 xml:space="preserve"> Кроме того, риск такого заражения не учтен в программах перестрахования для этого направления. Ответ Россельхознадзора позволяет не учитывать данный риск, так как сельхоз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 xml:space="preserve">животные, по имеющимся </w:t>
      </w:r>
      <w:r>
        <w:rPr>
          <w:rFonts w:ascii="Times New Roman" w:eastAsia="Times New Roman" w:hAnsi="Times New Roman" w:cs="Times New Roman"/>
          <w:sz w:val="26"/>
          <w:szCs w:val="26"/>
        </w:rPr>
        <w:t>данным, не заражаются COVID-19»</w:t>
      </w:r>
      <w:r w:rsidR="00406A8B" w:rsidRPr="00DF2C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30E" w:rsidRPr="00DF2C8F" w:rsidRDefault="00406A8B" w:rsidP="00DF2C8F">
      <w:pPr>
        <w:spacing w:after="4" w:line="236" w:lineRule="auto"/>
        <w:ind w:left="23" w:right="-15" w:firstLine="709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В своем сообщении Россельхознадзор указал, что все имеющиеся на 16 апреля текущего года случаи выявления вируса </w:t>
      </w:r>
      <w:r w:rsidRPr="00D050F8">
        <w:rPr>
          <w:rFonts w:ascii="Times New Roman" w:eastAsia="Times New Roman" w:hAnsi="Times New Roman" w:cs="Times New Roman"/>
          <w:sz w:val="26"/>
          <w:szCs w:val="26"/>
        </w:rPr>
        <w:t>SARS-CoV-2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у животных в естественной среде зарегистрированы только у кошек и собак после их контактирования с зараженным человеком. Случаи поражения сельскохозя</w:t>
      </w:r>
      <w:r w:rsidR="00D050F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ственных животных </w:t>
      </w:r>
      <w:r w:rsidR="000946B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свиней, крупного и мелкого рогатого скота, птицы </w:t>
      </w:r>
      <w:r w:rsidR="000946B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не фиксировались, в связи с чем введение каких-либо адресных мер Россельхознадзор считает нецелесообразным.</w:t>
      </w:r>
    </w:p>
    <w:p w:rsidR="0014730E" w:rsidRPr="00DF2C8F" w:rsidRDefault="00406A8B" w:rsidP="00DF2C8F">
      <w:pPr>
        <w:spacing w:after="33" w:line="230" w:lineRule="auto"/>
        <w:ind w:left="738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При этом </w:t>
      </w:r>
      <w:r w:rsidR="00BF1483" w:rsidRPr="00DF2C8F">
        <w:rPr>
          <w:rFonts w:ascii="Times New Roman" w:eastAsia="Times New Roman" w:hAnsi="Times New Roman" w:cs="Times New Roman"/>
          <w:sz w:val="26"/>
          <w:szCs w:val="26"/>
        </w:rPr>
        <w:t>Россельхознадзор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рекомендует:</w:t>
      </w:r>
    </w:p>
    <w:p w:rsidR="0014730E" w:rsidRPr="00DF2C8F" w:rsidRDefault="00406A8B" w:rsidP="00BF1483">
      <w:pPr>
        <w:numPr>
          <w:ilvl w:val="0"/>
          <w:numId w:val="2"/>
        </w:numPr>
        <w:tabs>
          <w:tab w:val="left" w:pos="1134"/>
        </w:tabs>
        <w:spacing w:after="4" w:line="236" w:lineRule="auto"/>
        <w:ind w:firstLine="828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>обязательное следование Рекомендациям Минсельхоза России по обеспечению бесперебойности работы АПК в условиях угрозы распространения коронавирусной инфекции;</w:t>
      </w:r>
    </w:p>
    <w:p w:rsidR="0014730E" w:rsidRPr="00DF2C8F" w:rsidRDefault="00406A8B" w:rsidP="00BF1483">
      <w:pPr>
        <w:numPr>
          <w:ilvl w:val="0"/>
          <w:numId w:val="2"/>
        </w:numPr>
        <w:tabs>
          <w:tab w:val="left" w:pos="1134"/>
        </w:tabs>
        <w:spacing w:after="10" w:line="230" w:lineRule="auto"/>
        <w:ind w:firstLine="828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>исключение тесных контактов человека с животными и между животными на животноводческих объектах;</w:t>
      </w:r>
    </w:p>
    <w:p w:rsidR="0014730E" w:rsidRPr="00DF2C8F" w:rsidRDefault="00406A8B" w:rsidP="00BF1483">
      <w:pPr>
        <w:numPr>
          <w:ilvl w:val="0"/>
          <w:numId w:val="2"/>
        </w:numPr>
        <w:tabs>
          <w:tab w:val="left" w:pos="1134"/>
        </w:tabs>
        <w:spacing w:after="10" w:line="230" w:lineRule="auto"/>
        <w:ind w:firstLine="828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>поддержание строгих правил содержания животных на животноводческих объектах, осуществление допуска к работе на животноводческие объекты только здорового персонала;</w:t>
      </w:r>
    </w:p>
    <w:p w:rsidR="0014730E" w:rsidRPr="00DF2C8F" w:rsidRDefault="00406A8B" w:rsidP="00BF1483">
      <w:pPr>
        <w:numPr>
          <w:ilvl w:val="0"/>
          <w:numId w:val="2"/>
        </w:numPr>
        <w:tabs>
          <w:tab w:val="left" w:pos="1134"/>
        </w:tabs>
        <w:spacing w:after="10" w:line="230" w:lineRule="auto"/>
        <w:ind w:firstLine="828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>в случае выявления больных / подозрительных в заражении SARSCoV-2 животных на объектах, где у рабо</w:t>
      </w:r>
      <w:r w:rsidR="00BF1483">
        <w:rPr>
          <w:rFonts w:ascii="Times New Roman" w:eastAsia="Times New Roman" w:hAnsi="Times New Roman" w:cs="Times New Roman"/>
          <w:sz w:val="26"/>
          <w:szCs w:val="26"/>
        </w:rPr>
        <w:t>тников зарегистрирован COVID- 1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>9, проведение расследования случаев болезни у данных животных с привлечением официальных ветеринарных служб.</w:t>
      </w:r>
    </w:p>
    <w:p w:rsidR="00406A8B" w:rsidRDefault="00406A8B" w:rsidP="00406A8B">
      <w:pPr>
        <w:spacing w:after="0" w:line="236" w:lineRule="auto"/>
        <w:ind w:left="23" w:right="-15" w:firstLine="709"/>
        <w:jc w:val="both"/>
        <w:rPr>
          <w:sz w:val="26"/>
          <w:szCs w:val="26"/>
        </w:rPr>
      </w:pPr>
      <w:r w:rsidRPr="00DF2C8F">
        <w:rPr>
          <w:rFonts w:ascii="Times New Roman" w:eastAsia="Times New Roman" w:hAnsi="Times New Roman" w:cs="Times New Roman"/>
          <w:sz w:val="26"/>
          <w:szCs w:val="26"/>
        </w:rPr>
        <w:t>По полису страхования сельхоз</w:t>
      </w:r>
      <w:r w:rsidR="00BF1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животных в рамках системы </w:t>
      </w:r>
      <w:proofErr w:type="spellStart"/>
      <w:proofErr w:type="gramStart"/>
      <w:r w:rsidR="00BF1483">
        <w:rPr>
          <w:rFonts w:ascii="Times New Roman" w:eastAsia="Times New Roman" w:hAnsi="Times New Roman" w:cs="Times New Roman"/>
          <w:sz w:val="26"/>
          <w:szCs w:val="26"/>
        </w:rPr>
        <w:t>агро</w:t>
      </w:r>
      <w:proofErr w:type="spellEnd"/>
      <w:r w:rsidR="00BF1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1483" w:rsidRPr="00DF2C8F">
        <w:rPr>
          <w:rFonts w:ascii="Times New Roman" w:eastAsia="Times New Roman" w:hAnsi="Times New Roman" w:cs="Times New Roman"/>
          <w:sz w:val="26"/>
          <w:szCs w:val="26"/>
        </w:rPr>
        <w:t>страхования</w:t>
      </w:r>
      <w:proofErr w:type="gramEnd"/>
      <w:r w:rsidRPr="00DF2C8F">
        <w:rPr>
          <w:rFonts w:ascii="Times New Roman" w:eastAsia="Times New Roman" w:hAnsi="Times New Roman" w:cs="Times New Roman"/>
          <w:sz w:val="26"/>
          <w:szCs w:val="26"/>
        </w:rPr>
        <w:t xml:space="preserve"> с господдержкой хозяйства могут застраховать поголовье от риска утраты в результате заразных болезней животных, а также в результате возникновения очага такой болезни, для ликвидации которого по решению соответствующих госорганов производится убой животных в соответствии с ветеринарным законодательством РФ. Перечень болезней, на случай которых защите полис сельхоз</w:t>
      </w:r>
      <w:r w:rsidR="00BF1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2C8F">
        <w:rPr>
          <w:rFonts w:ascii="Times New Roman" w:eastAsia="Times New Roman" w:hAnsi="Times New Roman" w:cs="Times New Roman"/>
          <w:sz w:val="26"/>
          <w:szCs w:val="26"/>
        </w:rPr>
        <w:t>страхования на условиях господдержки, утвержден приказом Минсельхоза России (от 24.06.2013 №242).</w:t>
      </w:r>
    </w:p>
    <w:p w:rsidR="00DF2C8F" w:rsidRDefault="00DF2C8F">
      <w:pPr>
        <w:spacing w:after="0" w:line="216" w:lineRule="auto"/>
        <w:ind w:right="489" w:firstLine="29"/>
        <w:jc w:val="both"/>
      </w:pPr>
    </w:p>
    <w:p w:rsidR="00406A8B" w:rsidRPr="00406A8B" w:rsidRDefault="00406A8B" w:rsidP="00406A8B">
      <w:pPr>
        <w:spacing w:after="0" w:line="216" w:lineRule="auto"/>
        <w:ind w:right="-16" w:firstLine="2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06A8B">
        <w:rPr>
          <w:rFonts w:ascii="Times New Roman" w:hAnsi="Times New Roman" w:cs="Times New Roman"/>
          <w:i/>
          <w:sz w:val="26"/>
          <w:szCs w:val="26"/>
        </w:rPr>
        <w:t xml:space="preserve">По информации </w:t>
      </w:r>
      <w:r w:rsidRPr="00406A8B">
        <w:rPr>
          <w:rFonts w:ascii="Times New Roman" w:eastAsia="Times New Roman" w:hAnsi="Times New Roman" w:cs="Times New Roman"/>
          <w:i/>
          <w:sz w:val="26"/>
          <w:szCs w:val="26"/>
        </w:rPr>
        <w:t>Национального союза агростраховщиков</w:t>
      </w:r>
    </w:p>
    <w:sectPr w:rsidR="00406A8B" w:rsidRPr="00406A8B">
      <w:pgSz w:w="11900" w:h="16819"/>
      <w:pgMar w:top="1190" w:right="892" w:bottom="1218" w:left="1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F4B"/>
    <w:multiLevelType w:val="hybridMultilevel"/>
    <w:tmpl w:val="8B56FB3A"/>
    <w:lvl w:ilvl="0" w:tplc="7D00C59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65760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944AE8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C0E044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E6930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FED5F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1EB23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F0471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126FCA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957A1E"/>
    <w:multiLevelType w:val="hybridMultilevel"/>
    <w:tmpl w:val="0D722314"/>
    <w:lvl w:ilvl="0" w:tplc="98CE9938">
      <w:start w:val="1"/>
      <w:numFmt w:val="bullet"/>
      <w:lvlText w:val=""/>
      <w:lvlJc w:val="left"/>
      <w:pPr>
        <w:ind w:left="23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65760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944AE8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C0E044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E6930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FED5F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1EB23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F0471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126FCA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0E"/>
    <w:rsid w:val="000946BF"/>
    <w:rsid w:val="0014730E"/>
    <w:rsid w:val="00163FD2"/>
    <w:rsid w:val="004034A8"/>
    <w:rsid w:val="00406A8B"/>
    <w:rsid w:val="00BF1483"/>
    <w:rsid w:val="00D050F8"/>
    <w:rsid w:val="00D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39C1"/>
  <w15:docId w15:val="{82B8CA6E-19D5-412B-A187-BB4D0AB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cp:lastModifiedBy>Ласун Наталья Владимировна</cp:lastModifiedBy>
  <cp:revision>6</cp:revision>
  <dcterms:created xsi:type="dcterms:W3CDTF">2020-05-12T01:36:00Z</dcterms:created>
  <dcterms:modified xsi:type="dcterms:W3CDTF">2020-05-12T01:40:00Z</dcterms:modified>
</cp:coreProperties>
</file>