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C39" w:rsidRDefault="00FB7A55" w:rsidP="00BA5C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C39">
        <w:rPr>
          <w:rFonts w:ascii="Times New Roman" w:hAnsi="Times New Roman" w:cs="Times New Roman"/>
          <w:b/>
          <w:sz w:val="28"/>
          <w:szCs w:val="28"/>
        </w:rPr>
        <w:t>О едином портале массовых социально-значимых услуг – предоставление массовых социально-значимых услуг</w:t>
      </w:r>
      <w:r w:rsidR="00BA5C3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6316" w:rsidRPr="00BA5C39" w:rsidRDefault="00FB7A55" w:rsidP="00BA5C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C39">
        <w:rPr>
          <w:rFonts w:ascii="Times New Roman" w:hAnsi="Times New Roman" w:cs="Times New Roman"/>
          <w:b/>
          <w:sz w:val="28"/>
          <w:szCs w:val="28"/>
        </w:rPr>
        <w:t>в электронном виде</w:t>
      </w:r>
    </w:p>
    <w:p w:rsidR="0072541B" w:rsidRPr="00BA5C39" w:rsidRDefault="0072541B" w:rsidP="00BA5C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41B" w:rsidRPr="00BA5C39" w:rsidRDefault="0072541B" w:rsidP="00BA5C3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>На сегодняшний день в</w:t>
      </w:r>
      <w:r w:rsidR="00967ED9">
        <w:rPr>
          <w:rFonts w:ascii="Times New Roman" w:hAnsi="Times New Roman" w:cs="Times New Roman"/>
          <w:sz w:val="28"/>
          <w:szCs w:val="28"/>
        </w:rPr>
        <w:t xml:space="preserve"> реестре муниципальных услуг</w:t>
      </w:r>
      <w:r w:rsidRPr="00BA5C39">
        <w:rPr>
          <w:rFonts w:ascii="Times New Roman" w:hAnsi="Times New Roman" w:cs="Times New Roman"/>
          <w:sz w:val="28"/>
          <w:szCs w:val="28"/>
        </w:rPr>
        <w:t xml:space="preserve"> администрации Арсеньевского городского округа 66 муниципальных услуг</w:t>
      </w:r>
      <w:r w:rsidR="00967ED9">
        <w:rPr>
          <w:rFonts w:ascii="Times New Roman" w:hAnsi="Times New Roman" w:cs="Times New Roman"/>
          <w:sz w:val="28"/>
          <w:szCs w:val="28"/>
        </w:rPr>
        <w:t>, которые оказываются как администрацией, так и муниципальными учреждениями</w:t>
      </w:r>
      <w:r w:rsidRPr="00BA5C39">
        <w:rPr>
          <w:rFonts w:ascii="Times New Roman" w:hAnsi="Times New Roman" w:cs="Times New Roman"/>
          <w:sz w:val="28"/>
          <w:szCs w:val="28"/>
        </w:rPr>
        <w:t xml:space="preserve">. Это услуги в области архитектуры и градостроительства, муниципального имущества, жилищно-коммунального хозяйства, образования, культуры, торговли, архивного фонда и социального обеспечения. </w:t>
      </w:r>
    </w:p>
    <w:p w:rsidR="0072541B" w:rsidRPr="00BA5C39" w:rsidRDefault="0072541B" w:rsidP="00BA5C3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 xml:space="preserve">Из 66 </w:t>
      </w:r>
      <w:r w:rsidR="00687E1F" w:rsidRPr="00BA5C39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BA5C39">
        <w:rPr>
          <w:rFonts w:ascii="Times New Roman" w:hAnsi="Times New Roman" w:cs="Times New Roman"/>
          <w:sz w:val="28"/>
          <w:szCs w:val="28"/>
        </w:rPr>
        <w:t xml:space="preserve">услуг 38 услуг могут быть предоставлены в электронном виде. </w:t>
      </w:r>
      <w:r w:rsidR="00003760">
        <w:rPr>
          <w:rFonts w:ascii="Times New Roman" w:hAnsi="Times New Roman" w:cs="Times New Roman"/>
          <w:sz w:val="28"/>
          <w:szCs w:val="28"/>
        </w:rPr>
        <w:t xml:space="preserve">32 услуги с помощью портала </w:t>
      </w:r>
      <w:r w:rsidR="00003760"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="00003760" w:rsidRPr="00003760">
        <w:rPr>
          <w:rFonts w:ascii="Times New Roman" w:hAnsi="Times New Roman" w:cs="Times New Roman"/>
          <w:sz w:val="28"/>
          <w:szCs w:val="28"/>
        </w:rPr>
        <w:t>.</w:t>
      </w:r>
      <w:r w:rsidR="0000376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003760">
        <w:rPr>
          <w:rFonts w:ascii="Times New Roman" w:hAnsi="Times New Roman" w:cs="Times New Roman"/>
          <w:sz w:val="28"/>
          <w:szCs w:val="28"/>
        </w:rPr>
        <w:t xml:space="preserve">, 22 – с РПГУ. </w:t>
      </w:r>
      <w:r w:rsidR="00687E1F" w:rsidRPr="00BA5C39">
        <w:rPr>
          <w:rFonts w:ascii="Times New Roman" w:hAnsi="Times New Roman" w:cs="Times New Roman"/>
          <w:sz w:val="28"/>
          <w:szCs w:val="28"/>
        </w:rPr>
        <w:t>Услуги в электронном виде могут быть предоставлены четырьмя способами:</w:t>
      </w:r>
    </w:p>
    <w:p w:rsidR="00687E1F" w:rsidRPr="00BA5C39" w:rsidRDefault="00687E1F" w:rsidP="00BA5C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 xml:space="preserve">Посредством сервисов единого портала государственных и муниципальных услуг  </w:t>
      </w:r>
      <w:r w:rsidRPr="00BA5C39"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Pr="00BA5C39">
        <w:rPr>
          <w:rFonts w:ascii="Times New Roman" w:hAnsi="Times New Roman" w:cs="Times New Roman"/>
          <w:sz w:val="28"/>
          <w:szCs w:val="28"/>
        </w:rPr>
        <w:t>.</w:t>
      </w:r>
      <w:r w:rsidRPr="00BA5C39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687E1F" w:rsidRPr="00BA5C39" w:rsidRDefault="00687E1F" w:rsidP="00BA5C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 xml:space="preserve">Посредством сервисов регионального портала предоставления государственных и муниципальных услуг Приморского края </w:t>
      </w:r>
      <w:r w:rsidRPr="00BA5C39">
        <w:rPr>
          <w:rFonts w:ascii="Times New Roman" w:hAnsi="Times New Roman" w:cs="Times New Roman"/>
          <w:sz w:val="28"/>
          <w:szCs w:val="28"/>
          <w:lang w:val="en-US"/>
        </w:rPr>
        <w:t>gosuslugi</w:t>
      </w:r>
      <w:r w:rsidRPr="00BA5C39">
        <w:rPr>
          <w:rFonts w:ascii="Times New Roman" w:hAnsi="Times New Roman" w:cs="Times New Roman"/>
          <w:sz w:val="28"/>
          <w:szCs w:val="28"/>
        </w:rPr>
        <w:t>.</w:t>
      </w:r>
      <w:r w:rsidRPr="00BA5C39">
        <w:rPr>
          <w:rFonts w:ascii="Times New Roman" w:hAnsi="Times New Roman" w:cs="Times New Roman"/>
          <w:sz w:val="28"/>
          <w:szCs w:val="28"/>
          <w:lang w:val="en-US"/>
        </w:rPr>
        <w:t>primorsky</w:t>
      </w:r>
      <w:r w:rsidRPr="00BA5C39">
        <w:rPr>
          <w:rFonts w:ascii="Times New Roman" w:hAnsi="Times New Roman" w:cs="Times New Roman"/>
          <w:sz w:val="28"/>
          <w:szCs w:val="28"/>
        </w:rPr>
        <w:t>.</w:t>
      </w:r>
      <w:r w:rsidRPr="00BA5C39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687E1F" w:rsidRPr="00BA5C39" w:rsidRDefault="00687E1F" w:rsidP="00BA5C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>На сайтах муниципальных учреждений культуры (информационные и библиотечные услуги)</w:t>
      </w:r>
    </w:p>
    <w:p w:rsidR="00687E1F" w:rsidRPr="00BA5C39" w:rsidRDefault="00687E1F" w:rsidP="00BA5C3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>С использованием специализированных иформационных платформ (услуги управления образования «Сетевой город» - ведение электронного дневника и журнала успеваемости).</w:t>
      </w:r>
    </w:p>
    <w:p w:rsidR="00687E1F" w:rsidRPr="00BA5C39" w:rsidRDefault="00687E1F" w:rsidP="00BA5C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3764E" w:rsidRPr="00BA5C39" w:rsidRDefault="00687E1F" w:rsidP="00BA5C39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 xml:space="preserve">Кроме муниципальных  услуг в 2021 году </w:t>
      </w:r>
      <w:r w:rsidR="00967ED9">
        <w:rPr>
          <w:rFonts w:ascii="Times New Roman" w:hAnsi="Times New Roman" w:cs="Times New Roman"/>
          <w:sz w:val="28"/>
          <w:szCs w:val="28"/>
        </w:rPr>
        <w:t>М</w:t>
      </w:r>
      <w:r w:rsidRPr="00BA5C39">
        <w:rPr>
          <w:rFonts w:ascii="Times New Roman" w:hAnsi="Times New Roman" w:cs="Times New Roman"/>
          <w:sz w:val="28"/>
          <w:szCs w:val="28"/>
        </w:rPr>
        <w:t>инистерством цифрового развития РФ субьектам РФ предложен перечень ма</w:t>
      </w:r>
      <w:r w:rsidR="0093764E" w:rsidRPr="00BA5C39">
        <w:rPr>
          <w:rFonts w:ascii="Times New Roman" w:hAnsi="Times New Roman" w:cs="Times New Roman"/>
          <w:sz w:val="28"/>
          <w:szCs w:val="28"/>
        </w:rPr>
        <w:t xml:space="preserve">ссовых социально-значимых услуг, который обобщает и унифицирует (стандартизирует) государственные и муниципальные услуги в РФ. </w:t>
      </w:r>
    </w:p>
    <w:p w:rsidR="0093764E" w:rsidRPr="00BA5C39" w:rsidRDefault="0093764E" w:rsidP="00BA5C39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>Некоторые из этих услуг нам хорошо знакомы, некоторые из услуг обьединены из нескольких ранее предоставляемых (услуги по земле), некоторые абсолютно новые (услуги архитектуры, услуги опеки и попечительства).</w:t>
      </w:r>
    </w:p>
    <w:p w:rsidR="00687E1F" w:rsidRPr="00BA5C39" w:rsidRDefault="0093764E" w:rsidP="00BA5C39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 xml:space="preserve">Эти услуги предполагается оказывать в электронном виде. </w:t>
      </w:r>
    </w:p>
    <w:p w:rsidR="0093764E" w:rsidRPr="00BA5C39" w:rsidRDefault="0093764E" w:rsidP="00BA5C39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>На данный момент Правительство Приморского края предоставляет муниципалитетам Приморья возможность оказывать 39 массовых социально-значимых услуг из указанного перечня в электронном виде . В Арсеньеве из 39</w:t>
      </w:r>
      <w:r w:rsidR="00BA5C39" w:rsidRPr="00BA5C39">
        <w:rPr>
          <w:rFonts w:ascii="Times New Roman" w:hAnsi="Times New Roman" w:cs="Times New Roman"/>
          <w:sz w:val="28"/>
          <w:szCs w:val="28"/>
        </w:rPr>
        <w:t xml:space="preserve"> предложенных услуг 3</w:t>
      </w:r>
      <w:r w:rsidR="008573FA" w:rsidRPr="008573FA">
        <w:rPr>
          <w:rFonts w:ascii="Times New Roman" w:hAnsi="Times New Roman" w:cs="Times New Roman"/>
          <w:sz w:val="28"/>
          <w:szCs w:val="28"/>
        </w:rPr>
        <w:t>6</w:t>
      </w:r>
      <w:r w:rsidR="00BA5C39" w:rsidRPr="00BA5C39">
        <w:rPr>
          <w:rFonts w:ascii="Times New Roman" w:hAnsi="Times New Roman" w:cs="Times New Roman"/>
          <w:sz w:val="28"/>
          <w:szCs w:val="28"/>
        </w:rPr>
        <w:t xml:space="preserve"> внедрены, </w:t>
      </w:r>
      <w:r w:rsidR="008573FA" w:rsidRPr="008573FA">
        <w:rPr>
          <w:rFonts w:ascii="Times New Roman" w:hAnsi="Times New Roman" w:cs="Times New Roman"/>
          <w:sz w:val="28"/>
          <w:szCs w:val="28"/>
        </w:rPr>
        <w:t>3</w:t>
      </w:r>
      <w:r w:rsidR="00BA5C39" w:rsidRPr="00BA5C39">
        <w:rPr>
          <w:rFonts w:ascii="Times New Roman" w:hAnsi="Times New Roman" w:cs="Times New Roman"/>
          <w:sz w:val="28"/>
          <w:szCs w:val="28"/>
        </w:rPr>
        <w:t xml:space="preserve"> будут внедрены в самое ближайшее время.</w:t>
      </w:r>
    </w:p>
    <w:p w:rsidR="00BA5C39" w:rsidRPr="00BA5C39" w:rsidRDefault="00BA5C39" w:rsidP="00BA5C39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>Администрацией ведется работа по популяризации получения услуг в электронном виде путем размещения информационных материалов на официальном сайте и социальных сетях (периодичность – не реже 1 раза в месяц)</w:t>
      </w:r>
    </w:p>
    <w:p w:rsidR="00BA5C39" w:rsidRPr="006E16BB" w:rsidRDefault="00BA5C39" w:rsidP="00BA5C39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t>Оказано через ПГС – 6 услуг; поступило заявлений – 8.</w:t>
      </w:r>
      <w:r w:rsidR="00003760">
        <w:rPr>
          <w:rFonts w:ascii="Times New Roman" w:hAnsi="Times New Roman" w:cs="Times New Roman"/>
          <w:sz w:val="28"/>
          <w:szCs w:val="28"/>
        </w:rPr>
        <w:t xml:space="preserve"> РПГУ – 9.</w:t>
      </w:r>
    </w:p>
    <w:p w:rsidR="00BA5C39" w:rsidRDefault="00BA5C39" w:rsidP="00BA5C39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A5C39">
        <w:rPr>
          <w:rFonts w:ascii="Times New Roman" w:hAnsi="Times New Roman" w:cs="Times New Roman"/>
          <w:sz w:val="28"/>
          <w:szCs w:val="28"/>
        </w:rPr>
        <w:lastRenderedPageBreak/>
        <w:t>С реестром муниципальных услуг  и перечнем массовых социально-значимых услуг</w:t>
      </w:r>
      <w:r w:rsidR="00967ED9">
        <w:rPr>
          <w:rFonts w:ascii="Times New Roman" w:hAnsi="Times New Roman" w:cs="Times New Roman"/>
          <w:sz w:val="28"/>
          <w:szCs w:val="28"/>
        </w:rPr>
        <w:t>, а также нормативно-правовыми актами регламентирующими оказание муниципальных услуг</w:t>
      </w:r>
      <w:r w:rsidRPr="00BA5C39">
        <w:rPr>
          <w:rFonts w:ascii="Times New Roman" w:hAnsi="Times New Roman" w:cs="Times New Roman"/>
          <w:sz w:val="28"/>
          <w:szCs w:val="28"/>
        </w:rPr>
        <w:t xml:space="preserve"> можно ознакомится на официальном сайте администрации Арсеньевского городского округа </w:t>
      </w:r>
      <w:r w:rsidRPr="00BA5C39">
        <w:rPr>
          <w:rFonts w:ascii="Times New Roman" w:hAnsi="Times New Roman" w:cs="Times New Roman"/>
          <w:sz w:val="28"/>
          <w:szCs w:val="28"/>
          <w:lang w:val="en-US"/>
        </w:rPr>
        <w:t>ars</w:t>
      </w:r>
      <w:r w:rsidRPr="00BA5C39">
        <w:rPr>
          <w:rFonts w:ascii="Times New Roman" w:hAnsi="Times New Roman" w:cs="Times New Roman"/>
          <w:sz w:val="28"/>
          <w:szCs w:val="28"/>
        </w:rPr>
        <w:t>.</w:t>
      </w:r>
      <w:r w:rsidRPr="00BA5C39">
        <w:rPr>
          <w:rFonts w:ascii="Times New Roman" w:hAnsi="Times New Roman" w:cs="Times New Roman"/>
          <w:sz w:val="28"/>
          <w:szCs w:val="28"/>
          <w:lang w:val="en-US"/>
        </w:rPr>
        <w:t>town</w:t>
      </w:r>
      <w:r w:rsidRPr="00BA5C39">
        <w:rPr>
          <w:rFonts w:ascii="Times New Roman" w:hAnsi="Times New Roman" w:cs="Times New Roman"/>
          <w:sz w:val="28"/>
          <w:szCs w:val="28"/>
        </w:rPr>
        <w:t xml:space="preserve"> в разделе «УСЛУГИ»</w:t>
      </w:r>
      <w:r w:rsidR="00967ED9">
        <w:rPr>
          <w:rFonts w:ascii="Times New Roman" w:hAnsi="Times New Roman" w:cs="Times New Roman"/>
          <w:sz w:val="28"/>
          <w:szCs w:val="28"/>
        </w:rPr>
        <w:t>.</w:t>
      </w:r>
    </w:p>
    <w:p w:rsidR="00BA5C39" w:rsidRPr="00BA5C39" w:rsidRDefault="00BA5C39" w:rsidP="00BA5C39">
      <w:pPr>
        <w:pStyle w:val="a3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A5C39" w:rsidRDefault="00BA5C39" w:rsidP="0093764E">
      <w:pPr>
        <w:pStyle w:val="a3"/>
        <w:ind w:left="0" w:firstLine="426"/>
      </w:pPr>
      <w:r>
        <w:rPr>
          <w:noProof/>
          <w:lang w:eastAsia="ru-RU"/>
        </w:rPr>
        <w:drawing>
          <wp:inline distT="0" distB="0" distL="0" distR="0" wp14:anchorId="42955A46" wp14:editId="77A1A26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39" w:rsidRDefault="00BA5C39" w:rsidP="0093764E">
      <w:pPr>
        <w:pStyle w:val="a3"/>
        <w:ind w:left="0" w:firstLine="426"/>
      </w:pPr>
      <w:r>
        <w:rPr>
          <w:noProof/>
          <w:lang w:eastAsia="ru-RU"/>
        </w:rPr>
        <w:drawing>
          <wp:inline distT="0" distB="0" distL="0" distR="0" wp14:anchorId="685534C8" wp14:editId="1B8489C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BB" w:rsidRDefault="006E16BB" w:rsidP="0093764E">
      <w:pPr>
        <w:pStyle w:val="a3"/>
        <w:ind w:left="0" w:firstLine="426"/>
      </w:pPr>
      <w:r>
        <w:rPr>
          <w:noProof/>
          <w:lang w:eastAsia="ru-RU"/>
        </w:rPr>
        <w:lastRenderedPageBreak/>
        <w:drawing>
          <wp:inline distT="0" distB="0" distL="0" distR="0" wp14:anchorId="7278AF75" wp14:editId="3F190C68">
            <wp:extent cx="5353050" cy="30109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223" cy="301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BB" w:rsidRDefault="006E16BB" w:rsidP="0093764E">
      <w:pPr>
        <w:pStyle w:val="a3"/>
        <w:ind w:left="0" w:firstLine="426"/>
      </w:pPr>
    </w:p>
    <w:p w:rsidR="00FD275F" w:rsidRDefault="00FD275F" w:rsidP="0093764E">
      <w:pPr>
        <w:pStyle w:val="a3"/>
        <w:ind w:left="0" w:firstLine="426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3230880</wp:posOffset>
                </wp:positionV>
                <wp:extent cx="752475" cy="523875"/>
                <wp:effectExtent l="0" t="0" r="9525" b="95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238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884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43.45pt;margin-top:254.4pt;width:59.25pt;height:4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" adj="14081" fillcolor="#ed7d31 [3205]" stroked="f"/>
            </w:pict>
          </mc:Fallback>
        </mc:AlternateContent>
      </w:r>
      <w:r w:rsidR="006E16BB" w:rsidRPr="00FD275F">
        <w:rPr>
          <w:rFonts w:ascii="Times New Roman" w:hAnsi="Times New Roman" w:cs="Times New Roman"/>
          <w:sz w:val="28"/>
          <w:szCs w:val="28"/>
        </w:rPr>
        <w:t>На главной странице официального сайта администрации городского округа есть раздел «Общественное голосование на портале Госуслуг», где доступны различные опросы. В данный момент активен опрос «Оценка качества предоставления муниципальных услуг</w:t>
      </w:r>
      <w:r w:rsidRPr="00FD275F">
        <w:rPr>
          <w:rFonts w:ascii="Times New Roman" w:hAnsi="Times New Roman" w:cs="Times New Roman"/>
          <w:sz w:val="28"/>
          <w:szCs w:val="28"/>
        </w:rPr>
        <w:t>». Мы призываем горожан принять участие в опросе и высказать свое мнение. Оно поможет сделать процесс предоставления услуг комфортнее.</w:t>
      </w:r>
      <w:r w:rsidRPr="00FD275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3AC92D" wp14:editId="5944A042">
            <wp:extent cx="5886450" cy="331100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2439" cy="33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6E16BB" w:rsidRPr="00BA5C39" w:rsidRDefault="00FD275F" w:rsidP="0093764E">
      <w:pPr>
        <w:pStyle w:val="a3"/>
        <w:ind w:left="0" w:firstLine="42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1809750</wp:posOffset>
                </wp:positionV>
                <wp:extent cx="933450" cy="619125"/>
                <wp:effectExtent l="0" t="19050" r="38100" b="4762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9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5BEF6" id="Стрелка вправо 6" o:spid="_x0000_s1026" type="#_x0000_t13" style="position:absolute;margin-left:249.45pt;margin-top:142.5pt;width:73.5pt;height:4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" adj="14437" fillcolor="#ed7d31 [3205]" strokecolor="#823b0b [1605]" strokeweight="1pt"/>
            </w:pict>
          </mc:Fallback>
        </mc:AlternateContent>
      </w:r>
      <w:bookmarkStart w:id="0" w:name="_GoBack"/>
      <w:r w:rsidR="006E16BB">
        <w:rPr>
          <w:noProof/>
          <w:lang w:eastAsia="ru-RU"/>
        </w:rPr>
        <w:drawing>
          <wp:inline distT="0" distB="0" distL="0" distR="0" wp14:anchorId="7A1C2983" wp14:editId="7DB3476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16BB" w:rsidRPr="00BA5C39" w:rsidSect="00FD275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AE740F"/>
    <w:multiLevelType w:val="hybridMultilevel"/>
    <w:tmpl w:val="DB68BF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A55"/>
    <w:rsid w:val="00003760"/>
    <w:rsid w:val="00456316"/>
    <w:rsid w:val="00687E1F"/>
    <w:rsid w:val="006E16BB"/>
    <w:rsid w:val="0072541B"/>
    <w:rsid w:val="00843B98"/>
    <w:rsid w:val="008573FA"/>
    <w:rsid w:val="0093764E"/>
    <w:rsid w:val="00967ED9"/>
    <w:rsid w:val="00BA5C39"/>
    <w:rsid w:val="00FB7A55"/>
    <w:rsid w:val="00FD275F"/>
    <w:rsid w:val="00FD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FD55E"/>
  <w15:chartTrackingRefBased/>
  <w15:docId w15:val="{A459EC7F-5014-44A3-9A8C-EAF0A4EE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7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Леонова Виктория Владимировна</dc:creator>
  <cp:keywords/>
  <dc:description/>
  <cp:lastModifiedBy>Леонова Виктория Владимировна</cp:lastModifiedBy>
  <cp:revision>5</cp:revision>
  <dcterms:created xsi:type="dcterms:W3CDTF">2021-12-24T07:19:00Z</dcterms:created>
  <dcterms:modified xsi:type="dcterms:W3CDTF">2021-12-28T00:27:00Z</dcterms:modified>
</cp:coreProperties>
</file>