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F5" w:rsidRPr="002E27F5" w:rsidRDefault="002E27F5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27F5" w:rsidRPr="002E27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N 83-КЗ</w:t>
            </w:r>
          </w:p>
        </w:tc>
      </w:tr>
    </w:tbl>
    <w:p w:rsidR="002E27F5" w:rsidRPr="002E27F5" w:rsidRDefault="002E27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ЗАКОН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О РЕЕСТРЕ ДОЛЖНОСТЕЙ МУНИЦИПАЛЬНОЙ СЛУЖБЫ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В ПРИМОРСКОМ КРАЕ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t>Принят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4"/>
          <w:szCs w:val="24"/>
        </w:rPr>
        <w:t>23 мая 2007 года</w:t>
      </w:r>
    </w:p>
    <w:p w:rsidR="002E27F5" w:rsidRPr="002E27F5" w:rsidRDefault="002E27F5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27F5" w:rsidRPr="002E2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Законов Приморского края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09.10.2007 </w:t>
            </w:r>
            <w:hyperlink r:id="rId4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01.07.2008 </w:t>
            </w:r>
            <w:hyperlink r:id="rId5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276-КЗ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18.12.2008 </w:t>
            </w:r>
            <w:hyperlink r:id="rId6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05.05.2010 </w:t>
            </w:r>
            <w:hyperlink r:id="rId7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612-КЗ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02.02.2011 </w:t>
            </w:r>
            <w:hyperlink r:id="rId8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731-КЗ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06.10.2011 </w:t>
            </w:r>
            <w:hyperlink r:id="rId9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817-КЗ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05.08.2014 </w:t>
            </w:r>
            <w:hyperlink r:id="rId10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453-КЗ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30.07.2019 </w:t>
            </w:r>
            <w:hyperlink r:id="rId11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545-КЗ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04.03.2020 </w:t>
            </w:r>
            <w:hyperlink r:id="rId12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731-КЗ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Настоящий Закон в соответствии с Федеральным </w:t>
      </w:r>
      <w:hyperlink r:id="rId13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от 2 марта 2007 года N 25-ФЗ "О муниципальной службе в Российской Федерации" утверждает Реестр должностей муниципальной службы в Приморском крае,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должностей.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Статья 1. Реестр должностей муниципальной службы в Приморском крае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1. Утвердить Реестр должностей муниципальной службы в Приморском крае (далее - Реестр) в соответствии с </w:t>
      </w:r>
      <w:hyperlink w:anchor="P81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приложением 1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к настоящему Закону.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2. Перечень должностей муниципальной службы в Приморском крае (далее - муниципальная служба), учреждаемых для непосредственного обеспечения исполнения полномочий лица, замещающего муниципальную должность, устанавливается </w:t>
      </w:r>
      <w:hyperlink w:anchor="P283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приложением 2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к настоящему Закону.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3. Должности муниципальной службы в Приморском крае устанавливаются муниципальными правовыми актами в соответствии с </w:t>
      </w:r>
      <w:hyperlink w:anchor="P81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Реестром</w:t>
        </w:r>
      </w:hyperlink>
      <w:r w:rsidRPr="002E27F5">
        <w:rPr>
          <w:rFonts w:ascii="Times New Roman" w:hAnsi="Times New Roman" w:cs="Times New Roman"/>
          <w:sz w:val="26"/>
          <w:szCs w:val="26"/>
        </w:rPr>
        <w:t>, утвержденным настоящим Законом.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4. В регистрационном номере (коде) должности муниципальной службы в Приморском крае в </w:t>
      </w:r>
      <w:hyperlink w:anchor="P81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Реестре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первая цифра соответствует порядковому номеру раздела </w:t>
      </w:r>
      <w:hyperlink w:anchor="P81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Реестра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, вторая цифра - группе должностей ("высшая" - 1, "главная" - 2, "ведущая" - 3, "старшая" - 4, "младшая" - 5), третья и четвертая цифры - порядковому номеру должности в разделе </w:t>
      </w:r>
      <w:hyperlink w:anchor="P81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Реестра</w:t>
        </w:r>
      </w:hyperlink>
      <w:r w:rsidRPr="002E27F5">
        <w:rPr>
          <w:rFonts w:ascii="Times New Roman" w:hAnsi="Times New Roman" w:cs="Times New Roman"/>
          <w:sz w:val="26"/>
          <w:szCs w:val="26"/>
        </w:rPr>
        <w:t>.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lastRenderedPageBreak/>
        <w:t>Статья 2. Наименования должностей муниципальной службы в Приморском крае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1. Наименования должностей муниципальной службы в органах местного самоуправления, избирательных комиссиях муниципальных образований устанавливаются в соответствии с наименованиями должностей муниципальной службы, включенных в </w:t>
      </w:r>
      <w:hyperlink w:anchor="P81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Реестр</w:t>
        </w:r>
      </w:hyperlink>
      <w:r w:rsidRPr="002E27F5">
        <w:rPr>
          <w:rFonts w:ascii="Times New Roman" w:hAnsi="Times New Roman" w:cs="Times New Roman"/>
          <w:sz w:val="26"/>
          <w:szCs w:val="26"/>
        </w:rPr>
        <w:t>.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2. Допускается двойное наименование должности муниципальной службы в случае, если: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2)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3) лицо, замещающее должность муниципальной службы, является главным бухгалтером или его заместителем.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Статья 3. Соотношение должностей муниципальной службы и должностей государственной гражданской службы Приморского края</w:t>
      </w: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E27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27F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4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Приморского края от 05.08.2014 N 453-КЗ)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Должности муниципальной службы соотносятся с должностями государственной гражданской службы Приморского края в следующем порядке: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7F5">
        <w:rPr>
          <w:rFonts w:ascii="Times New Roman" w:hAnsi="Times New Roman" w:cs="Times New Roman"/>
          <w:sz w:val="26"/>
          <w:szCs w:val="26"/>
        </w:rPr>
        <w:t>высшие</w:t>
      </w:r>
      <w:proofErr w:type="gramEnd"/>
      <w:r w:rsidRPr="002E27F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- высшие должности государственной гражданской службы Приморского края;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7F5">
        <w:rPr>
          <w:rFonts w:ascii="Times New Roman" w:hAnsi="Times New Roman" w:cs="Times New Roman"/>
          <w:sz w:val="26"/>
          <w:szCs w:val="26"/>
        </w:rPr>
        <w:t>главные</w:t>
      </w:r>
      <w:proofErr w:type="gramEnd"/>
      <w:r w:rsidRPr="002E27F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- главные должности государственной гражданской службы Приморского края;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7F5">
        <w:rPr>
          <w:rFonts w:ascii="Times New Roman" w:hAnsi="Times New Roman" w:cs="Times New Roman"/>
          <w:sz w:val="26"/>
          <w:szCs w:val="26"/>
        </w:rPr>
        <w:t>ведущие</w:t>
      </w:r>
      <w:proofErr w:type="gramEnd"/>
      <w:r w:rsidRPr="002E27F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- ведущие должности государственной гражданской службы Приморского края;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7F5">
        <w:rPr>
          <w:rFonts w:ascii="Times New Roman" w:hAnsi="Times New Roman" w:cs="Times New Roman"/>
          <w:sz w:val="26"/>
          <w:szCs w:val="26"/>
        </w:rPr>
        <w:t>старшие</w:t>
      </w:r>
      <w:proofErr w:type="gramEnd"/>
      <w:r w:rsidRPr="002E27F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- старшие должности государственной гражданской службы Приморского края;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7F5">
        <w:rPr>
          <w:rFonts w:ascii="Times New Roman" w:hAnsi="Times New Roman" w:cs="Times New Roman"/>
          <w:sz w:val="26"/>
          <w:szCs w:val="26"/>
        </w:rPr>
        <w:t>младшие</w:t>
      </w:r>
      <w:proofErr w:type="gramEnd"/>
      <w:r w:rsidRPr="002E27F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- младшие должности государственной гражданской службы Приморского края.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Статья 4. Переназначение лиц, замещающих должности муниципальной службы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Переназначение лиц, замещающих муниципальные должности муниципальной службы, на должности муниципальной службы производится в случаях, если в </w:t>
      </w:r>
      <w:hyperlink w:anchor="P81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Реестре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Статья 5. Признание утратившими силу отдельных законодательных актов (положений законодательных актов) Приморского края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Признать утратившими силу со дня вступления в силу настоящего Закона: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1) </w:t>
      </w:r>
      <w:hyperlink r:id="rId15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Приморского края от 30 апреля 2003 года N 50-КЗ "О Реестре муниципальных должностей в Приморском крае" (Ведомости Законодательного Собрания Приморского края, N 21, стр. 6);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2) </w:t>
      </w:r>
      <w:hyperlink r:id="rId16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Приморского края от 11 февраля 2004 года N 99-КЗ "О внесении изменений и дополнений в приложение 3 к Закону Приморского края "О Реестре муниципальных должностей в Приморском крае" (Ведомости Законодательного Собрания Приморского края, 2004, N 52, стр. 2);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3) </w:t>
      </w:r>
      <w:hyperlink r:id="rId17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Приморского края от 2 мая 2005 года N 249-КЗ "О внесении изменений в Закон Приморского края "О Реестре муниципальных должностей в Приморском крае" (Ведомости Законодательного Собрания Приморского края, 2005, N 95, стр. 26);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4) утратил силу. - </w:t>
      </w:r>
      <w:hyperlink r:id="rId18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Приморского края от 18.12.2008 N 357-КЗ.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Статья 6. Вступление в силу настоящего Закона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1. Настоящий Закон вступает в силу одновременно со вступлением в силу </w:t>
      </w:r>
      <w:hyperlink r:id="rId19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Приморского края "О муниципальной службе в Приморском крае".</w:t>
      </w:r>
    </w:p>
    <w:p w:rsidR="002E27F5" w:rsidRPr="002E27F5" w:rsidRDefault="002E2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2. Руководителям органов местного самоуправления, избирательных комиссий муниципальных образований в Приморском крае в течение трех месяцев со дня вступления в силу настоящего Закона привести наименования должностей муниципальной службы в указанных органах, а также нормативные правовые акты этих органов в соответствие с настоящим Законом.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Губернатор края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С.М.ДАРЬКИН</w:t>
      </w:r>
    </w:p>
    <w:p w:rsidR="002E27F5" w:rsidRPr="002E27F5" w:rsidRDefault="002E27F5" w:rsidP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г. Владивосток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7F5" w:rsidRPr="002E27F5" w:rsidRDefault="002E27F5" w:rsidP="002E27F5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4 июня 2007 года</w:t>
      </w:r>
    </w:p>
    <w:p w:rsidR="002E27F5" w:rsidRPr="002E27F5" w:rsidRDefault="002E27F5" w:rsidP="002E27F5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N 83-КЗ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27F5" w:rsidRPr="00761128" w:rsidRDefault="002E2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112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27F5" w:rsidRPr="00761128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611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1128">
        <w:rPr>
          <w:rFonts w:ascii="Times New Roman" w:hAnsi="Times New Roman" w:cs="Times New Roman"/>
          <w:sz w:val="24"/>
          <w:szCs w:val="24"/>
        </w:rPr>
        <w:t xml:space="preserve"> Закону</w:t>
      </w:r>
    </w:p>
    <w:p w:rsidR="002E27F5" w:rsidRPr="00761128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128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611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1128">
        <w:rPr>
          <w:rFonts w:ascii="Times New Roman" w:hAnsi="Times New Roman" w:cs="Times New Roman"/>
          <w:sz w:val="24"/>
          <w:szCs w:val="24"/>
        </w:rPr>
        <w:t xml:space="preserve"> 04.06.2007 N 83-КЗ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  <w:r w:rsidRPr="002E27F5">
        <w:rPr>
          <w:rFonts w:ascii="Times New Roman" w:hAnsi="Times New Roman" w:cs="Times New Roman"/>
          <w:sz w:val="26"/>
          <w:szCs w:val="26"/>
        </w:rPr>
        <w:t>РЕЕСТР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ДОЛЖНОСТЕЙ МУНИЦИПАЛЬНОЙ СЛУЖБЫ В ПРИМОРСКОМ КРАЕ</w:t>
      </w:r>
    </w:p>
    <w:p w:rsidR="002E27F5" w:rsidRPr="002E27F5" w:rsidRDefault="002E27F5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27F5" w:rsidRPr="002E2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Законов Приморского края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05.08.2014 </w:t>
            </w:r>
            <w:hyperlink r:id="rId20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453-КЗ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30.07.2019 </w:t>
            </w:r>
            <w:hyperlink r:id="rId21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545-КЗ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04.03.2020 </w:t>
            </w:r>
            <w:hyperlink r:id="rId22" w:history="1">
              <w:r w:rsidRPr="002E27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731-КЗ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640"/>
      </w:tblGrid>
      <w:tr w:rsidR="002E27F5" w:rsidRPr="002E27F5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(код)</w:t>
            </w:r>
          </w:p>
        </w:tc>
      </w:tr>
      <w:tr w:rsidR="002E27F5" w:rsidRPr="002E27F5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Раздел 1.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АППАРАТЕ ДУМЫ МУНИЦИПАЛЬНОГО РАЙОНА, МУНИЦИПАЛЬНОГО ОКРУГА, ГОРОДСКОГО ОКРУГА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 w:rsidP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ред. </w:t>
            </w:r>
            <w:hyperlink r:id="rId23" w:history="1">
              <w:r w:rsidRPr="002E27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от 30.07.2019 N 545-КЗ)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1-1-01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1-2-02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Советник председателя Думы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1-2-03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1-2-04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1-3-05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1-3-06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1-3-07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1-3-08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1-3-09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1-4-10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1-4-11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1-5-12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Раздел 2.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АППАРАТЕ МУНИЦИПАЛЬНОГО КОМИТЕТА ГОРОДСКОГО, СЕЛЬСКОГО ПОСЕЛЕНИЯ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Управляющий делами муниципального комитета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2-2-01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2-3-02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2-3-03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2-5-04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МЕСТНОЙ АДМИНИСТРАЦИИ МУНИЦИПАЛЬНОГО РАЙОНА, МУНИЦИПАЛЬНОГО ОКРУГА, ГОРОДСКОГО ОКРУГА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 w:rsidP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ред. </w:t>
            </w:r>
            <w:hyperlink r:id="rId24" w:history="1">
              <w:r w:rsidRPr="002E27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от 30.07.2019 N 545-КЗ)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Строка исключена. - </w:t>
            </w:r>
            <w:hyperlink r:id="rId25" w:history="1">
              <w:r w:rsidRPr="002E27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</w:t>
              </w:r>
            </w:hyperlink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 от 04.03.2020 N 731-КЗ.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3-1-02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3-1-03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3-1-04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аппарата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3-1-05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3-1-06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Помощник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3-2-07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Советник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3-2-08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3-2-09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3-2-10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3-2-11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3-3-12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в управлении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3-3-13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3-3-14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3-3-15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3-3-16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3-3-17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специалист 3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3-3-18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3-4-19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3-4-20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3-5-21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Раздел 4.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МЕСТНОЙ АДМИНИСТРАЦИИ СЕЛЬСКОГО, ГОРОДСКОГО ПОСЕЛЕНИЯ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Глава местной администрации, назначаемый по контракту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4-1-01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4-2-02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4-2-03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4-2-04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4-3-05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4-3-06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4-4-07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4-5-08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5.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КОНТРОЛЬНО-СЧЕТНОМ ОРГАНЕ МУНИЦИПАЛЬНОГО РАЙОНА, МУНИЦИПАЛЬНОГО ОКРУГА, ГОРОДСКОГО ОКРУГА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 w:rsidP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ред. </w:t>
            </w:r>
            <w:hyperlink r:id="rId26" w:history="1">
              <w:r w:rsidRPr="002E27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от 30.07.2019 N 545-КЗ)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5-1-01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5-2-02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Аудитор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5-2-03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5-2-04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5-3-05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5-3-06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5-3-07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5-4-08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5-4-09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5-5-10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27F5" w:rsidRP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Раздел 6.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КОНТРОЛЬНО-СЧЕТНОМ ОРГАНЕ ГОРОДСКОГО, СЕЛЬСКОГО ПОСЕЛЕНИЯ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6-2-01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Аудитор контрольно-счетного органа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6-3-02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6-3-03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6-3-04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6-5-05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Раздел 7.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АППАРАТЕ ИЗБИРАТЕЛЬНОЙ КОМИССИИ МУНИЦИПАЛЬНОГО РАЙОНА, МУНИЦИПАЛЬНОГО ОКРУГА, ГОРОДСКОГО ОКРУГА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 w:rsidP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ред. </w:t>
            </w:r>
            <w:hyperlink r:id="rId27" w:history="1">
              <w:r w:rsidRPr="002E27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2E27F5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от 30.07.2019 N 545-КЗ)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7-3-01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7-5-02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Раздел 8.</w:t>
            </w:r>
          </w:p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В АППАРАТЕ ИЗБИРАТЕЛЬНОЙ КОМИССИИ ГОРОДСКОГО, СЕЛЬСКОГО ПОСЕЛЕНИЯ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8-3-01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8-5-02</w:t>
            </w:r>
          </w:p>
        </w:tc>
      </w:tr>
    </w:tbl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27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27F5">
        <w:rPr>
          <w:rFonts w:ascii="Times New Roman" w:hAnsi="Times New Roman" w:cs="Times New Roman"/>
          <w:sz w:val="24"/>
          <w:szCs w:val="24"/>
        </w:rPr>
        <w:t xml:space="preserve"> Закону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27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27F5">
        <w:rPr>
          <w:rFonts w:ascii="Times New Roman" w:hAnsi="Times New Roman" w:cs="Times New Roman"/>
          <w:sz w:val="24"/>
          <w:szCs w:val="24"/>
        </w:rPr>
        <w:t xml:space="preserve"> 04.06.2007 N 83-КЗ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83"/>
      <w:bookmarkEnd w:id="2"/>
      <w:r w:rsidRPr="002E27F5">
        <w:rPr>
          <w:rFonts w:ascii="Times New Roman" w:hAnsi="Times New Roman" w:cs="Times New Roman"/>
          <w:sz w:val="26"/>
          <w:szCs w:val="26"/>
        </w:rPr>
        <w:t>ПЕРЕЧЕНЬ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ДОЛЖНОСТЕЙ МУНИЦИПАЛЬНОЙ СЛУЖБЫ,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УЧРЕЖДАЕМЫХ ДЛЯ НЕПОСРЕДСТВЕННОГО ОБЕСПЕЧЕНИЯ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ИСПОЛНЕНИЯ ПОЛНОМОЧИЙ ЛИЦА, ЗАМЕЩАЮЩЕГО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МУНИЦИПАЛЬНУЮ ДОЛЖНОСТЬ</w:t>
      </w:r>
    </w:p>
    <w:p w:rsidR="002E27F5" w:rsidRPr="002E27F5" w:rsidRDefault="002E27F5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27F5" w:rsidRPr="002E2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2E27F5" w:rsidRPr="002E27F5" w:rsidRDefault="002E27F5" w:rsidP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</w:t>
            </w:r>
            <w:proofErr w:type="gramStart"/>
            <w:r w:rsidRPr="002E27F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в</w:t>
            </w:r>
            <w:proofErr w:type="gramEnd"/>
            <w:r w:rsidRPr="002E27F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ред. </w:t>
            </w:r>
            <w:hyperlink r:id="rId28" w:history="1">
              <w:r w:rsidRPr="002E27F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Закона</w:t>
              </w:r>
            </w:hyperlink>
            <w:r w:rsidRPr="002E27F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Приморского края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2E27F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 05.08.2014 N 453-КЗ)</w:t>
            </w:r>
          </w:p>
        </w:tc>
      </w:tr>
    </w:tbl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20"/>
      </w:tblGrid>
      <w:tr w:rsidR="002E27F5" w:rsidRPr="002E27F5"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(код)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Думы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1-2-02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Советник председателя Думы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1-2-03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3-1-02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3-1-03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Помощник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3-2-07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Советник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3-2-08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4-2-02</w:t>
            </w:r>
          </w:p>
        </w:tc>
      </w:tr>
      <w:tr w:rsidR="002E27F5" w:rsidRPr="002E27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7F5" w:rsidRPr="002E27F5" w:rsidRDefault="002E27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7F5">
              <w:rPr>
                <w:rFonts w:ascii="Times New Roman" w:hAnsi="Times New Roman" w:cs="Times New Roman"/>
                <w:sz w:val="26"/>
                <w:szCs w:val="26"/>
              </w:rPr>
              <w:t>4-2-03</w:t>
            </w:r>
          </w:p>
        </w:tc>
      </w:tr>
    </w:tbl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27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27F5">
        <w:rPr>
          <w:rFonts w:ascii="Times New Roman" w:hAnsi="Times New Roman" w:cs="Times New Roman"/>
          <w:sz w:val="24"/>
          <w:szCs w:val="24"/>
        </w:rPr>
        <w:t xml:space="preserve"> Закону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7F5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2E27F5" w:rsidRPr="002E27F5" w:rsidRDefault="002E2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27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27F5">
        <w:rPr>
          <w:rFonts w:ascii="Times New Roman" w:hAnsi="Times New Roman" w:cs="Times New Roman"/>
          <w:sz w:val="24"/>
          <w:szCs w:val="24"/>
        </w:rPr>
        <w:t xml:space="preserve"> 04.06.2007 N 83-КЗ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СООТНОШЕНИЕ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ДОЛЖНОСТЕЙ МУНИЦИПАЛЬНОЙ СЛУЖБЫ И ДОЛЖНОСТЕЙ</w:t>
      </w:r>
    </w:p>
    <w:p w:rsidR="002E27F5" w:rsidRPr="002E27F5" w:rsidRDefault="002E2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>ГОСУДАРСТВЕННОЙ ГРАЖДАНСКОЙ СЛУЖБЫ ПРИМОРСКОГО КРАЯ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7F5">
        <w:rPr>
          <w:rFonts w:ascii="Times New Roman" w:hAnsi="Times New Roman" w:cs="Times New Roman"/>
          <w:sz w:val="26"/>
          <w:szCs w:val="26"/>
        </w:rPr>
        <w:t xml:space="preserve">Утратило силу. - </w:t>
      </w:r>
      <w:hyperlink r:id="rId29" w:history="1">
        <w:r w:rsidRPr="002E27F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E27F5">
        <w:rPr>
          <w:rFonts w:ascii="Times New Roman" w:hAnsi="Times New Roman" w:cs="Times New Roman"/>
          <w:sz w:val="26"/>
          <w:szCs w:val="26"/>
        </w:rPr>
        <w:t xml:space="preserve"> Приморского края от 05.08.2014 N 453-КЗ.</w:t>
      </w: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27F5" w:rsidRPr="002E27F5" w:rsidRDefault="002E27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C526D" w:rsidRPr="002E27F5" w:rsidRDefault="00AC526D">
      <w:pPr>
        <w:rPr>
          <w:rFonts w:ascii="Times New Roman" w:hAnsi="Times New Roman" w:cs="Times New Roman"/>
          <w:sz w:val="26"/>
          <w:szCs w:val="26"/>
        </w:rPr>
      </w:pPr>
    </w:p>
    <w:sectPr w:rsidR="00AC526D" w:rsidRPr="002E27F5" w:rsidSect="0045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F5"/>
    <w:rsid w:val="002E27F5"/>
    <w:rsid w:val="00761128"/>
    <w:rsid w:val="00A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4283-2C6D-48F0-BA49-7D513F02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5FE3BF345506AEDD5451D6ACD521FC547D13616BCE9F22816DEDB874E156031D6A5DE0456ED112BC9AAA92FA7B54050776A0914A374CF423BCEg4q4B" TargetMode="External"/><Relationship Id="rId13" Type="http://schemas.openxmlformats.org/officeDocument/2006/relationships/hyperlink" Target="consultantplus://offline/ref=68C5FE3BF345506AEDD55B107CA10C10C64A893A17BCE3A276498586D0471F377699FC9C405BEC1529C2FEFF60A6E9060264680B14A171D3g4q1B" TargetMode="External"/><Relationship Id="rId18" Type="http://schemas.openxmlformats.org/officeDocument/2006/relationships/hyperlink" Target="consultantplus://offline/ref=68C5FE3BF345506AEDD5451D6ACD521FC547D13610B9EBF02E16DEDB874E156031D6A5DE0456ED112BC9ABAF2FA7B54050776A0914A374CF423BCEg4q4B" TargetMode="External"/><Relationship Id="rId26" Type="http://schemas.openxmlformats.org/officeDocument/2006/relationships/hyperlink" Target="consultantplus://offline/ref=68C5FE3BF345506AEDD5451D6ACD521FC547D13613BDEBF12D1A83D18F17196236D9FAC9031FE1102BC9AAAC2DF8B055412F650C0DBD71D45E39CC47g3q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C5FE3BF345506AEDD5451D6ACD521FC547D13613BDEBF12D1A83D18F17196236D9FAC9031FE1102BC9AAAC27F8B055412F650C0DBD71D45E39CC47g3q7B" TargetMode="External"/><Relationship Id="rId7" Type="http://schemas.openxmlformats.org/officeDocument/2006/relationships/hyperlink" Target="consultantplus://offline/ref=68C5FE3BF345506AEDD5451D6ACD521FC547D13611B8E0F02B16DEDB874E156031D6A5DE0456ED112BC9AAA92FA7B54050776A0914A374CF423BCEg4q4B" TargetMode="External"/><Relationship Id="rId12" Type="http://schemas.openxmlformats.org/officeDocument/2006/relationships/hyperlink" Target="consultantplus://offline/ref=68C5FE3BF345506AEDD5451D6ACD521FC547D13613BAE9FC2B1983D18F17196236D9FAC9031FE1102BC9AAAE23F8B055412F650C0DBD71D45E39CC47g3q7B" TargetMode="External"/><Relationship Id="rId17" Type="http://schemas.openxmlformats.org/officeDocument/2006/relationships/hyperlink" Target="consultantplus://offline/ref=68C5FE3BF345506AEDD5451D6ACD521FC547D13613BFE8F22216DEDB874E156031D6A5CC040EE1132CD7AAAB3AF1E406g0q4B" TargetMode="External"/><Relationship Id="rId25" Type="http://schemas.openxmlformats.org/officeDocument/2006/relationships/hyperlink" Target="consultantplus://offline/ref=68C5FE3BF345506AEDD5451D6ACD521FC547D13613BAE9FC2B1983D18F17196236D9FAC9031FE1102BC9AAAE2CF8B055412F650C0DBD71D45E39CC47g3q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C5FE3BF345506AEDD5451D6ACD521FC547D1361BBCE0F6214BD4D3DE4217673E89A0D91556EE1635C9AFB026F3E6g0q5B" TargetMode="External"/><Relationship Id="rId20" Type="http://schemas.openxmlformats.org/officeDocument/2006/relationships/hyperlink" Target="consultantplus://offline/ref=68C5FE3BF345506AEDD5451D6ACD521FC547D13615BDEDFC2816DEDB874E156031D6A5DE0456ED112BC9ABA82FA7B54050776A0914A374CF423BCEg4q4B" TargetMode="External"/><Relationship Id="rId29" Type="http://schemas.openxmlformats.org/officeDocument/2006/relationships/hyperlink" Target="consultantplus://offline/ref=68C5FE3BF345506AEDD5451D6ACD521FC547D13615BDEDFC2816DEDB874E156031D6A5DE0456ED112BC8A9AB2FA7B54050776A0914A374CF423BCEg4q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5FE3BF345506AEDD5451D6ACD521FC547D13610B9EBF02E16DEDB874E156031D6A5DE0456ED112BC9ABAF2FA7B54050776A0914A374CF423BCEg4q4B" TargetMode="External"/><Relationship Id="rId11" Type="http://schemas.openxmlformats.org/officeDocument/2006/relationships/hyperlink" Target="consultantplus://offline/ref=68C5FE3BF345506AEDD5451D6ACD521FC547D13613BDEBF12D1A83D18F17196236D9FAC9031FE1102BC9AAAC27F8B055412F650C0DBD71D45E39CC47g3q7B" TargetMode="External"/><Relationship Id="rId24" Type="http://schemas.openxmlformats.org/officeDocument/2006/relationships/hyperlink" Target="consultantplus://offline/ref=68C5FE3BF345506AEDD5451D6ACD521FC547D13613BDEBF12D1A83D18F17196236D9FAC9031FE1102BC9AAAC22F8B055412F650C0DBD71D45E39CC47g3q7B" TargetMode="External"/><Relationship Id="rId5" Type="http://schemas.openxmlformats.org/officeDocument/2006/relationships/hyperlink" Target="consultantplus://offline/ref=68C5FE3BF345506AEDD5451D6ACD521FC547D13610B9EDF42F16DEDB874E156031D6A5DE0456ED112BC9A9A92FA7B54050776A0914A374CF423BCEg4q4B" TargetMode="External"/><Relationship Id="rId15" Type="http://schemas.openxmlformats.org/officeDocument/2006/relationships/hyperlink" Target="consultantplus://offline/ref=68C5FE3BF345506AEDD5451D6ACD521FC547D13613BCEDFC2E16DEDB874E156031D6A5CC040EE1132CD7AAAB3AF1E406g0q4B" TargetMode="External"/><Relationship Id="rId23" Type="http://schemas.openxmlformats.org/officeDocument/2006/relationships/hyperlink" Target="consultantplus://offline/ref=68C5FE3BF345506AEDD5451D6ACD521FC547D13613BDEBF12D1A83D18F17196236D9FAC9031FE1102BC9AAAC20F8B055412F650C0DBD71D45E39CC47g3q7B" TargetMode="External"/><Relationship Id="rId28" Type="http://schemas.openxmlformats.org/officeDocument/2006/relationships/hyperlink" Target="consultantplus://offline/ref=68C5FE3BF345506AEDD5451D6ACD521FC547D13615BDEDFC2816DEDB874E156031D6A5DE0456ED112BC8A8AD2FA7B54050776A0914A374CF423BCEg4q4B" TargetMode="External"/><Relationship Id="rId10" Type="http://schemas.openxmlformats.org/officeDocument/2006/relationships/hyperlink" Target="consultantplus://offline/ref=68C5FE3BF345506AEDD5451D6ACD521FC547D13615BDEDFC2816DEDB874E156031D6A5DE0456ED112BC9AAA92FA7B54050776A0914A374CF423BCEg4q4B" TargetMode="External"/><Relationship Id="rId19" Type="http://schemas.openxmlformats.org/officeDocument/2006/relationships/hyperlink" Target="consultantplus://offline/ref=68C5FE3BF345506AEDD5451D6ACD521FC547D13613BAE1F5221983D18F17196236D9FAC9111FB91C29CEB4AE21EDE60407g7qBB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8C5FE3BF345506AEDD5451D6ACD521FC547D13610B9EDF42B16DEDB874E156031D6A5DE0456ED112BC9ABA62FA7B54050776A0914A374CF423BCEg4q4B" TargetMode="External"/><Relationship Id="rId9" Type="http://schemas.openxmlformats.org/officeDocument/2006/relationships/hyperlink" Target="consultantplus://offline/ref=68C5FE3BF345506AEDD5451D6ACD521FC547D13613BDEEF42E1F83D18F17196236D9FAC9031FE1102BC9AAAF26F8B055412F650C0DBD71D45E39CC47g3q7B" TargetMode="External"/><Relationship Id="rId14" Type="http://schemas.openxmlformats.org/officeDocument/2006/relationships/hyperlink" Target="consultantplus://offline/ref=68C5FE3BF345506AEDD5451D6ACD521FC547D13615BDEDFC2816DEDB874E156031D6A5DE0456ED112BC9AAA62FA7B54050776A0914A374CF423BCEg4q4B" TargetMode="External"/><Relationship Id="rId22" Type="http://schemas.openxmlformats.org/officeDocument/2006/relationships/hyperlink" Target="consultantplus://offline/ref=68C5FE3BF345506AEDD5451D6ACD521FC547D13613BAE9FC2B1983D18F17196236D9FAC9031FE1102BC9AAAE23F8B055412F650C0DBD71D45E39CC47g3q7B" TargetMode="External"/><Relationship Id="rId27" Type="http://schemas.openxmlformats.org/officeDocument/2006/relationships/hyperlink" Target="consultantplus://offline/ref=68C5FE3BF345506AEDD5451D6ACD521FC547D13613BDEBF12D1A83D18F17196236D9FAC9031FE1102BC9AAAD24F8B055412F650C0DBD71D45E39CC47g3q7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2</cp:revision>
  <dcterms:created xsi:type="dcterms:W3CDTF">2021-05-27T01:42:00Z</dcterms:created>
  <dcterms:modified xsi:type="dcterms:W3CDTF">2021-05-27T01:49:00Z</dcterms:modified>
</cp:coreProperties>
</file>