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FE" w:rsidRDefault="00CB20FE" w:rsidP="00CB20FE">
      <w:pPr>
        <w:keepNext/>
        <w:keepLines/>
        <w:suppressLineNumbers/>
        <w:suppressAutoHyphens/>
        <w:jc w:val="center"/>
        <w:rPr>
          <w:b/>
          <w:bCs/>
          <w:sz w:val="26"/>
          <w:szCs w:val="26"/>
        </w:rPr>
      </w:pPr>
      <w:r>
        <w:rPr>
          <w:b/>
          <w:bCs/>
          <w:sz w:val="26"/>
          <w:szCs w:val="26"/>
        </w:rPr>
        <w:t>КОНЦЕССИОННОЕ СОГЛАШЕНИЕ</w:t>
      </w:r>
      <w:r w:rsidR="006E1BD2">
        <w:rPr>
          <w:b/>
          <w:bCs/>
          <w:sz w:val="26"/>
          <w:szCs w:val="26"/>
        </w:rPr>
        <w:t xml:space="preserve"> № 1</w:t>
      </w:r>
    </w:p>
    <w:p w:rsidR="00CB20FE" w:rsidRDefault="00CB20FE" w:rsidP="00CB20FE">
      <w:pPr>
        <w:pStyle w:val="a5"/>
        <w:tabs>
          <w:tab w:val="left" w:pos="8080"/>
        </w:tabs>
        <w:jc w:val="center"/>
        <w:rPr>
          <w:sz w:val="26"/>
          <w:szCs w:val="26"/>
        </w:rPr>
      </w:pPr>
      <w:r>
        <w:rPr>
          <w:sz w:val="26"/>
          <w:szCs w:val="26"/>
        </w:rPr>
        <w:t xml:space="preserve">в отношении объекта муниципальной собственности </w:t>
      </w:r>
    </w:p>
    <w:p w:rsidR="00CB20FE" w:rsidRDefault="00CB20FE" w:rsidP="00CB20FE">
      <w:pPr>
        <w:jc w:val="center"/>
        <w:rPr>
          <w:sz w:val="26"/>
          <w:szCs w:val="26"/>
        </w:rPr>
      </w:pPr>
      <w:proofErr w:type="spellStart"/>
      <w:r>
        <w:rPr>
          <w:sz w:val="26"/>
          <w:szCs w:val="26"/>
        </w:rPr>
        <w:t>Арсеньевского</w:t>
      </w:r>
      <w:proofErr w:type="spellEnd"/>
      <w:r>
        <w:rPr>
          <w:sz w:val="26"/>
          <w:szCs w:val="26"/>
        </w:rPr>
        <w:t xml:space="preserve"> городского округа – </w:t>
      </w:r>
      <w:proofErr w:type="gramStart"/>
      <w:r>
        <w:rPr>
          <w:sz w:val="26"/>
          <w:szCs w:val="26"/>
        </w:rPr>
        <w:t>Сооружение-видовая</w:t>
      </w:r>
      <w:proofErr w:type="gramEnd"/>
      <w:r>
        <w:rPr>
          <w:sz w:val="26"/>
          <w:szCs w:val="26"/>
        </w:rPr>
        <w:t xml:space="preserve"> площадка </w:t>
      </w:r>
    </w:p>
    <w:p w:rsidR="00CB20FE" w:rsidRDefault="00CB20FE" w:rsidP="00CB20FE">
      <w:pPr>
        <w:jc w:val="center"/>
        <w:rPr>
          <w:sz w:val="26"/>
          <w:szCs w:val="26"/>
        </w:rPr>
      </w:pPr>
      <w:r>
        <w:rPr>
          <w:sz w:val="26"/>
          <w:szCs w:val="26"/>
        </w:rPr>
        <w:t xml:space="preserve">имени В.К. Арсеньева и </w:t>
      </w:r>
      <w:proofErr w:type="spellStart"/>
      <w:r>
        <w:rPr>
          <w:sz w:val="26"/>
          <w:szCs w:val="26"/>
        </w:rPr>
        <w:t>Дерсу</w:t>
      </w:r>
      <w:proofErr w:type="spellEnd"/>
      <w:r>
        <w:rPr>
          <w:sz w:val="26"/>
          <w:szCs w:val="26"/>
        </w:rPr>
        <w:t xml:space="preserve"> </w:t>
      </w:r>
      <w:proofErr w:type="spellStart"/>
      <w:r>
        <w:rPr>
          <w:sz w:val="26"/>
          <w:szCs w:val="26"/>
        </w:rPr>
        <w:t>Узала</w:t>
      </w:r>
      <w:proofErr w:type="spellEnd"/>
    </w:p>
    <w:p w:rsidR="00CB20FE" w:rsidRDefault="00CB20FE" w:rsidP="00CB20FE">
      <w:pPr>
        <w:pStyle w:val="a5"/>
        <w:tabs>
          <w:tab w:val="left" w:pos="8080"/>
        </w:tabs>
        <w:jc w:val="center"/>
        <w:rPr>
          <w:b/>
          <w:sz w:val="26"/>
          <w:szCs w:val="26"/>
        </w:rPr>
      </w:pPr>
    </w:p>
    <w:p w:rsidR="00CB20FE" w:rsidRDefault="00CB20FE" w:rsidP="00CB20FE">
      <w:pPr>
        <w:keepNext/>
        <w:keepLines/>
        <w:suppressLineNumbers/>
        <w:suppressAutoHyphens/>
        <w:jc w:val="center"/>
        <w:rPr>
          <w:sz w:val="28"/>
          <w:szCs w:val="28"/>
        </w:rPr>
      </w:pPr>
    </w:p>
    <w:p w:rsidR="00CB20FE" w:rsidRDefault="00CB20FE" w:rsidP="00CB20FE">
      <w:pPr>
        <w:keepNext/>
        <w:keepLines/>
        <w:suppressLineNumbers/>
        <w:suppressAutoHyphens/>
        <w:jc w:val="both"/>
        <w:rPr>
          <w:sz w:val="26"/>
          <w:szCs w:val="26"/>
        </w:rPr>
      </w:pPr>
      <w:r>
        <w:rPr>
          <w:sz w:val="26"/>
          <w:szCs w:val="26"/>
        </w:rPr>
        <w:t>г. Арсеньев</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C97D5D">
        <w:rPr>
          <w:sz w:val="26"/>
          <w:szCs w:val="26"/>
        </w:rPr>
        <w:t>30</w:t>
      </w:r>
      <w:r>
        <w:rPr>
          <w:sz w:val="26"/>
          <w:szCs w:val="26"/>
        </w:rPr>
        <w:t>» декабря 2022 года</w:t>
      </w:r>
    </w:p>
    <w:p w:rsidR="00CB20FE" w:rsidRDefault="00CB20FE" w:rsidP="00CB20FE">
      <w:pPr>
        <w:keepNext/>
        <w:keepLines/>
        <w:suppressLineNumbers/>
        <w:suppressAutoHyphens/>
        <w:jc w:val="both"/>
        <w:rPr>
          <w:sz w:val="26"/>
          <w:szCs w:val="26"/>
        </w:rPr>
      </w:pPr>
    </w:p>
    <w:p w:rsidR="00CB20FE" w:rsidRDefault="00CB20FE" w:rsidP="00CB20FE">
      <w:pPr>
        <w:pStyle w:val="ConsPlusNonformat"/>
        <w:ind w:firstLine="709"/>
        <w:jc w:val="both"/>
        <w:rPr>
          <w:rFonts w:ascii="Times New Roman" w:hAnsi="Times New Roman" w:cs="Times New Roman"/>
          <w:sz w:val="26"/>
          <w:szCs w:val="26"/>
        </w:rPr>
      </w:pPr>
      <w:proofErr w:type="spellStart"/>
      <w:proofErr w:type="gramStart"/>
      <w:r>
        <w:rPr>
          <w:rFonts w:ascii="Times New Roman" w:hAnsi="Times New Roman" w:cs="Times New Roman"/>
          <w:b/>
          <w:bCs/>
          <w:sz w:val="26"/>
          <w:szCs w:val="26"/>
        </w:rPr>
        <w:t>Арсеньевский</w:t>
      </w:r>
      <w:proofErr w:type="spellEnd"/>
      <w:r>
        <w:rPr>
          <w:rFonts w:ascii="Times New Roman" w:hAnsi="Times New Roman" w:cs="Times New Roman"/>
          <w:b/>
          <w:bCs/>
          <w:sz w:val="26"/>
          <w:szCs w:val="26"/>
        </w:rPr>
        <w:t xml:space="preserve"> городской округ</w:t>
      </w:r>
      <w:r>
        <w:rPr>
          <w:rFonts w:ascii="Times New Roman" w:hAnsi="Times New Roman" w:cs="Times New Roman"/>
          <w:sz w:val="26"/>
          <w:szCs w:val="26"/>
        </w:rPr>
        <w:t xml:space="preserve">, от имени которого выступает администрация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действующая на основании постановления администрации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от 25 ноября 2019 года № 856-па «Об утверждении Положения о концессионных соглашениях в отношении муниципального имущества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в лице главы администрации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w:t>
      </w:r>
      <w:proofErr w:type="spellStart"/>
      <w:r>
        <w:rPr>
          <w:rFonts w:ascii="Times New Roman" w:hAnsi="Times New Roman" w:cs="Times New Roman"/>
          <w:sz w:val="26"/>
          <w:szCs w:val="26"/>
        </w:rPr>
        <w:t>Пивень</w:t>
      </w:r>
      <w:proofErr w:type="spellEnd"/>
      <w:r>
        <w:rPr>
          <w:rFonts w:ascii="Times New Roman" w:hAnsi="Times New Roman" w:cs="Times New Roman"/>
          <w:sz w:val="26"/>
          <w:szCs w:val="26"/>
        </w:rPr>
        <w:t xml:space="preserve"> Владимира Сергеевича, действующего на основании Устава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именуемый в дальнейшем </w:t>
      </w:r>
      <w:proofErr w:type="spellStart"/>
      <w:r>
        <w:rPr>
          <w:rFonts w:ascii="Times New Roman" w:hAnsi="Times New Roman" w:cs="Times New Roman"/>
          <w:b/>
          <w:bCs/>
          <w:sz w:val="26"/>
          <w:szCs w:val="26"/>
        </w:rPr>
        <w:t>Концедентом</w:t>
      </w:r>
      <w:proofErr w:type="spellEnd"/>
      <w:r>
        <w:rPr>
          <w:rFonts w:ascii="Times New Roman" w:hAnsi="Times New Roman" w:cs="Times New Roman"/>
          <w:sz w:val="26"/>
          <w:szCs w:val="26"/>
        </w:rPr>
        <w:t>, 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одной стороны, и  индивидуальный предприниматель </w:t>
      </w:r>
      <w:proofErr w:type="spellStart"/>
      <w:r>
        <w:rPr>
          <w:rFonts w:ascii="Times New Roman" w:hAnsi="Times New Roman" w:cs="Times New Roman"/>
          <w:sz w:val="26"/>
          <w:szCs w:val="26"/>
        </w:rPr>
        <w:t>Шаторный</w:t>
      </w:r>
      <w:proofErr w:type="spellEnd"/>
      <w:r>
        <w:rPr>
          <w:rFonts w:ascii="Times New Roman" w:hAnsi="Times New Roman" w:cs="Times New Roman"/>
          <w:sz w:val="26"/>
          <w:szCs w:val="26"/>
        </w:rPr>
        <w:t xml:space="preserve"> Александр Васильевич,   действующий   на основании ОГРНИП 313250102800031, именуемый в дальнейшем </w:t>
      </w:r>
      <w:r>
        <w:rPr>
          <w:rFonts w:ascii="Times New Roman" w:hAnsi="Times New Roman" w:cs="Times New Roman"/>
          <w:b/>
          <w:bCs/>
          <w:sz w:val="26"/>
          <w:szCs w:val="26"/>
        </w:rPr>
        <w:t>Концессионером</w:t>
      </w:r>
      <w:r>
        <w:rPr>
          <w:rFonts w:ascii="Times New Roman" w:hAnsi="Times New Roman" w:cs="Times New Roman"/>
          <w:sz w:val="26"/>
          <w:szCs w:val="26"/>
        </w:rPr>
        <w:t xml:space="preserve">, с другой стороны, именуемые также Сторонами, в соответствии  с Протоколом  конкурсной комиссии о рассмотрении предложения ИП </w:t>
      </w:r>
      <w:proofErr w:type="spellStart"/>
      <w:r>
        <w:rPr>
          <w:rFonts w:ascii="Times New Roman" w:hAnsi="Times New Roman" w:cs="Times New Roman"/>
          <w:sz w:val="26"/>
          <w:szCs w:val="26"/>
        </w:rPr>
        <w:t>Шаторный</w:t>
      </w:r>
      <w:proofErr w:type="spellEnd"/>
      <w:r>
        <w:rPr>
          <w:rFonts w:ascii="Times New Roman" w:hAnsi="Times New Roman" w:cs="Times New Roman"/>
          <w:sz w:val="26"/>
          <w:szCs w:val="26"/>
        </w:rPr>
        <w:t xml:space="preserve"> А.В. от «23» декабря 2022 года   № 2, постановлением администрации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от 26 декабря 2022 года № 746-па «О заключении концессионного соглашения с ИП </w:t>
      </w:r>
      <w:proofErr w:type="spellStart"/>
      <w:r>
        <w:rPr>
          <w:rFonts w:ascii="Times New Roman" w:hAnsi="Times New Roman" w:cs="Times New Roman"/>
          <w:sz w:val="26"/>
          <w:szCs w:val="26"/>
        </w:rPr>
        <w:t>Шаторный</w:t>
      </w:r>
      <w:proofErr w:type="spellEnd"/>
      <w:proofErr w:type="gramEnd"/>
      <w:r>
        <w:rPr>
          <w:rFonts w:ascii="Times New Roman" w:hAnsi="Times New Roman" w:cs="Times New Roman"/>
          <w:sz w:val="26"/>
          <w:szCs w:val="26"/>
        </w:rPr>
        <w:t xml:space="preserve"> А.В.» заключили настоящее Соглашение о нижеследующем.</w:t>
      </w:r>
    </w:p>
    <w:p w:rsidR="00CB20FE" w:rsidRDefault="00CB20FE" w:rsidP="00CB20FE">
      <w:pPr>
        <w:pStyle w:val="ConsPlusNonformat"/>
        <w:ind w:firstLine="709"/>
        <w:jc w:val="both"/>
      </w:pPr>
    </w:p>
    <w:p w:rsidR="00CB20FE" w:rsidRDefault="00CB20FE" w:rsidP="00CB20FE">
      <w:pPr>
        <w:pStyle w:val="ConsPlusNonformat"/>
        <w:ind w:firstLine="709"/>
        <w:jc w:val="both"/>
        <w:rPr>
          <w:rFonts w:ascii="Times New Roman" w:hAnsi="Times New Roman" w:cs="Times New Roman"/>
          <w:sz w:val="26"/>
          <w:szCs w:val="26"/>
        </w:rPr>
      </w:pPr>
      <w:r>
        <w:t xml:space="preserve">                      </w:t>
      </w:r>
      <w:r>
        <w:rPr>
          <w:rFonts w:ascii="Times New Roman" w:hAnsi="Times New Roman" w:cs="Times New Roman"/>
          <w:sz w:val="26"/>
          <w:szCs w:val="26"/>
        </w:rPr>
        <w:t>I. Предмет Соглашения</w:t>
      </w:r>
    </w:p>
    <w:p w:rsidR="00CB20FE" w:rsidRDefault="00CB20FE" w:rsidP="00CB20FE">
      <w:pPr>
        <w:pStyle w:val="ConsPlusNonformat"/>
        <w:ind w:firstLine="709"/>
        <w:jc w:val="both"/>
        <w:rPr>
          <w:rFonts w:ascii="Times New Roman" w:hAnsi="Times New Roman" w:cs="Times New Roman"/>
          <w:sz w:val="26"/>
          <w:szCs w:val="26"/>
        </w:rPr>
      </w:pPr>
    </w:p>
    <w:p w:rsidR="00CB20FE" w:rsidRPr="00987D18" w:rsidRDefault="00CB20FE" w:rsidP="00CB20FE">
      <w:pPr>
        <w:pStyle w:val="ConsPlusNonformat"/>
        <w:ind w:firstLine="709"/>
        <w:jc w:val="both"/>
        <w:rPr>
          <w:rFonts w:ascii="Times New Roman" w:hAnsi="Times New Roman" w:cs="Times New Roman"/>
          <w:sz w:val="26"/>
          <w:szCs w:val="26"/>
        </w:rPr>
      </w:pPr>
      <w:bookmarkStart w:id="0" w:name="P98"/>
      <w:bookmarkEnd w:id="0"/>
      <w:r w:rsidRPr="00987D18">
        <w:rPr>
          <w:rFonts w:ascii="Times New Roman" w:hAnsi="Times New Roman" w:cs="Times New Roman"/>
          <w:sz w:val="26"/>
          <w:szCs w:val="26"/>
        </w:rPr>
        <w:t xml:space="preserve">1. Концессионер обязуется за свой счет реконструировать имущество,  состав и  описание  которого  приведены  в </w:t>
      </w:r>
      <w:hyperlink r:id="rId8" w:anchor="P139" w:history="1">
        <w:r w:rsidRPr="00987D18">
          <w:rPr>
            <w:rStyle w:val="af0"/>
            <w:rFonts w:ascii="Times New Roman" w:hAnsi="Times New Roman" w:cs="Times New Roman"/>
            <w:sz w:val="26"/>
            <w:szCs w:val="26"/>
            <w:u w:val="none"/>
          </w:rPr>
          <w:t>разделе  II</w:t>
        </w:r>
      </w:hyperlink>
      <w:r w:rsidRPr="00987D18">
        <w:rPr>
          <w:rFonts w:ascii="Times New Roman" w:hAnsi="Times New Roman" w:cs="Times New Roman"/>
          <w:sz w:val="26"/>
          <w:szCs w:val="26"/>
        </w:rPr>
        <w:t xml:space="preserve">  настоящего  Соглашения  (далее - объект Соглашения), право </w:t>
      </w:r>
      <w:proofErr w:type="gramStart"/>
      <w:r w:rsidRPr="00987D18">
        <w:rPr>
          <w:rFonts w:ascii="Times New Roman" w:hAnsi="Times New Roman" w:cs="Times New Roman"/>
          <w:sz w:val="26"/>
          <w:szCs w:val="26"/>
        </w:rPr>
        <w:t>собственности</w:t>
      </w:r>
      <w:proofErr w:type="gramEnd"/>
      <w:r w:rsidRPr="00987D18">
        <w:rPr>
          <w:rFonts w:ascii="Times New Roman" w:hAnsi="Times New Roman" w:cs="Times New Roman"/>
          <w:sz w:val="26"/>
          <w:szCs w:val="26"/>
        </w:rPr>
        <w:t xml:space="preserve"> на которое принадлежит и будет                   принадлежать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 и осуществлять следующие виды деятельности с использованием объекта настоящего Соглашения:</w:t>
      </w:r>
    </w:p>
    <w:p w:rsidR="00CB20FE" w:rsidRPr="00987D18" w:rsidRDefault="00CB20FE" w:rsidP="00CB20FE">
      <w:pPr>
        <w:ind w:firstLine="709"/>
        <w:jc w:val="both"/>
        <w:rPr>
          <w:rFonts w:eastAsia="Calibri"/>
          <w:color w:val="000000"/>
          <w:sz w:val="26"/>
          <w:szCs w:val="26"/>
        </w:rPr>
      </w:pPr>
      <w:r w:rsidRPr="00987D18">
        <w:rPr>
          <w:rFonts w:eastAsia="Calibri"/>
          <w:color w:val="000000"/>
          <w:sz w:val="26"/>
          <w:szCs w:val="26"/>
        </w:rPr>
        <w:t>деятельность в сфере общественного питания и розничной торговли;</w:t>
      </w:r>
    </w:p>
    <w:p w:rsidR="00CB20FE" w:rsidRPr="00987D18" w:rsidRDefault="00CB20FE" w:rsidP="00CB20FE">
      <w:pPr>
        <w:ind w:firstLine="709"/>
        <w:jc w:val="both"/>
        <w:rPr>
          <w:rFonts w:eastAsia="Calibri"/>
          <w:color w:val="000000"/>
          <w:sz w:val="26"/>
          <w:szCs w:val="26"/>
        </w:rPr>
      </w:pPr>
      <w:r w:rsidRPr="00987D18">
        <w:rPr>
          <w:rFonts w:eastAsia="Calibri"/>
          <w:color w:val="000000"/>
          <w:sz w:val="26"/>
          <w:szCs w:val="26"/>
        </w:rPr>
        <w:t>деятельность по содержанию объекта Соглашения;</w:t>
      </w:r>
    </w:p>
    <w:p w:rsidR="00CB20FE" w:rsidRPr="00987D18" w:rsidRDefault="00CB20FE" w:rsidP="00CB20FE">
      <w:pPr>
        <w:ind w:firstLine="709"/>
        <w:jc w:val="both"/>
        <w:rPr>
          <w:rFonts w:eastAsia="Calibri"/>
          <w:color w:val="000000"/>
          <w:sz w:val="26"/>
          <w:szCs w:val="26"/>
        </w:rPr>
      </w:pPr>
      <w:r w:rsidRPr="00987D18">
        <w:rPr>
          <w:rFonts w:eastAsia="Calibri"/>
          <w:color w:val="000000"/>
          <w:sz w:val="26"/>
          <w:szCs w:val="26"/>
        </w:rPr>
        <w:t>предоставление прочих персональных услуг;</w:t>
      </w:r>
    </w:p>
    <w:p w:rsidR="00CB20FE" w:rsidRPr="00987D18" w:rsidRDefault="00CB20FE" w:rsidP="00CB20FE">
      <w:pPr>
        <w:ind w:firstLine="709"/>
        <w:jc w:val="both"/>
        <w:rPr>
          <w:rFonts w:eastAsia="Calibri"/>
          <w:color w:val="000000"/>
          <w:sz w:val="26"/>
          <w:szCs w:val="26"/>
        </w:rPr>
      </w:pPr>
      <w:r w:rsidRPr="00987D18">
        <w:rPr>
          <w:rFonts w:eastAsia="Calibri"/>
          <w:color w:val="000000"/>
          <w:sz w:val="26"/>
          <w:szCs w:val="26"/>
        </w:rPr>
        <w:t xml:space="preserve">иная сопутствующая деятельность по согласованию с </w:t>
      </w:r>
      <w:proofErr w:type="spellStart"/>
      <w:r w:rsidRPr="00987D18">
        <w:rPr>
          <w:rFonts w:eastAsia="Calibri"/>
          <w:color w:val="000000"/>
          <w:sz w:val="26"/>
          <w:szCs w:val="26"/>
        </w:rPr>
        <w:t>Концедентом</w:t>
      </w:r>
      <w:proofErr w:type="spellEnd"/>
      <w:r w:rsidRPr="00987D18">
        <w:rPr>
          <w:rFonts w:eastAsia="Calibri"/>
          <w:color w:val="000000"/>
          <w:sz w:val="26"/>
          <w:szCs w:val="26"/>
        </w:rPr>
        <w:t>,</w:t>
      </w:r>
    </w:p>
    <w:p w:rsidR="00CB20FE" w:rsidRPr="00987D18" w:rsidRDefault="00CB20FE" w:rsidP="00CB20FE">
      <w:pPr>
        <w:pStyle w:val="ConsPlusNonformat"/>
        <w:jc w:val="both"/>
        <w:rPr>
          <w:rFonts w:ascii="Times New Roman" w:hAnsi="Times New Roman" w:cs="Times New Roman"/>
          <w:sz w:val="26"/>
          <w:szCs w:val="26"/>
        </w:rPr>
      </w:pPr>
      <w:r w:rsidRPr="00987D18">
        <w:rPr>
          <w:rFonts w:ascii="Times New Roman" w:hAnsi="Times New Roman" w:cs="Times New Roman"/>
          <w:sz w:val="26"/>
          <w:szCs w:val="26"/>
        </w:rPr>
        <w:t xml:space="preserve"> а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2. </w:t>
      </w:r>
      <w:r w:rsidRPr="00987D18">
        <w:rPr>
          <w:rFonts w:ascii="Times New Roman" w:hAnsi="Times New Roman" w:cs="Times New Roman"/>
          <w:color w:val="000000" w:themeColor="text1"/>
          <w:sz w:val="26"/>
          <w:szCs w:val="26"/>
          <w:lang w:eastAsia="en-US"/>
        </w:rPr>
        <w:t>Концессионер вправе эксплуатировать объект С</w:t>
      </w:r>
      <w:r w:rsidRPr="00987D18">
        <w:rPr>
          <w:rFonts w:ascii="Times New Roman" w:hAnsi="Times New Roman" w:cs="Times New Roman"/>
          <w:color w:val="000000" w:themeColor="text1"/>
          <w:sz w:val="26"/>
          <w:szCs w:val="26"/>
        </w:rPr>
        <w:t>оглашения</w:t>
      </w:r>
      <w:r w:rsidRPr="00987D18">
        <w:rPr>
          <w:rFonts w:ascii="Times New Roman" w:hAnsi="Times New Roman" w:cs="Times New Roman"/>
          <w:color w:val="000000" w:themeColor="text1"/>
          <w:sz w:val="26"/>
          <w:szCs w:val="26"/>
          <w:lang w:eastAsia="en-US"/>
        </w:rPr>
        <w:t xml:space="preserve"> в период проведения его реконструкции.</w:t>
      </w:r>
    </w:p>
    <w:p w:rsidR="00CB20FE" w:rsidRDefault="00CB20FE" w:rsidP="00CB20FE">
      <w:pPr>
        <w:pStyle w:val="ConsPlusNonformat"/>
        <w:jc w:val="both"/>
      </w:pPr>
    </w:p>
    <w:p w:rsidR="00CB20FE" w:rsidRDefault="00CB20FE" w:rsidP="00CB20FE">
      <w:pPr>
        <w:pStyle w:val="ConsPlusNonformat"/>
        <w:jc w:val="center"/>
        <w:rPr>
          <w:rFonts w:ascii="Times New Roman" w:hAnsi="Times New Roman" w:cs="Times New Roman"/>
          <w:sz w:val="26"/>
          <w:szCs w:val="26"/>
        </w:rPr>
      </w:pPr>
      <w:bookmarkStart w:id="1" w:name="P139"/>
      <w:bookmarkEnd w:id="1"/>
      <w:r>
        <w:rPr>
          <w:rFonts w:ascii="Times New Roman" w:hAnsi="Times New Roman" w:cs="Times New Roman"/>
          <w:sz w:val="26"/>
          <w:szCs w:val="26"/>
        </w:rPr>
        <w:t>II. Объект Соглашения</w:t>
      </w:r>
    </w:p>
    <w:p w:rsidR="00CB20FE" w:rsidRDefault="00CB20FE" w:rsidP="00CB20FE">
      <w:pPr>
        <w:pStyle w:val="ConsPlusNonformat"/>
        <w:jc w:val="both"/>
      </w:pPr>
    </w:p>
    <w:p w:rsidR="00CB20FE" w:rsidRPr="00987D18" w:rsidRDefault="00CB20FE" w:rsidP="00CB20FE">
      <w:pPr>
        <w:ind w:firstLine="709"/>
        <w:jc w:val="both"/>
        <w:rPr>
          <w:sz w:val="26"/>
          <w:szCs w:val="26"/>
        </w:rPr>
      </w:pPr>
      <w:r w:rsidRPr="00987D18">
        <w:rPr>
          <w:sz w:val="26"/>
          <w:szCs w:val="26"/>
        </w:rPr>
        <w:t xml:space="preserve">3. Объектом Соглашения является объект муниципальной собственности </w:t>
      </w:r>
      <w:proofErr w:type="spellStart"/>
      <w:r w:rsidRPr="00987D18">
        <w:rPr>
          <w:sz w:val="26"/>
          <w:szCs w:val="26"/>
        </w:rPr>
        <w:t>Арсеньевского</w:t>
      </w:r>
      <w:proofErr w:type="spellEnd"/>
      <w:r w:rsidRPr="00987D18">
        <w:rPr>
          <w:sz w:val="26"/>
          <w:szCs w:val="26"/>
        </w:rPr>
        <w:t xml:space="preserve"> городского округа: Сооружение – видовая площадка имени В.К. Арсеньева и </w:t>
      </w:r>
      <w:proofErr w:type="spellStart"/>
      <w:r w:rsidRPr="00987D18">
        <w:rPr>
          <w:sz w:val="26"/>
          <w:szCs w:val="26"/>
        </w:rPr>
        <w:t>Дерсу</w:t>
      </w:r>
      <w:proofErr w:type="spellEnd"/>
      <w:r w:rsidRPr="00987D18">
        <w:rPr>
          <w:sz w:val="26"/>
          <w:szCs w:val="26"/>
        </w:rPr>
        <w:t xml:space="preserve"> </w:t>
      </w:r>
      <w:proofErr w:type="spellStart"/>
      <w:r w:rsidRPr="00987D18">
        <w:rPr>
          <w:sz w:val="26"/>
          <w:szCs w:val="26"/>
        </w:rPr>
        <w:t>Узала</w:t>
      </w:r>
      <w:proofErr w:type="spellEnd"/>
      <w:r w:rsidRPr="00987D18">
        <w:rPr>
          <w:sz w:val="26"/>
          <w:szCs w:val="26"/>
        </w:rPr>
        <w:t xml:space="preserve">, назначение: сооружение культуры и отдыха; 1972 год завершения строительства; кадастровый номер 25:26:000000:2246; площадь застройки 31081 </w:t>
      </w:r>
      <w:proofErr w:type="spellStart"/>
      <w:r w:rsidRPr="00987D18">
        <w:rPr>
          <w:sz w:val="26"/>
          <w:szCs w:val="26"/>
        </w:rPr>
        <w:t>кв</w:t>
      </w:r>
      <w:proofErr w:type="gramStart"/>
      <w:r w:rsidRPr="00987D18">
        <w:rPr>
          <w:sz w:val="26"/>
          <w:szCs w:val="26"/>
        </w:rPr>
        <w:t>.м</w:t>
      </w:r>
      <w:proofErr w:type="spellEnd"/>
      <w:proofErr w:type="gramEnd"/>
      <w:r w:rsidRPr="00987D18">
        <w:rPr>
          <w:sz w:val="26"/>
          <w:szCs w:val="26"/>
        </w:rPr>
        <w:t xml:space="preserve">, расположенное по адресу: Приморский край, г. Арсеньев, ул. </w:t>
      </w:r>
      <w:proofErr w:type="gramStart"/>
      <w:r w:rsidRPr="00987D18">
        <w:rPr>
          <w:sz w:val="26"/>
          <w:szCs w:val="26"/>
        </w:rPr>
        <w:t>Стахановская</w:t>
      </w:r>
      <w:proofErr w:type="gramEnd"/>
      <w:r w:rsidRPr="00987D18">
        <w:rPr>
          <w:sz w:val="26"/>
          <w:szCs w:val="26"/>
        </w:rPr>
        <w:t xml:space="preserve">, сооружение 2А, в том числе </w:t>
      </w:r>
      <w:r w:rsidRPr="00987D18">
        <w:rPr>
          <w:color w:val="000000"/>
          <w:sz w:val="26"/>
          <w:szCs w:val="26"/>
        </w:rPr>
        <w:t xml:space="preserve">состав объекта Соглашения указан в Приложении № 1 к настоящему Соглашению, </w:t>
      </w:r>
      <w:r w:rsidRPr="00987D18">
        <w:rPr>
          <w:sz w:val="26"/>
          <w:szCs w:val="26"/>
        </w:rPr>
        <w:t xml:space="preserve">предназначенное для  осуществления  деятельности, указанной  в  </w:t>
      </w:r>
      <w:hyperlink r:id="rId9" w:history="1">
        <w:r w:rsidRPr="00987D18">
          <w:rPr>
            <w:rStyle w:val="af0"/>
            <w:sz w:val="26"/>
            <w:szCs w:val="26"/>
            <w:u w:val="none"/>
          </w:rPr>
          <w:t>пункте  1</w:t>
        </w:r>
      </w:hyperlink>
      <w:r w:rsidRPr="00987D18">
        <w:rPr>
          <w:sz w:val="26"/>
          <w:szCs w:val="26"/>
        </w:rPr>
        <w:t xml:space="preserve"> настоящего Соглашения, подлежащее реконструкции.</w:t>
      </w:r>
    </w:p>
    <w:p w:rsidR="00CB20FE" w:rsidRPr="00987D18" w:rsidRDefault="00CB20FE" w:rsidP="00CB20FE">
      <w:pPr>
        <w:ind w:firstLine="709"/>
        <w:jc w:val="both"/>
        <w:rPr>
          <w:sz w:val="26"/>
          <w:szCs w:val="26"/>
        </w:rPr>
      </w:pPr>
      <w:r w:rsidRPr="00987D18">
        <w:rPr>
          <w:sz w:val="26"/>
          <w:szCs w:val="26"/>
        </w:rPr>
        <w:lastRenderedPageBreak/>
        <w:t xml:space="preserve">Цель использования реконструированного объекта Соглашения – </w:t>
      </w:r>
      <w:r w:rsidRPr="00987D18">
        <w:rPr>
          <w:sz w:val="26"/>
          <w:szCs w:val="26"/>
          <w:lang w:eastAsia="en-US"/>
        </w:rPr>
        <w:t>организация отдыха и развлечений.</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на указанный объект.</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5. Сведения об описании передаваемого объекта Соглашения: техническое состояние - удовлетворительное, срок службы – </w:t>
      </w:r>
      <w:r w:rsidRPr="00987D18">
        <w:rPr>
          <w:rFonts w:ascii="Times New Roman" w:hAnsi="Times New Roman" w:cs="Times New Roman"/>
          <w:color w:val="000000" w:themeColor="text1"/>
          <w:sz w:val="26"/>
          <w:szCs w:val="26"/>
        </w:rPr>
        <w:t>49 лет</w:t>
      </w:r>
      <w:r w:rsidRPr="00987D18">
        <w:rPr>
          <w:rFonts w:ascii="Times New Roman" w:eastAsia="Calibri" w:hAnsi="Times New Roman" w:cs="Times New Roman"/>
          <w:sz w:val="26"/>
          <w:szCs w:val="26"/>
          <w:lang w:eastAsia="en-US"/>
        </w:rPr>
        <w:t>, балансовая стоимость 129 066 000,00 руб., остаточная стоимость 129 066 000,00 руб., кадастровая стоимость 7 686 445,46 руб.</w:t>
      </w:r>
    </w:p>
    <w:p w:rsidR="00CB20FE" w:rsidRPr="00987D18" w:rsidRDefault="00CB20FE" w:rsidP="00CB20FE">
      <w:pPr>
        <w:ind w:firstLine="709"/>
        <w:jc w:val="both"/>
        <w:rPr>
          <w:sz w:val="26"/>
          <w:szCs w:val="26"/>
        </w:rPr>
      </w:pPr>
      <w:r w:rsidRPr="00987D18">
        <w:rPr>
          <w:sz w:val="26"/>
          <w:szCs w:val="26"/>
        </w:rPr>
        <w:t xml:space="preserve">6. </w:t>
      </w:r>
      <w:bookmarkStart w:id="2" w:name="P167"/>
      <w:bookmarkEnd w:id="2"/>
      <w:proofErr w:type="spellStart"/>
      <w:r w:rsidRPr="00987D18">
        <w:rPr>
          <w:sz w:val="26"/>
          <w:szCs w:val="26"/>
        </w:rPr>
        <w:t>Концедент</w:t>
      </w:r>
      <w:proofErr w:type="spellEnd"/>
      <w:r w:rsidRPr="00987D18">
        <w:rPr>
          <w:sz w:val="26"/>
          <w:szCs w:val="26"/>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15 календарных дней </w:t>
      </w:r>
      <w:proofErr w:type="gramStart"/>
      <w:r w:rsidRPr="00987D18">
        <w:rPr>
          <w:sz w:val="26"/>
          <w:szCs w:val="26"/>
        </w:rPr>
        <w:t>с даты подписания</w:t>
      </w:r>
      <w:proofErr w:type="gramEnd"/>
      <w:r w:rsidRPr="00987D18">
        <w:rPr>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bookmarkStart w:id="3" w:name="P180"/>
      <w:bookmarkEnd w:id="3"/>
      <w:r w:rsidRPr="00987D18">
        <w:rPr>
          <w:rFonts w:ascii="Times New Roman" w:hAnsi="Times New Roman" w:cs="Times New Roman"/>
          <w:sz w:val="26"/>
          <w:szCs w:val="26"/>
        </w:rPr>
        <w:t xml:space="preserve">Передача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Концессионеру объекта Соглашения осуществляется по акту приёма-передачи, подписываемому Сторонами.</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Обязанность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по передаче объекта Соглашения считается  исполненной после принятия объекта Концессионером и подписания Сторонами передаточного акта.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Уклонение  одной  из Сторон от подписания указанного документа признается  нарушением этой Стороной обязанности, установленной </w:t>
      </w:r>
      <w:hyperlink r:id="rId10" w:anchor="P167" w:history="1">
        <w:r w:rsidRPr="00987D18">
          <w:rPr>
            <w:rStyle w:val="af0"/>
            <w:rFonts w:ascii="Times New Roman" w:hAnsi="Times New Roman" w:cs="Times New Roman"/>
            <w:sz w:val="26"/>
            <w:szCs w:val="26"/>
            <w:u w:val="none"/>
          </w:rPr>
          <w:t>абзацем первым</w:t>
        </w:r>
      </w:hyperlink>
      <w:r w:rsidRPr="00987D18">
        <w:rPr>
          <w:rFonts w:ascii="Times New Roman" w:hAnsi="Times New Roman" w:cs="Times New Roman"/>
          <w:sz w:val="26"/>
          <w:szCs w:val="26"/>
        </w:rPr>
        <w:t xml:space="preserve"> настоящего пункта.</w:t>
      </w:r>
    </w:p>
    <w:p w:rsidR="00CB20FE" w:rsidRPr="00987D18" w:rsidRDefault="00CB20FE" w:rsidP="00CB20FE">
      <w:pPr>
        <w:pStyle w:val="ConsPlusNonformat"/>
        <w:ind w:firstLine="709"/>
        <w:jc w:val="both"/>
        <w:rPr>
          <w:rFonts w:ascii="Times New Roman" w:hAnsi="Times New Roman" w:cs="Times New Roman"/>
          <w:sz w:val="26"/>
          <w:szCs w:val="26"/>
        </w:rPr>
      </w:pP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передает Концессионеру по перечню, который приведен в Приложении № 4 к настоящему Соглашению,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Обязанность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по передаче Концессионеру прав владения и пользования объектом Соглашения считается исполненной со дня государственной   регистрации указанных  прав  Концессионера. </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7. Состав  объекта  Соглашения (включая  перечень  объектов, входящих в состав объекта Соглашения), его описание, приведены в Приложении № 1 к настоящему Соглашению.</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Технико-экономические показатели объекта Соглашения приведены в Приложении № 2 к настоящему Соглашению.</w:t>
      </w:r>
    </w:p>
    <w:p w:rsidR="00CB20FE" w:rsidRPr="00987D18" w:rsidRDefault="00CB20FE" w:rsidP="00CB20FE">
      <w:pPr>
        <w:pStyle w:val="ConsPlusNonformat"/>
        <w:widowControl/>
        <w:ind w:firstLine="709"/>
        <w:jc w:val="both"/>
        <w:rPr>
          <w:rFonts w:ascii="Times New Roman" w:hAnsi="Times New Roman" w:cs="Times New Roman"/>
          <w:sz w:val="26"/>
          <w:szCs w:val="26"/>
        </w:rPr>
      </w:pPr>
      <w:bookmarkStart w:id="4" w:name="P307"/>
      <w:bookmarkEnd w:id="4"/>
      <w:r w:rsidRPr="00987D18">
        <w:rPr>
          <w:rFonts w:ascii="Times New Roman" w:hAnsi="Times New Roman" w:cs="Times New Roman"/>
          <w:sz w:val="26"/>
          <w:szCs w:val="26"/>
        </w:rPr>
        <w:t xml:space="preserve">8.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том числе </w:t>
      </w:r>
      <w:bookmarkStart w:id="5" w:name="P316"/>
      <w:bookmarkEnd w:id="5"/>
      <w:r w:rsidRPr="00987D18">
        <w:rPr>
          <w:rFonts w:ascii="Times New Roman" w:hAnsi="Times New Roman" w:cs="Times New Roman"/>
          <w:sz w:val="26"/>
          <w:szCs w:val="26"/>
        </w:rPr>
        <w:t xml:space="preserve">обратиться в </w:t>
      </w:r>
      <w:proofErr w:type="spellStart"/>
      <w:r w:rsidRPr="00987D18">
        <w:rPr>
          <w:rFonts w:ascii="Times New Roman" w:hAnsi="Times New Roman" w:cs="Times New Roman"/>
          <w:sz w:val="26"/>
          <w:szCs w:val="26"/>
        </w:rPr>
        <w:t>Арсеньевский</w:t>
      </w:r>
      <w:proofErr w:type="spellEnd"/>
      <w:r w:rsidRPr="00987D18">
        <w:rPr>
          <w:rFonts w:ascii="Times New Roman" w:hAnsi="Times New Roman" w:cs="Times New Roman"/>
          <w:sz w:val="26"/>
          <w:szCs w:val="26"/>
        </w:rPr>
        <w:t xml:space="preserve"> межмуниципальный отдел Управления </w:t>
      </w:r>
      <w:proofErr w:type="spellStart"/>
      <w:r w:rsidRPr="00987D18">
        <w:rPr>
          <w:rFonts w:ascii="Times New Roman" w:hAnsi="Times New Roman" w:cs="Times New Roman"/>
          <w:sz w:val="26"/>
          <w:szCs w:val="26"/>
        </w:rPr>
        <w:t>Росреестра</w:t>
      </w:r>
      <w:proofErr w:type="spellEnd"/>
      <w:r w:rsidRPr="00987D18">
        <w:rPr>
          <w:rFonts w:ascii="Times New Roman" w:hAnsi="Times New Roman" w:cs="Times New Roman"/>
          <w:sz w:val="26"/>
          <w:szCs w:val="26"/>
        </w:rPr>
        <w:t xml:space="preserve"> по Приморскому краю в течение тридцати дней с момента подписания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9.  Государственная  регистрация  прав,  указанных  в </w:t>
      </w:r>
      <w:hyperlink r:id="rId11" w:anchor="P167" w:history="1">
        <w:r w:rsidRPr="00987D18">
          <w:rPr>
            <w:rStyle w:val="af0"/>
            <w:rFonts w:ascii="Times New Roman" w:hAnsi="Times New Roman" w:cs="Times New Roman"/>
            <w:sz w:val="26"/>
            <w:szCs w:val="26"/>
            <w:u w:val="none"/>
          </w:rPr>
          <w:t>пункте 8</w:t>
        </w:r>
      </w:hyperlink>
      <w:r w:rsidRPr="00987D18">
        <w:rPr>
          <w:rFonts w:ascii="Times New Roman" w:hAnsi="Times New Roman" w:cs="Times New Roman"/>
          <w:color w:val="0000FF"/>
          <w:sz w:val="26"/>
          <w:szCs w:val="26"/>
        </w:rPr>
        <w:t xml:space="preserve"> </w:t>
      </w:r>
      <w:r w:rsidRPr="00987D18">
        <w:rPr>
          <w:rFonts w:ascii="Times New Roman" w:hAnsi="Times New Roman" w:cs="Times New Roman"/>
          <w:sz w:val="26"/>
          <w:szCs w:val="26"/>
        </w:rPr>
        <w:t>настоящего Соглашения, осуществляется за счет Концессионера.</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10.  Риск  случайной гибели или случайного повреждения объекта Соглашения несет Концессионер в период действия Соглашения.</w:t>
      </w:r>
    </w:p>
    <w:p w:rsidR="00CB20FE" w:rsidRPr="00987D18" w:rsidRDefault="00CB20FE" w:rsidP="00CB20FE">
      <w:pPr>
        <w:ind w:firstLine="720"/>
        <w:jc w:val="both"/>
        <w:rPr>
          <w:sz w:val="26"/>
          <w:szCs w:val="26"/>
        </w:rPr>
      </w:pPr>
      <w:r w:rsidRPr="00987D18">
        <w:rPr>
          <w:color w:val="000000" w:themeColor="text1"/>
          <w:sz w:val="26"/>
          <w:szCs w:val="26"/>
        </w:rPr>
        <w:t xml:space="preserve">11. На весь перечень объектов, входящих в состав объекта Соглашения, распространяется гарантийный период с 01.09.2022 по 31.08.2025, </w:t>
      </w:r>
      <w:r w:rsidRPr="00987D18">
        <w:rPr>
          <w:sz w:val="26"/>
          <w:szCs w:val="26"/>
        </w:rPr>
        <w:t xml:space="preserve">в течение которого ответственность за недостатки (дефекты), обнаруженные в ходе обследования и подтвержденные, что они произошли вследствие нормального износа используемых материалов, оборудования и правильной их эксплуатации, несет </w:t>
      </w:r>
      <w:proofErr w:type="spellStart"/>
      <w:r w:rsidRPr="00987D18">
        <w:rPr>
          <w:sz w:val="26"/>
          <w:szCs w:val="26"/>
        </w:rPr>
        <w:t>Концедент</w:t>
      </w:r>
      <w:proofErr w:type="spellEnd"/>
      <w:r w:rsidRPr="00987D18">
        <w:rPr>
          <w:sz w:val="26"/>
          <w:szCs w:val="26"/>
        </w:rPr>
        <w:t>. Если будет установлено, что недостатки (дефекты) произошли вследствие неправильной их эксплуатации, ответственность несет Концессионер.</w:t>
      </w:r>
    </w:p>
    <w:p w:rsidR="00CB20FE" w:rsidRPr="00987D18" w:rsidRDefault="00CB20FE" w:rsidP="00CB20FE">
      <w:pPr>
        <w:ind w:firstLine="720"/>
        <w:jc w:val="both"/>
        <w:rPr>
          <w:sz w:val="26"/>
          <w:szCs w:val="26"/>
        </w:rPr>
      </w:pPr>
      <w:r w:rsidRPr="00987D18">
        <w:rPr>
          <w:sz w:val="26"/>
          <w:szCs w:val="26"/>
        </w:rPr>
        <w:lastRenderedPageBreak/>
        <w:t xml:space="preserve">По истечении указанного периода ответственность за недостатки (дефекты), обнаруженные в ходе обследования, переходит на Концессионера. </w:t>
      </w:r>
    </w:p>
    <w:p w:rsidR="00CB20FE" w:rsidRDefault="00CB20FE" w:rsidP="00CB20FE">
      <w:pPr>
        <w:pStyle w:val="ConsPlusNonformat"/>
        <w:ind w:firstLine="709"/>
        <w:jc w:val="both"/>
        <w:rPr>
          <w:rFonts w:ascii="Times New Roman" w:hAnsi="Times New Roman" w:cs="Times New Roman"/>
          <w:color w:val="FF0000"/>
          <w:sz w:val="26"/>
          <w:szCs w:val="26"/>
        </w:rPr>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III. Создание и (или) реконструкция</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объекта Соглашения</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12. Концессионер обязан реконструировать объект  Соглашения,  состав,  описание   и   технико-экономические показатели  которого  приведены  в  Приложениях №№ 1,2 к настоящему Соглашению, в срок, указанный в </w:t>
      </w:r>
      <w:hyperlink r:id="rId12" w:anchor="P773" w:history="1">
        <w:r w:rsidRPr="00987D18">
          <w:rPr>
            <w:rStyle w:val="af0"/>
            <w:rFonts w:ascii="Times New Roman" w:hAnsi="Times New Roman" w:cs="Times New Roman"/>
            <w:sz w:val="26"/>
            <w:szCs w:val="26"/>
            <w:u w:val="none"/>
          </w:rPr>
          <w:t>пункте 50</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autoSpaceDE w:val="0"/>
        <w:autoSpaceDN w:val="0"/>
        <w:adjustRightInd w:val="0"/>
        <w:ind w:firstLine="709"/>
        <w:jc w:val="both"/>
        <w:rPr>
          <w:color w:val="000000" w:themeColor="text1"/>
          <w:sz w:val="26"/>
          <w:szCs w:val="26"/>
        </w:rPr>
      </w:pPr>
      <w:proofErr w:type="gramStart"/>
      <w:r w:rsidRPr="00987D18">
        <w:rPr>
          <w:color w:val="000000" w:themeColor="text1"/>
          <w:sz w:val="26"/>
          <w:szCs w:val="26"/>
        </w:rPr>
        <w:t>В целях настоящего Соглашения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CB20FE" w:rsidRPr="00987D18" w:rsidRDefault="00CB20FE" w:rsidP="00CB20FE">
      <w:pPr>
        <w:ind w:firstLine="709"/>
        <w:jc w:val="both"/>
        <w:rPr>
          <w:color w:val="000000" w:themeColor="text1"/>
          <w:szCs w:val="26"/>
        </w:rPr>
      </w:pPr>
      <w:r w:rsidRPr="00987D18">
        <w:rPr>
          <w:rFonts w:eastAsia="Calibri"/>
          <w:color w:val="000000" w:themeColor="text1"/>
          <w:sz w:val="26"/>
          <w:szCs w:val="26"/>
        </w:rPr>
        <w:t xml:space="preserve">оснащение </w:t>
      </w:r>
      <w:r w:rsidRPr="00987D18">
        <w:rPr>
          <w:color w:val="000000" w:themeColor="text1"/>
          <w:sz w:val="26"/>
          <w:szCs w:val="26"/>
        </w:rPr>
        <w:t>кафе, размещённого в административно-хозяйственном блоке, входящего в состав объекта Соглашения, оборудованием для кафе</w:t>
      </w:r>
      <w:r w:rsidRPr="00987D18">
        <w:rPr>
          <w:rFonts w:eastAsia="Calibri"/>
          <w:color w:val="000000" w:themeColor="text1"/>
          <w:sz w:val="26"/>
          <w:szCs w:val="26"/>
        </w:rPr>
        <w:t>, инвентарём и иным, необходимым для осуществления деятельности концессионера на объекте Соглашения, имуществом и ввод в эксплуатацию кафе с количеством посадочных мест не менее 18.</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13. Концессионер вправе привлекать к выполнению работ по реконструкции объекта Соглашения третьих лиц, за действия которых он несет ответственность как </w:t>
      </w:r>
      <w:proofErr w:type="gramStart"/>
      <w:r w:rsidRPr="00987D18">
        <w:rPr>
          <w:rFonts w:ascii="Times New Roman" w:hAnsi="Times New Roman" w:cs="Times New Roman"/>
          <w:sz w:val="26"/>
          <w:szCs w:val="26"/>
        </w:rPr>
        <w:t>за</w:t>
      </w:r>
      <w:proofErr w:type="gramEnd"/>
      <w:r w:rsidRPr="00987D18">
        <w:rPr>
          <w:rFonts w:ascii="Times New Roman" w:hAnsi="Times New Roman" w:cs="Times New Roman"/>
          <w:sz w:val="26"/>
          <w:szCs w:val="26"/>
        </w:rPr>
        <w:t xml:space="preserve"> свои собственные.</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14.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15. </w:t>
      </w:r>
      <w:proofErr w:type="spellStart"/>
      <w:proofErr w:type="gram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обязан направлять Концессионеру средства на финансирование расходов на содержание, использование (эксплуатацию) объекта Соглашения в размере 1 664 909 (один миллион шестьсот шестьдесят четыре тысячи девятьсот девять) рублей 00 копеек в год и в срок, указанный в пункте 58 настоящего Соглашения, в виде платы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w:t>
      </w:r>
      <w:proofErr w:type="gramEnd"/>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16. При обнаружении Концессионером независящих от Сторон обстоятельств, делающих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об  указанных обстоятельствах в целях   согласования  дальнейших  действий  Сторон по  исполнению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17. Концессионер обязан ввести объект Соглашения в эксплуатацию в порядке, установленном законодательством Российской Федерации.</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18. Концессионер обязан   приступить   к   использованию (эксплуатации)  объекта  Соглашения  в срок, указанный </w:t>
      </w:r>
      <w:r w:rsidRPr="00987D18">
        <w:rPr>
          <w:rFonts w:ascii="Times New Roman" w:hAnsi="Times New Roman" w:cs="Times New Roman"/>
          <w:color w:val="0070C0"/>
          <w:sz w:val="26"/>
          <w:szCs w:val="26"/>
        </w:rPr>
        <w:t xml:space="preserve">в пункте 51 </w:t>
      </w:r>
      <w:r w:rsidRPr="00987D18">
        <w:rPr>
          <w:rFonts w:ascii="Times New Roman" w:hAnsi="Times New Roman" w:cs="Times New Roman"/>
          <w:sz w:val="26"/>
          <w:szCs w:val="26"/>
        </w:rPr>
        <w:t>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19. Концессионер обязан осуществить инвестиции в реконструкцию объекта   Соглашения в размере не менее </w:t>
      </w:r>
      <w:r w:rsidRPr="00987D18">
        <w:rPr>
          <w:rFonts w:ascii="Times New Roman" w:eastAsia="Calibri" w:hAnsi="Times New Roman" w:cs="Times New Roman"/>
          <w:sz w:val="26"/>
          <w:szCs w:val="26"/>
        </w:rPr>
        <w:t xml:space="preserve">2 637 000 (два миллиона шестьсот тридцать семь тысяч) рублей </w:t>
      </w:r>
      <w:r w:rsidRPr="00987D18">
        <w:rPr>
          <w:rFonts w:ascii="Times New Roman" w:eastAsia="Calibri" w:hAnsi="Times New Roman" w:cs="Times New Roman"/>
          <w:color w:val="000000"/>
          <w:sz w:val="26"/>
          <w:szCs w:val="26"/>
        </w:rPr>
        <w:t>(в ценах III квартала 2022 года).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20. Концессионер  обязан  обеспечить  сдачу  в  эксплуатацию объекта  </w:t>
      </w:r>
      <w:r w:rsidRPr="00987D18">
        <w:rPr>
          <w:rFonts w:ascii="Times New Roman" w:hAnsi="Times New Roman" w:cs="Times New Roman"/>
          <w:sz w:val="26"/>
          <w:szCs w:val="26"/>
        </w:rPr>
        <w:lastRenderedPageBreak/>
        <w:t xml:space="preserve">Соглашения с технико-экономическими показателями, которые приведены в Приложении № 2 к настоящему Соглашению, в срок, указанный в </w:t>
      </w:r>
      <w:hyperlink r:id="rId13" w:anchor="P796" w:history="1">
        <w:r w:rsidRPr="00987D18">
          <w:rPr>
            <w:rStyle w:val="af0"/>
            <w:rFonts w:ascii="Times New Roman" w:hAnsi="Times New Roman" w:cs="Times New Roman"/>
            <w:sz w:val="26"/>
            <w:szCs w:val="26"/>
            <w:u w:val="none"/>
          </w:rPr>
          <w:t>пункте 51</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sz w:val="26"/>
          <w:szCs w:val="26"/>
        </w:rPr>
        <w:t xml:space="preserve">21.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 </w:t>
      </w:r>
      <w:r w:rsidRPr="00987D18">
        <w:rPr>
          <w:rFonts w:ascii="Times New Roman" w:hAnsi="Times New Roman" w:cs="Times New Roman"/>
          <w:color w:val="000000" w:themeColor="text1"/>
          <w:sz w:val="26"/>
          <w:szCs w:val="26"/>
        </w:rPr>
        <w:t>акт приёмки в свободной письменной форме.</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lang w:eastAsia="en-US"/>
        </w:rPr>
      </w:pPr>
      <w:r w:rsidRPr="00987D18">
        <w:rPr>
          <w:rFonts w:ascii="Times New Roman" w:hAnsi="Times New Roman" w:cs="Times New Roman"/>
          <w:color w:val="000000" w:themeColor="text1"/>
          <w:sz w:val="26"/>
          <w:szCs w:val="26"/>
        </w:rPr>
        <w:t>22. К</w:t>
      </w:r>
      <w:r w:rsidRPr="00987D18">
        <w:rPr>
          <w:rFonts w:ascii="Times New Roman" w:hAnsi="Times New Roman" w:cs="Times New Roman"/>
          <w:color w:val="000000" w:themeColor="text1"/>
          <w:sz w:val="26"/>
          <w:szCs w:val="26"/>
          <w:lang w:eastAsia="en-US"/>
        </w:rPr>
        <w:t>онцессионер вправе эксплуатировать Объект</w:t>
      </w:r>
      <w:r w:rsidRPr="00987D18">
        <w:rPr>
          <w:rFonts w:ascii="Times New Roman" w:hAnsi="Times New Roman" w:cs="Times New Roman"/>
          <w:color w:val="000000" w:themeColor="text1"/>
          <w:sz w:val="26"/>
          <w:szCs w:val="26"/>
        </w:rPr>
        <w:t xml:space="preserve"> соглашения</w:t>
      </w:r>
      <w:r w:rsidRPr="00987D18">
        <w:rPr>
          <w:rFonts w:ascii="Times New Roman" w:hAnsi="Times New Roman" w:cs="Times New Roman"/>
          <w:color w:val="000000" w:themeColor="text1"/>
          <w:sz w:val="26"/>
          <w:szCs w:val="26"/>
          <w:lang w:eastAsia="en-US"/>
        </w:rPr>
        <w:t xml:space="preserve"> в период проведения его реконструкции.</w:t>
      </w:r>
    </w:p>
    <w:p w:rsidR="00CB20FE" w:rsidRDefault="00CB20FE" w:rsidP="00CB20FE">
      <w:pPr>
        <w:pStyle w:val="ConsPlusNonformat"/>
        <w:ind w:firstLine="709"/>
        <w:jc w:val="both"/>
        <w:rPr>
          <w:rFonts w:ascii="Times New Roman" w:hAnsi="Times New Roman" w:cs="Times New Roman"/>
          <w:color w:val="FF0000"/>
          <w:sz w:val="26"/>
          <w:szCs w:val="26"/>
        </w:rPr>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IV. Порядок предоставления Концессионеру</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земельных участков</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23.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обязуется заключить с Концессионером договор аренды земельного участка, на котором располагается объект Соглашения и который необходим для осуществления Концессионером деятельности по настоящему Соглашению, в течение 10 рабочих дней </w:t>
      </w:r>
      <w:proofErr w:type="gramStart"/>
      <w:r w:rsidRPr="00987D18">
        <w:rPr>
          <w:rFonts w:ascii="Times New Roman" w:hAnsi="Times New Roman" w:cs="Times New Roman"/>
          <w:sz w:val="26"/>
          <w:szCs w:val="26"/>
        </w:rPr>
        <w:t>с даты подписания</w:t>
      </w:r>
      <w:proofErr w:type="gramEnd"/>
      <w:r w:rsidRPr="00987D18">
        <w:rPr>
          <w:rFonts w:ascii="Times New Roman" w:hAnsi="Times New Roman" w:cs="Times New Roman"/>
          <w:sz w:val="26"/>
          <w:szCs w:val="26"/>
        </w:rPr>
        <w:t xml:space="preserve"> настоящего Соглашения.</w:t>
      </w:r>
    </w:p>
    <w:p w:rsidR="00CB20FE" w:rsidRPr="00987D18" w:rsidRDefault="00CB20FE" w:rsidP="00CB20FE">
      <w:pPr>
        <w:autoSpaceDE w:val="0"/>
        <w:autoSpaceDN w:val="0"/>
        <w:adjustRightInd w:val="0"/>
        <w:ind w:firstLine="709"/>
        <w:jc w:val="both"/>
        <w:rPr>
          <w:sz w:val="26"/>
          <w:szCs w:val="26"/>
        </w:rPr>
      </w:pPr>
      <w:r w:rsidRPr="00987D18">
        <w:rPr>
          <w:sz w:val="26"/>
          <w:szCs w:val="26"/>
        </w:rPr>
        <w:t xml:space="preserve">Указанный земельный участок принадлежит </w:t>
      </w:r>
      <w:proofErr w:type="spellStart"/>
      <w:r w:rsidRPr="00987D18">
        <w:rPr>
          <w:sz w:val="26"/>
          <w:szCs w:val="26"/>
        </w:rPr>
        <w:t>Концеденту</w:t>
      </w:r>
      <w:proofErr w:type="spellEnd"/>
      <w:r w:rsidRPr="00987D18">
        <w:rPr>
          <w:sz w:val="26"/>
          <w:szCs w:val="26"/>
        </w:rPr>
        <w:t xml:space="preserve">  на  праве </w:t>
      </w:r>
      <w:proofErr w:type="gramStart"/>
      <w:r w:rsidRPr="00987D18">
        <w:rPr>
          <w:sz w:val="26"/>
          <w:szCs w:val="26"/>
        </w:rPr>
        <w:t>собственности</w:t>
      </w:r>
      <w:proofErr w:type="gramEnd"/>
      <w:r w:rsidRPr="00987D18">
        <w:rPr>
          <w:sz w:val="26"/>
          <w:szCs w:val="26"/>
        </w:rPr>
        <w:t xml:space="preserve"> на основании пункта 3 статьи 3.1.  Федерального закона от 25.10.2001 № 137-ФЗ «О введении в действие Земельного кодекса Российской Федерации», номер регистрационной записи в ЕГРН 25:26:000000:2009-25/058/2020-1 от 07.12.2020.</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24. Описание земельного участка: Земельный участок, на котором располагается Объект соглашения, который необходим для реконструкции Объекта соглашения и осуществления деятельности концессионера, площадью 31081 </w:t>
      </w:r>
      <w:proofErr w:type="spellStart"/>
      <w:r w:rsidRPr="00987D18">
        <w:rPr>
          <w:rFonts w:ascii="Times New Roman" w:hAnsi="Times New Roman" w:cs="Times New Roman"/>
          <w:sz w:val="26"/>
          <w:szCs w:val="26"/>
        </w:rPr>
        <w:t>кв</w:t>
      </w:r>
      <w:proofErr w:type="gramStart"/>
      <w:r w:rsidRPr="00987D18">
        <w:rPr>
          <w:rFonts w:ascii="Times New Roman" w:hAnsi="Times New Roman" w:cs="Times New Roman"/>
          <w:sz w:val="26"/>
          <w:szCs w:val="26"/>
        </w:rPr>
        <w:t>.м</w:t>
      </w:r>
      <w:proofErr w:type="spellEnd"/>
      <w:proofErr w:type="gramEnd"/>
      <w:r w:rsidRPr="00987D18">
        <w:rPr>
          <w:rFonts w:ascii="Times New Roman" w:hAnsi="Times New Roman" w:cs="Times New Roman"/>
          <w:sz w:val="26"/>
          <w:szCs w:val="26"/>
        </w:rPr>
        <w:t xml:space="preserve">, кадастровый номер </w:t>
      </w:r>
      <w:r w:rsidRPr="00987D18">
        <w:rPr>
          <w:rFonts w:ascii="Times New Roman" w:eastAsia="Calibri" w:hAnsi="Times New Roman" w:cs="Times New Roman"/>
          <w:sz w:val="26"/>
          <w:szCs w:val="26"/>
        </w:rPr>
        <w:t>25:26:000000:2009</w:t>
      </w:r>
      <w:r w:rsidRPr="00987D18">
        <w:rPr>
          <w:rFonts w:ascii="Times New Roman" w:hAnsi="Times New Roman" w:cs="Times New Roman"/>
          <w:sz w:val="26"/>
          <w:szCs w:val="26"/>
        </w:rPr>
        <w:t xml:space="preserve">, расположен по адресу: Российская Федерация, Приморский край, </w:t>
      </w:r>
      <w:proofErr w:type="spellStart"/>
      <w:r w:rsidRPr="00987D18">
        <w:rPr>
          <w:rFonts w:ascii="Times New Roman" w:hAnsi="Times New Roman" w:cs="Times New Roman"/>
          <w:sz w:val="26"/>
          <w:szCs w:val="26"/>
        </w:rPr>
        <w:t>Арсеньевский</w:t>
      </w:r>
      <w:proofErr w:type="spellEnd"/>
      <w:r w:rsidRPr="00987D18">
        <w:rPr>
          <w:rFonts w:ascii="Times New Roman" w:hAnsi="Times New Roman" w:cs="Times New Roman"/>
          <w:sz w:val="26"/>
          <w:szCs w:val="26"/>
        </w:rPr>
        <w:t xml:space="preserve"> городской округ, город </w:t>
      </w:r>
      <w:proofErr w:type="spellStart"/>
      <w:r w:rsidRPr="00987D18">
        <w:rPr>
          <w:rFonts w:ascii="Times New Roman" w:hAnsi="Times New Roman" w:cs="Times New Roman"/>
          <w:sz w:val="26"/>
          <w:szCs w:val="26"/>
        </w:rPr>
        <w:t>Арсеньев</w:t>
      </w:r>
      <w:proofErr w:type="gramStart"/>
      <w:r w:rsidRPr="00987D18">
        <w:rPr>
          <w:rFonts w:ascii="Times New Roman" w:hAnsi="Times New Roman" w:cs="Times New Roman"/>
          <w:sz w:val="26"/>
          <w:szCs w:val="26"/>
        </w:rPr>
        <w:t>,</w:t>
      </w:r>
      <w:r w:rsidR="00B01BCA">
        <w:rPr>
          <w:rFonts w:ascii="Times New Roman" w:hAnsi="Times New Roman" w:cs="Times New Roman"/>
          <w:sz w:val="26"/>
          <w:szCs w:val="26"/>
        </w:rPr>
        <w:t>у</w:t>
      </w:r>
      <w:proofErr w:type="gramEnd"/>
      <w:r w:rsidR="00B01BCA">
        <w:rPr>
          <w:rFonts w:ascii="Times New Roman" w:hAnsi="Times New Roman" w:cs="Times New Roman"/>
          <w:sz w:val="26"/>
          <w:szCs w:val="26"/>
        </w:rPr>
        <w:t>л</w:t>
      </w:r>
      <w:proofErr w:type="spellEnd"/>
      <w:r w:rsidR="00B01BCA">
        <w:rPr>
          <w:rFonts w:ascii="Times New Roman" w:hAnsi="Times New Roman" w:cs="Times New Roman"/>
          <w:sz w:val="26"/>
          <w:szCs w:val="26"/>
        </w:rPr>
        <w:t xml:space="preserve">. Стахановская, </w:t>
      </w:r>
      <w:r w:rsidRPr="00987D18">
        <w:rPr>
          <w:rFonts w:ascii="Times New Roman" w:hAnsi="Times New Roman" w:cs="Times New Roman"/>
          <w:sz w:val="26"/>
          <w:szCs w:val="26"/>
        </w:rPr>
        <w:t>земельный участок 2А, категория: земли населенных пунктов, разрешенное использование: земельные участки (территории) общего пользования, для общего пользования (уличная сеть).</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25. </w:t>
      </w:r>
      <w:proofErr w:type="gramStart"/>
      <w:r w:rsidRPr="00987D18">
        <w:rPr>
          <w:rFonts w:ascii="Times New Roman" w:hAnsi="Times New Roman" w:cs="Times New Roman"/>
          <w:sz w:val="26"/>
          <w:szCs w:val="26"/>
        </w:rPr>
        <w:t xml:space="preserve">Арендная  плата  за переданный земельный участок устанавливается на основании Постановления администрации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 округа от 29.11.2016 № 942-па «О порядке определения размера арендной платы за использование земельных участков, находящихся в собственности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 округа, предоставленных в аренду без проведения торгов», муниципального правового акта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 округа от 01.07.2011     № 32-МПА «Ставки арендной платы за земельные участки, находящиеся в муниципальной собственности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w:t>
      </w:r>
      <w:proofErr w:type="gramEnd"/>
      <w:r w:rsidRPr="00987D18">
        <w:rPr>
          <w:rFonts w:ascii="Times New Roman" w:hAnsi="Times New Roman" w:cs="Times New Roman"/>
          <w:sz w:val="26"/>
          <w:szCs w:val="26"/>
        </w:rPr>
        <w:t xml:space="preserve"> округа»</w:t>
      </w:r>
      <w:r w:rsidRPr="00987D18">
        <w:rPr>
          <w:rFonts w:ascii="Times New Roman" w:hAnsi="Times New Roman" w:cs="Times New Roman"/>
          <w:sz w:val="25"/>
          <w:szCs w:val="25"/>
        </w:rPr>
        <w:t xml:space="preserve"> </w:t>
      </w:r>
      <w:r w:rsidRPr="00987D18">
        <w:rPr>
          <w:rFonts w:ascii="Times New Roman" w:hAnsi="Times New Roman" w:cs="Times New Roman"/>
          <w:sz w:val="26"/>
          <w:szCs w:val="26"/>
        </w:rPr>
        <w:t>в размере 13 364 (тринадцать тысяч триста шестьдесят четыре) рубля 37 коп</w:t>
      </w:r>
      <w:proofErr w:type="gramStart"/>
      <w:r w:rsidRPr="00987D18">
        <w:rPr>
          <w:rFonts w:ascii="Times New Roman" w:hAnsi="Times New Roman" w:cs="Times New Roman"/>
          <w:sz w:val="26"/>
          <w:szCs w:val="26"/>
        </w:rPr>
        <w:t>.</w:t>
      </w:r>
      <w:proofErr w:type="gramEnd"/>
      <w:r w:rsidRPr="00987D18">
        <w:rPr>
          <w:rFonts w:ascii="Times New Roman" w:hAnsi="Times New Roman" w:cs="Times New Roman"/>
          <w:sz w:val="26"/>
          <w:szCs w:val="26"/>
        </w:rPr>
        <w:t xml:space="preserve"> </w:t>
      </w:r>
      <w:proofErr w:type="gramStart"/>
      <w:r w:rsidRPr="00987D18">
        <w:rPr>
          <w:rFonts w:ascii="Times New Roman" w:hAnsi="Times New Roman" w:cs="Times New Roman"/>
          <w:sz w:val="26"/>
          <w:szCs w:val="26"/>
        </w:rPr>
        <w:t>в</w:t>
      </w:r>
      <w:proofErr w:type="gramEnd"/>
      <w:r w:rsidRPr="00987D18">
        <w:rPr>
          <w:rFonts w:ascii="Times New Roman" w:hAnsi="Times New Roman" w:cs="Times New Roman"/>
          <w:sz w:val="26"/>
          <w:szCs w:val="26"/>
        </w:rPr>
        <w:t xml:space="preserve"> год.</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26. Договор аренды земельного участка заключается на срок, указанный  в  </w:t>
      </w:r>
      <w:hyperlink r:id="rId14" w:anchor="P768" w:history="1">
        <w:r w:rsidRPr="00987D18">
          <w:rPr>
            <w:rStyle w:val="af0"/>
            <w:rFonts w:ascii="Times New Roman" w:hAnsi="Times New Roman" w:cs="Times New Roman"/>
            <w:sz w:val="26"/>
            <w:szCs w:val="26"/>
            <w:u w:val="none"/>
          </w:rPr>
          <w:t xml:space="preserve">пункте </w:t>
        </w:r>
        <w:r w:rsidR="00B01BCA">
          <w:rPr>
            <w:rStyle w:val="af0"/>
            <w:rFonts w:ascii="Times New Roman" w:hAnsi="Times New Roman" w:cs="Times New Roman"/>
            <w:sz w:val="26"/>
            <w:szCs w:val="26"/>
            <w:u w:val="none"/>
          </w:rPr>
          <w:t>49</w:t>
        </w:r>
      </w:hyperlink>
      <w:r w:rsidRPr="00987D18">
        <w:rPr>
          <w:rFonts w:ascii="Times New Roman" w:hAnsi="Times New Roman" w:cs="Times New Roman"/>
          <w:color w:val="0000FF"/>
          <w:sz w:val="26"/>
          <w:szCs w:val="26"/>
        </w:rPr>
        <w:t xml:space="preserve"> </w:t>
      </w:r>
      <w:r w:rsidRPr="00987D18">
        <w:rPr>
          <w:rFonts w:ascii="Times New Roman" w:hAnsi="Times New Roman" w:cs="Times New Roman"/>
          <w:sz w:val="26"/>
          <w:szCs w:val="26"/>
        </w:rPr>
        <w:t>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 Государственная регистрация указанного  договора осуществляется за счет Концессионера.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27. Концессионер не вправе передавать свои права по договору аренды земельного участка другим лицам и сдавать земельный участок в субаренду.</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28. Прекращение настоящего Соглашения является основанием для </w:t>
      </w:r>
      <w:r w:rsidRPr="00987D18">
        <w:rPr>
          <w:rFonts w:ascii="Times New Roman" w:hAnsi="Times New Roman" w:cs="Times New Roman"/>
          <w:sz w:val="26"/>
          <w:szCs w:val="26"/>
        </w:rPr>
        <w:lastRenderedPageBreak/>
        <w:t>прекращения договора аренды земельного участка.</w:t>
      </w:r>
    </w:p>
    <w:p w:rsidR="00CB20FE" w:rsidRPr="00987D18" w:rsidRDefault="00CB20FE" w:rsidP="00CB20FE">
      <w:pPr>
        <w:ind w:firstLine="709"/>
        <w:jc w:val="both"/>
        <w:rPr>
          <w:sz w:val="26"/>
          <w:szCs w:val="26"/>
        </w:rPr>
      </w:pPr>
      <w:r w:rsidRPr="00987D18">
        <w:rPr>
          <w:sz w:val="26"/>
          <w:szCs w:val="26"/>
        </w:rPr>
        <w:t xml:space="preserve">29. Концессионер </w:t>
      </w:r>
      <w:r w:rsidRPr="00987D18">
        <w:rPr>
          <w:color w:val="000000"/>
          <w:sz w:val="26"/>
          <w:szCs w:val="26"/>
        </w:rPr>
        <w:t>не</w:t>
      </w:r>
      <w:r w:rsidRPr="00987D18">
        <w:rPr>
          <w:sz w:val="26"/>
          <w:szCs w:val="26"/>
        </w:rPr>
        <w:t xml:space="preserve"> вправе возводить на земельном участке, находящемся в собственности </w:t>
      </w:r>
      <w:proofErr w:type="spellStart"/>
      <w:r w:rsidRPr="00987D18">
        <w:rPr>
          <w:sz w:val="26"/>
          <w:szCs w:val="26"/>
        </w:rPr>
        <w:t>Концедента</w:t>
      </w:r>
      <w:proofErr w:type="spellEnd"/>
      <w:r w:rsidRPr="00987D18">
        <w:rPr>
          <w:sz w:val="26"/>
          <w:szCs w:val="26"/>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CB20FE" w:rsidRPr="00987D18" w:rsidRDefault="00CB20FE" w:rsidP="00CB20FE">
      <w:pPr>
        <w:ind w:firstLine="709"/>
        <w:jc w:val="both"/>
        <w:rPr>
          <w:sz w:val="26"/>
          <w:szCs w:val="26"/>
        </w:rPr>
      </w:pPr>
      <w:r w:rsidRPr="00987D18">
        <w:rPr>
          <w:sz w:val="26"/>
          <w:szCs w:val="26"/>
        </w:rPr>
        <w:t xml:space="preserve">30. Концессионер </w:t>
      </w:r>
      <w:r w:rsidRPr="00987D18">
        <w:rPr>
          <w:color w:val="000000"/>
          <w:sz w:val="26"/>
          <w:szCs w:val="26"/>
        </w:rPr>
        <w:t>не</w:t>
      </w:r>
      <w:r w:rsidRPr="00987D18">
        <w:rPr>
          <w:sz w:val="26"/>
          <w:szCs w:val="26"/>
        </w:rPr>
        <w:t xml:space="preserve"> вправе без согласия </w:t>
      </w:r>
      <w:proofErr w:type="spellStart"/>
      <w:r w:rsidRPr="00987D18">
        <w:rPr>
          <w:sz w:val="26"/>
          <w:szCs w:val="26"/>
        </w:rPr>
        <w:t>Концедента</w:t>
      </w:r>
      <w:proofErr w:type="spellEnd"/>
      <w:r w:rsidRPr="00987D18">
        <w:rPr>
          <w:sz w:val="26"/>
          <w:szCs w:val="26"/>
        </w:rPr>
        <w:t xml:space="preserve"> возводить на земельном участке, находящемся в собственности </w:t>
      </w:r>
      <w:proofErr w:type="spellStart"/>
      <w:r w:rsidRPr="00987D18">
        <w:rPr>
          <w:sz w:val="26"/>
          <w:szCs w:val="26"/>
        </w:rPr>
        <w:t>Концедента</w:t>
      </w:r>
      <w:proofErr w:type="spellEnd"/>
      <w:r w:rsidRPr="00987D18">
        <w:rPr>
          <w:sz w:val="26"/>
          <w:szCs w:val="26"/>
        </w:rPr>
        <w:t>, объекты 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CB20FE" w:rsidRDefault="00CB20FE" w:rsidP="00CB20FE">
      <w:pPr>
        <w:pStyle w:val="ConsPlusNonformat"/>
        <w:jc w:val="both"/>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V. Владение, пользование и распоряжение объектами</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имущества, </w:t>
      </w:r>
      <w:proofErr w:type="gramStart"/>
      <w:r>
        <w:rPr>
          <w:rFonts w:ascii="Times New Roman" w:hAnsi="Times New Roman" w:cs="Times New Roman"/>
          <w:sz w:val="26"/>
          <w:szCs w:val="26"/>
        </w:rPr>
        <w:t>предоставляемыми</w:t>
      </w:r>
      <w:proofErr w:type="gramEnd"/>
      <w:r>
        <w:rPr>
          <w:rFonts w:ascii="Times New Roman" w:hAnsi="Times New Roman" w:cs="Times New Roman"/>
          <w:sz w:val="26"/>
          <w:szCs w:val="26"/>
        </w:rPr>
        <w:t xml:space="preserve"> Концессионеру</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31. </w:t>
      </w:r>
      <w:proofErr w:type="spellStart"/>
      <w:proofErr w:type="gram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обязан предоставить Концессионеру права владения и пользования объектом Соглашения, имущества, входящего в состав объекта Соглашения.</w:t>
      </w:r>
      <w:proofErr w:type="gramEnd"/>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32. Концессионер обязан использовать (эксплуатировать) объект Соглашения, в том числе кафе, входящего в состав объекта Соглашения в установленном   настоящим Соглашением порядке в целях осуществления деятельности, указанной  в  </w:t>
      </w:r>
      <w:hyperlink r:id="rId15" w:anchor="P98"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33. Концессионер  обязан  поддерживать  объект  Соглашения  в исправном   состоянии, производить за свой счёт текущий и капитальный ремонт, нести   расходы на содержание объекта Соглашения,  </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 34.  Концессионер не вправе передавать объект Соглашения  в  пользование  третьим  лицам.</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35. Передача Концессионером  в  залог или отчуждение объекта Соглашения и   имущества, входящего в состав объекта Соглашения не допускается.</w:t>
      </w:r>
    </w:p>
    <w:p w:rsidR="00CB20FE" w:rsidRPr="00987D18" w:rsidRDefault="00CB20FE" w:rsidP="00CB20FE">
      <w:pPr>
        <w:pStyle w:val="ConsPlusNonformat"/>
        <w:ind w:firstLine="709"/>
        <w:jc w:val="both"/>
        <w:rPr>
          <w:rFonts w:ascii="Times New Roman" w:eastAsia="Calibri" w:hAnsi="Times New Roman" w:cs="Times New Roman"/>
          <w:sz w:val="26"/>
          <w:szCs w:val="26"/>
        </w:rPr>
      </w:pPr>
      <w:r w:rsidRPr="00987D18">
        <w:rPr>
          <w:rFonts w:ascii="Times New Roman" w:hAnsi="Times New Roman" w:cs="Times New Roman"/>
          <w:sz w:val="26"/>
          <w:szCs w:val="26"/>
        </w:rPr>
        <w:t xml:space="preserve">36. Продукция и доходы, полученные Концессионером в результате осуществления  деятельности  по  настоящему  Соглашению, </w:t>
      </w:r>
      <w:r w:rsidRPr="00987D18">
        <w:rPr>
          <w:rFonts w:ascii="Times New Roman" w:eastAsia="Calibri" w:hAnsi="Times New Roman" w:cs="Times New Roman"/>
          <w:color w:val="000000"/>
          <w:sz w:val="26"/>
          <w:szCs w:val="26"/>
        </w:rPr>
        <w:t>а также, имущество, созданное им и не являющееся объектом</w:t>
      </w:r>
      <w:r w:rsidRPr="00987D18">
        <w:rPr>
          <w:rFonts w:ascii="Times New Roman" w:eastAsia="Calibri" w:hAnsi="Times New Roman" w:cs="Times New Roman"/>
          <w:color w:val="FF0000"/>
          <w:sz w:val="26"/>
          <w:szCs w:val="26"/>
        </w:rPr>
        <w:t xml:space="preserve"> </w:t>
      </w:r>
      <w:r w:rsidRPr="00987D18">
        <w:rPr>
          <w:rFonts w:ascii="Times New Roman" w:eastAsia="Calibri" w:hAnsi="Times New Roman" w:cs="Times New Roman"/>
          <w:sz w:val="26"/>
          <w:szCs w:val="26"/>
        </w:rPr>
        <w:t>Соглашения, является собственностью Концессионера.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eastAsia="Calibri" w:hAnsi="Times New Roman" w:cs="Times New Roman"/>
          <w:sz w:val="26"/>
          <w:szCs w:val="26"/>
        </w:rPr>
        <w:t xml:space="preserve">37. </w:t>
      </w:r>
      <w:r w:rsidRPr="00987D18">
        <w:rPr>
          <w:rFonts w:ascii="Times New Roman" w:hAnsi="Times New Roman" w:cs="Times New Roman"/>
          <w:sz w:val="26"/>
          <w:szCs w:val="26"/>
        </w:rPr>
        <w:t>Концессионер  обязан учитывать объект Соглашения на своем балансе и производить соответствующее начисление амортизации.</w:t>
      </w:r>
    </w:p>
    <w:p w:rsidR="00CB20FE" w:rsidRDefault="00CB20FE" w:rsidP="00CB20FE">
      <w:pPr>
        <w:pStyle w:val="ConsPlusNonformat"/>
        <w:jc w:val="both"/>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VI. Порядок передачи Концессионером</w:t>
      </w:r>
    </w:p>
    <w:p w:rsidR="00CB20FE" w:rsidRDefault="00CB20FE" w:rsidP="00CB20FE">
      <w:pPr>
        <w:pStyle w:val="ConsPlusNonformat"/>
        <w:jc w:val="center"/>
        <w:rPr>
          <w:rFonts w:ascii="Times New Roman" w:hAnsi="Times New Roman" w:cs="Times New Roman"/>
          <w:sz w:val="26"/>
          <w:szCs w:val="26"/>
        </w:rPr>
      </w:pP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объектов имущества</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bookmarkStart w:id="6" w:name="P640"/>
      <w:bookmarkEnd w:id="6"/>
      <w:r w:rsidRPr="00987D18">
        <w:rPr>
          <w:rFonts w:ascii="Times New Roman" w:hAnsi="Times New Roman" w:cs="Times New Roman"/>
          <w:sz w:val="26"/>
          <w:szCs w:val="26"/>
        </w:rPr>
        <w:t xml:space="preserve">38.  Концессионер  обязан передать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 xml:space="preserve">, а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обязан  принять  объект Соглашения в срок, указанный в </w:t>
      </w:r>
      <w:hyperlink r:id="rId16" w:anchor="P805" w:history="1">
        <w:r w:rsidRPr="00987D18">
          <w:rPr>
            <w:rStyle w:val="af0"/>
            <w:rFonts w:ascii="Times New Roman" w:hAnsi="Times New Roman" w:cs="Times New Roman"/>
            <w:sz w:val="26"/>
            <w:szCs w:val="26"/>
            <w:u w:val="none"/>
          </w:rPr>
          <w:t>пункте 53</w:t>
        </w:r>
      </w:hyperlink>
      <w:r w:rsidRPr="00987D18">
        <w:rPr>
          <w:rFonts w:ascii="Times New Roman" w:hAnsi="Times New Roman" w:cs="Times New Roman"/>
          <w:color w:val="0000FF"/>
          <w:sz w:val="26"/>
          <w:szCs w:val="26"/>
        </w:rPr>
        <w:t xml:space="preserve"> </w:t>
      </w:r>
      <w:r w:rsidRPr="00987D18">
        <w:rPr>
          <w:rFonts w:ascii="Times New Roman" w:hAnsi="Times New Roman" w:cs="Times New Roman"/>
          <w:sz w:val="26"/>
          <w:szCs w:val="26"/>
        </w:rPr>
        <w:t xml:space="preserve">настоящего Соглашения. </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Передаваемый   Концессионером   объект Соглашения должен находиться в состоянии, приведенном в </w:t>
      </w:r>
      <w:r w:rsidRPr="00987D18">
        <w:rPr>
          <w:rFonts w:ascii="Times New Roman" w:hAnsi="Times New Roman" w:cs="Times New Roman"/>
          <w:color w:val="000000" w:themeColor="text1"/>
          <w:sz w:val="26"/>
          <w:szCs w:val="26"/>
        </w:rPr>
        <w:t xml:space="preserve">Приложениях №№ 1, 2, 3 </w:t>
      </w:r>
      <w:r w:rsidRPr="00987D18">
        <w:rPr>
          <w:rFonts w:ascii="Times New Roman" w:hAnsi="Times New Roman" w:cs="Times New Roman"/>
          <w:sz w:val="26"/>
          <w:szCs w:val="26"/>
        </w:rPr>
        <w:t xml:space="preserve">к настоящему Соглашению, быть пригодным для осуществления деятельности, указанной в </w:t>
      </w:r>
      <w:hyperlink r:id="rId17" w:anchor="P98"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sz w:val="26"/>
          <w:szCs w:val="26"/>
        </w:rPr>
        <w:t xml:space="preserve"> настоящего Соглашения, и не должен быть обременен правами третьих лиц.</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39. </w:t>
      </w:r>
      <w:bookmarkStart w:id="7" w:name="P647"/>
      <w:bookmarkStart w:id="8" w:name="P653"/>
      <w:bookmarkEnd w:id="7"/>
      <w:bookmarkEnd w:id="8"/>
      <w:r w:rsidRPr="00987D18">
        <w:rPr>
          <w:rFonts w:ascii="Times New Roman" w:hAnsi="Times New Roman" w:cs="Times New Roman"/>
          <w:sz w:val="26"/>
          <w:szCs w:val="26"/>
        </w:rPr>
        <w:t xml:space="preserve">Передача Концессионером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 xml:space="preserve"> объекта Соглашения осуществляется по акту приёма-передачи, подписываемому Сторонами.</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40. Концессионер передает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 xml:space="preserve"> документы, относящиеся к передаваемому  объекту,  одновременно  с  передачей  этого объекта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41. Обязанность Концессионера по передаче объекта Соглашения считается    исполненной с момента подписания Сторонами акта приёма-передачи и   </w:t>
      </w:r>
      <w:r w:rsidRPr="00987D18">
        <w:rPr>
          <w:rFonts w:ascii="Times New Roman" w:hAnsi="Times New Roman" w:cs="Times New Roman"/>
          <w:sz w:val="26"/>
          <w:szCs w:val="26"/>
        </w:rPr>
        <w:lastRenderedPageBreak/>
        <w:t>государственной  регистрации прекращения  прав Концессионера на владение и пользование указанным объектом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При уклонении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от подписания передаточного акта обязанность  Концессионера по передаче объекта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 объектом.</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42. Стороны обязуются осуществить действия, необходимые для государственной регистрации прекращения указанных прав Концессионера, в  течение  тридцати  календарных  дней  </w:t>
      </w:r>
      <w:proofErr w:type="gramStart"/>
      <w:r w:rsidRPr="00987D18">
        <w:rPr>
          <w:rFonts w:ascii="Times New Roman" w:hAnsi="Times New Roman" w:cs="Times New Roman"/>
          <w:sz w:val="26"/>
          <w:szCs w:val="26"/>
        </w:rPr>
        <w:t>с даты прекращения</w:t>
      </w:r>
      <w:proofErr w:type="gramEnd"/>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rPr>
      </w:pPr>
      <w:r w:rsidRPr="00987D18">
        <w:rPr>
          <w:rFonts w:ascii="Times New Roman" w:hAnsi="Times New Roman" w:cs="Times New Roman"/>
          <w:sz w:val="26"/>
          <w:szCs w:val="26"/>
        </w:rPr>
        <w:t xml:space="preserve">    </w:t>
      </w:r>
    </w:p>
    <w:p w:rsidR="00CB20FE" w:rsidRDefault="00CB20FE" w:rsidP="00CB20FE">
      <w:pPr>
        <w:pStyle w:val="ConsPlusNonformat"/>
        <w:jc w:val="center"/>
        <w:rPr>
          <w:rFonts w:ascii="Times New Roman" w:hAnsi="Times New Roman" w:cs="Times New Roman"/>
          <w:sz w:val="26"/>
          <w:szCs w:val="26"/>
        </w:rPr>
      </w:pPr>
      <w:bookmarkStart w:id="9" w:name="P718"/>
      <w:bookmarkEnd w:id="9"/>
      <w:r>
        <w:rPr>
          <w:rFonts w:ascii="Times New Roman" w:hAnsi="Times New Roman" w:cs="Times New Roman"/>
          <w:sz w:val="26"/>
          <w:szCs w:val="26"/>
        </w:rPr>
        <w:t>VII. Порядок осуществления Концессионером</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деятельности по настоящему Соглашению</w:t>
      </w:r>
    </w:p>
    <w:p w:rsidR="00CB20FE" w:rsidRDefault="00CB20FE" w:rsidP="00CB20FE">
      <w:pPr>
        <w:pStyle w:val="ConsPlusNonformat"/>
        <w:jc w:val="center"/>
        <w:rPr>
          <w:rFonts w:ascii="Times New Roman" w:hAnsi="Times New Roman" w:cs="Times New Roman"/>
          <w:sz w:val="26"/>
          <w:szCs w:val="26"/>
        </w:rPr>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43. По настоящему Соглашению Концессионер обязан на условиях, предусмотренных  настоящим Соглашением, осуществлять деятельность, указанную в </w:t>
      </w:r>
      <w:hyperlink r:id="rId18" w:anchor="P98"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44. Концессионер    обязан    осуществлять    связанную   с использованием объекта Соглашения деятельность, указанную в пункте </w:t>
      </w:r>
      <w:hyperlink r:id="rId19" w:anchor="P98" w:history="1">
        <w:r w:rsidRPr="00987D18">
          <w:rPr>
            <w:rStyle w:val="af0"/>
            <w:rFonts w:ascii="Times New Roman" w:hAnsi="Times New Roman" w:cs="Times New Roman"/>
            <w:sz w:val="26"/>
            <w:szCs w:val="26"/>
            <w:u w:val="none"/>
          </w:rPr>
          <w:t>1</w:t>
        </w:r>
      </w:hyperlink>
      <w:r w:rsidRPr="00987D18">
        <w:rPr>
          <w:rFonts w:ascii="Times New Roman" w:hAnsi="Times New Roman" w:cs="Times New Roman"/>
          <w:sz w:val="26"/>
          <w:szCs w:val="26"/>
        </w:rPr>
        <w:t xml:space="preserve"> настоящего Соглашения, в соответствии с требованиями, установленными законодательством Российской Федерации и не прекращать (не приостанавливать) эту деятельность без согласия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45. Концессионер </w:t>
      </w:r>
      <w:r w:rsidRPr="00987D18">
        <w:rPr>
          <w:rFonts w:ascii="Times New Roman" w:hAnsi="Times New Roman" w:cs="Times New Roman"/>
          <w:color w:val="000000" w:themeColor="text1"/>
          <w:sz w:val="26"/>
          <w:szCs w:val="26"/>
        </w:rPr>
        <w:t xml:space="preserve">обязан </w:t>
      </w:r>
      <w:r w:rsidRPr="00987D18">
        <w:rPr>
          <w:rFonts w:ascii="Times New Roman" w:hAnsi="Times New Roman" w:cs="Times New Roman"/>
          <w:sz w:val="26"/>
          <w:szCs w:val="26"/>
        </w:rPr>
        <w:t xml:space="preserve">осуществлять деятельность, указанную в </w:t>
      </w:r>
      <w:hyperlink r:id="rId20" w:anchor="P98"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sz w:val="26"/>
          <w:szCs w:val="26"/>
        </w:rPr>
        <w:t xml:space="preserve"> настоящего Соглашения, с </w:t>
      </w:r>
      <w:r w:rsidRPr="00987D18">
        <w:rPr>
          <w:rFonts w:ascii="Times New Roman" w:hAnsi="Times New Roman" w:cs="Times New Roman"/>
          <w:color w:val="000000" w:themeColor="text1"/>
          <w:sz w:val="26"/>
          <w:szCs w:val="26"/>
        </w:rPr>
        <w:t xml:space="preserve">момента ввода объекта Соглашения в эксплуатацию </w:t>
      </w:r>
      <w:r w:rsidRPr="00987D18">
        <w:rPr>
          <w:rFonts w:ascii="Times New Roman" w:hAnsi="Times New Roman" w:cs="Times New Roman"/>
          <w:sz w:val="26"/>
          <w:szCs w:val="26"/>
        </w:rPr>
        <w:t xml:space="preserve">до    окончания  срока,  указанного  в  </w:t>
      </w:r>
      <w:hyperlink r:id="rId21" w:anchor="P811" w:history="1">
        <w:r w:rsidRPr="00987D18">
          <w:rPr>
            <w:rStyle w:val="af0"/>
            <w:rFonts w:ascii="Times New Roman" w:hAnsi="Times New Roman" w:cs="Times New Roman"/>
            <w:sz w:val="26"/>
            <w:szCs w:val="26"/>
            <w:u w:val="none"/>
          </w:rPr>
          <w:t>пункте 54</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lang w:eastAsia="en-US"/>
        </w:rPr>
      </w:pPr>
      <w:r w:rsidRPr="00987D18">
        <w:rPr>
          <w:rFonts w:ascii="Times New Roman" w:hAnsi="Times New Roman" w:cs="Times New Roman"/>
          <w:color w:val="000000" w:themeColor="text1"/>
          <w:sz w:val="26"/>
          <w:szCs w:val="26"/>
          <w:lang w:eastAsia="en-US"/>
        </w:rPr>
        <w:t>Концессионер вправе эксплуатировать объект Со</w:t>
      </w:r>
      <w:r w:rsidRPr="00987D18">
        <w:rPr>
          <w:rFonts w:ascii="Times New Roman" w:hAnsi="Times New Roman" w:cs="Times New Roman"/>
          <w:color w:val="000000" w:themeColor="text1"/>
          <w:sz w:val="26"/>
          <w:szCs w:val="26"/>
        </w:rPr>
        <w:t>глашения</w:t>
      </w:r>
      <w:r w:rsidRPr="00987D18">
        <w:rPr>
          <w:rFonts w:ascii="Times New Roman" w:hAnsi="Times New Roman" w:cs="Times New Roman"/>
          <w:color w:val="000000" w:themeColor="text1"/>
          <w:sz w:val="26"/>
          <w:szCs w:val="26"/>
          <w:lang w:eastAsia="en-US"/>
        </w:rPr>
        <w:t xml:space="preserve"> в период проведения его реконструкции.</w:t>
      </w:r>
    </w:p>
    <w:p w:rsidR="00CB20FE" w:rsidRPr="00987D18" w:rsidRDefault="00CB20FE" w:rsidP="00CB20FE">
      <w:pPr>
        <w:tabs>
          <w:tab w:val="left" w:pos="357"/>
          <w:tab w:val="left" w:pos="661"/>
        </w:tabs>
        <w:suppressAutoHyphens/>
        <w:ind w:firstLine="709"/>
        <w:jc w:val="both"/>
        <w:rPr>
          <w:sz w:val="26"/>
          <w:szCs w:val="26"/>
        </w:rPr>
      </w:pPr>
      <w:r w:rsidRPr="00987D18">
        <w:rPr>
          <w:sz w:val="26"/>
          <w:szCs w:val="26"/>
          <w:lang w:eastAsia="en-US"/>
        </w:rPr>
        <w:t xml:space="preserve">46. </w:t>
      </w:r>
      <w:r w:rsidRPr="00987D18">
        <w:rPr>
          <w:sz w:val="26"/>
          <w:szCs w:val="26"/>
        </w:rPr>
        <w:t>В течение срока действия концессионного соглашения Концессионер обязан:</w:t>
      </w:r>
    </w:p>
    <w:p w:rsidR="00CB20FE" w:rsidRPr="00987D18" w:rsidRDefault="00CB20FE" w:rsidP="00CB20FE">
      <w:pPr>
        <w:tabs>
          <w:tab w:val="left" w:pos="357"/>
          <w:tab w:val="left" w:pos="661"/>
        </w:tabs>
        <w:suppressAutoHyphens/>
        <w:ind w:firstLine="709"/>
        <w:jc w:val="both"/>
        <w:rPr>
          <w:rFonts w:eastAsia="Calibri"/>
          <w:sz w:val="26"/>
          <w:szCs w:val="26"/>
          <w:lang w:eastAsia="ar-SA"/>
        </w:rPr>
      </w:pPr>
      <w:r w:rsidRPr="00987D18">
        <w:rPr>
          <w:sz w:val="26"/>
          <w:szCs w:val="26"/>
        </w:rPr>
        <w:t>46.</w:t>
      </w:r>
      <w:r w:rsidRPr="00987D18">
        <w:rPr>
          <w:rFonts w:eastAsia="Calibri"/>
          <w:sz w:val="26"/>
          <w:szCs w:val="26"/>
        </w:rPr>
        <w:t>1. О</w:t>
      </w:r>
      <w:r w:rsidRPr="00987D18">
        <w:rPr>
          <w:rFonts w:eastAsia="Calibri"/>
          <w:sz w:val="26"/>
          <w:szCs w:val="26"/>
          <w:lang w:eastAsia="ar-SA"/>
        </w:rPr>
        <w:t>беспечить выполнение следующих мероприятий:</w:t>
      </w:r>
    </w:p>
    <w:p w:rsidR="00CB20FE" w:rsidRPr="00987D18" w:rsidRDefault="00CB20FE" w:rsidP="00CB20FE">
      <w:pPr>
        <w:ind w:firstLine="709"/>
        <w:jc w:val="both"/>
        <w:rPr>
          <w:color w:val="000000"/>
          <w:sz w:val="26"/>
          <w:szCs w:val="26"/>
        </w:rPr>
      </w:pPr>
      <w:r w:rsidRPr="00987D18">
        <w:rPr>
          <w:color w:val="000000"/>
          <w:sz w:val="26"/>
          <w:szCs w:val="26"/>
        </w:rPr>
        <w:t>- обеспечение охраны объекта Соглашения;</w:t>
      </w:r>
    </w:p>
    <w:p w:rsidR="00CB20FE" w:rsidRPr="00987D18" w:rsidRDefault="00CB20FE" w:rsidP="00CB20FE">
      <w:pPr>
        <w:ind w:firstLine="709"/>
        <w:jc w:val="both"/>
        <w:rPr>
          <w:color w:val="000000"/>
          <w:sz w:val="26"/>
          <w:szCs w:val="26"/>
        </w:rPr>
      </w:pPr>
      <w:r w:rsidRPr="00987D18">
        <w:rPr>
          <w:color w:val="000000"/>
          <w:sz w:val="26"/>
          <w:szCs w:val="26"/>
        </w:rPr>
        <w:t>- обеспечение работы кафе;</w:t>
      </w:r>
    </w:p>
    <w:p w:rsidR="00CB20FE" w:rsidRPr="00987D18" w:rsidRDefault="00CB20FE" w:rsidP="00CB20FE">
      <w:pPr>
        <w:tabs>
          <w:tab w:val="left" w:pos="357"/>
          <w:tab w:val="left" w:pos="661"/>
        </w:tabs>
        <w:suppressAutoHyphens/>
        <w:ind w:firstLine="709"/>
        <w:jc w:val="both"/>
        <w:rPr>
          <w:rFonts w:eastAsia="Calibri"/>
          <w:sz w:val="26"/>
          <w:szCs w:val="26"/>
          <w:lang w:eastAsia="ar-SA"/>
        </w:rPr>
      </w:pPr>
      <w:r w:rsidRPr="00987D18">
        <w:rPr>
          <w:rFonts w:eastAsia="Calibri"/>
          <w:sz w:val="26"/>
          <w:szCs w:val="26"/>
          <w:lang w:eastAsia="ar-SA"/>
        </w:rPr>
        <w:t>- обеспечение содержания объекта Соглашения в соответствии с техническим заданием (Приложение № 3).</w:t>
      </w:r>
    </w:p>
    <w:p w:rsidR="00CB20FE" w:rsidRPr="00987D18" w:rsidRDefault="00CB20FE" w:rsidP="00CB20FE">
      <w:pPr>
        <w:ind w:firstLine="709"/>
        <w:jc w:val="both"/>
        <w:rPr>
          <w:rFonts w:eastAsia="Calibri"/>
          <w:sz w:val="26"/>
          <w:szCs w:val="26"/>
        </w:rPr>
      </w:pPr>
      <w:r w:rsidRPr="00987D18">
        <w:rPr>
          <w:rFonts w:eastAsia="Calibri"/>
          <w:sz w:val="26"/>
          <w:szCs w:val="26"/>
        </w:rPr>
        <w:t>46.2. Выполнять следующие специальные обязательства на стадии эксплуатации объекта Соглашения:</w:t>
      </w:r>
    </w:p>
    <w:p w:rsidR="00CB20FE" w:rsidRPr="00987D18" w:rsidRDefault="00CB20FE" w:rsidP="00CB20FE">
      <w:pPr>
        <w:ind w:firstLine="709"/>
        <w:jc w:val="both"/>
        <w:rPr>
          <w:rFonts w:eastAsia="Calibri"/>
          <w:color w:val="000000"/>
          <w:sz w:val="26"/>
          <w:szCs w:val="26"/>
        </w:rPr>
      </w:pPr>
      <w:r w:rsidRPr="00987D18">
        <w:rPr>
          <w:rFonts w:eastAsia="Calibri"/>
          <w:color w:val="000000"/>
          <w:sz w:val="26"/>
          <w:szCs w:val="26"/>
        </w:rPr>
        <w:t xml:space="preserve">- использование </w:t>
      </w:r>
      <w:proofErr w:type="spellStart"/>
      <w:r w:rsidRPr="00987D18">
        <w:rPr>
          <w:rFonts w:eastAsia="Calibri"/>
          <w:color w:val="000000"/>
          <w:sz w:val="26"/>
          <w:szCs w:val="26"/>
        </w:rPr>
        <w:t>Концедентом</w:t>
      </w:r>
      <w:proofErr w:type="spellEnd"/>
      <w:r w:rsidRPr="00987D18">
        <w:rPr>
          <w:rFonts w:eastAsia="Calibri"/>
          <w:color w:val="000000"/>
          <w:sz w:val="26"/>
          <w:szCs w:val="26"/>
        </w:rPr>
        <w:t xml:space="preserve"> объекта Соглашения по согласованному </w:t>
      </w:r>
      <w:proofErr w:type="spellStart"/>
      <w:r w:rsidRPr="00987D18">
        <w:rPr>
          <w:rFonts w:eastAsia="Calibri"/>
          <w:color w:val="000000"/>
          <w:sz w:val="26"/>
          <w:szCs w:val="26"/>
        </w:rPr>
        <w:t>Концедентом</w:t>
      </w:r>
      <w:proofErr w:type="spellEnd"/>
      <w:r w:rsidRPr="00987D18">
        <w:rPr>
          <w:rFonts w:eastAsia="Calibri"/>
          <w:color w:val="000000"/>
          <w:sz w:val="26"/>
          <w:szCs w:val="26"/>
        </w:rPr>
        <w:t xml:space="preserve"> и Концессионером графику в письменной форме.</w:t>
      </w:r>
    </w:p>
    <w:p w:rsidR="00CB20FE" w:rsidRPr="00987D18" w:rsidRDefault="00CB20FE" w:rsidP="00CB20FE">
      <w:pPr>
        <w:ind w:firstLine="709"/>
        <w:jc w:val="both"/>
        <w:rPr>
          <w:sz w:val="26"/>
          <w:szCs w:val="26"/>
        </w:rPr>
      </w:pPr>
      <w:r w:rsidRPr="00987D18">
        <w:rPr>
          <w:rFonts w:eastAsia="Calibri"/>
          <w:color w:val="000000"/>
          <w:sz w:val="26"/>
          <w:szCs w:val="26"/>
        </w:rPr>
        <w:t xml:space="preserve">47. </w:t>
      </w:r>
      <w:r w:rsidRPr="00987D18">
        <w:rPr>
          <w:sz w:val="26"/>
          <w:szCs w:val="26"/>
        </w:rPr>
        <w:t xml:space="preserve">Концессионер  имеет право исполнять настоящее Соглашение, включая  осуществление деятельности, предусмотренной </w:t>
      </w:r>
      <w:hyperlink r:id="rId22" w:anchor="P98" w:history="1">
        <w:r w:rsidRPr="00987D18">
          <w:rPr>
            <w:rStyle w:val="af0"/>
            <w:sz w:val="26"/>
            <w:szCs w:val="26"/>
            <w:u w:val="none"/>
          </w:rPr>
          <w:t>пунктом  1</w:t>
        </w:r>
      </w:hyperlink>
      <w:r w:rsidRPr="00987D18">
        <w:rPr>
          <w:color w:val="0000FF"/>
          <w:sz w:val="26"/>
          <w:szCs w:val="26"/>
        </w:rPr>
        <w:t xml:space="preserve"> </w:t>
      </w:r>
      <w:r w:rsidRPr="00987D18">
        <w:rPr>
          <w:sz w:val="26"/>
          <w:szCs w:val="26"/>
        </w:rPr>
        <w:t xml:space="preserve">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987D18">
        <w:rPr>
          <w:sz w:val="26"/>
          <w:szCs w:val="26"/>
        </w:rPr>
        <w:t>за</w:t>
      </w:r>
      <w:proofErr w:type="gramEnd"/>
      <w:r w:rsidRPr="00987D18">
        <w:rPr>
          <w:sz w:val="26"/>
          <w:szCs w:val="26"/>
        </w:rPr>
        <w:t xml:space="preserve"> свои собственные.</w:t>
      </w:r>
    </w:p>
    <w:p w:rsidR="00CB20FE" w:rsidRDefault="00CB20FE" w:rsidP="00CB20FE">
      <w:pPr>
        <w:ind w:firstLine="709"/>
        <w:jc w:val="both"/>
        <w:rPr>
          <w:color w:val="FF0000"/>
          <w:sz w:val="26"/>
          <w:szCs w:val="26"/>
        </w:rPr>
      </w:pPr>
      <w:r w:rsidRPr="00987D18">
        <w:rPr>
          <w:color w:val="000000" w:themeColor="text1"/>
          <w:sz w:val="26"/>
          <w:szCs w:val="26"/>
        </w:rPr>
        <w:t xml:space="preserve">48. Концессионер обязан при осуществлении деятельности, указанной в   </w:t>
      </w:r>
      <w:hyperlink r:id="rId23" w:anchor="P98" w:history="1">
        <w:r w:rsidRPr="00987D18">
          <w:rPr>
            <w:rStyle w:val="af0"/>
            <w:color w:val="000000" w:themeColor="text1"/>
            <w:sz w:val="26"/>
            <w:szCs w:val="26"/>
            <w:u w:val="none"/>
          </w:rPr>
          <w:t>пункте 1</w:t>
        </w:r>
      </w:hyperlink>
      <w:r w:rsidRPr="00987D18">
        <w:rPr>
          <w:color w:val="000000" w:themeColor="text1"/>
          <w:sz w:val="26"/>
          <w:szCs w:val="26"/>
        </w:rPr>
        <w:t xml:space="preserve"> настоящего Соглашения,  осуществлять текущее содержание территории, расположенной на земельном участке с кадастровым номером 25:26:010217:189 в соответствии с техническим заданием, приведённым в Приложении № 3 к настоящему Соглашению</w:t>
      </w:r>
      <w:r w:rsidRPr="00987D18">
        <w:rPr>
          <w:color w:val="FF0000"/>
          <w:sz w:val="26"/>
          <w:szCs w:val="26"/>
        </w:rPr>
        <w:t xml:space="preserve">. </w:t>
      </w:r>
    </w:p>
    <w:p w:rsidR="00987D18" w:rsidRPr="00987D18" w:rsidRDefault="00987D18" w:rsidP="00CB20FE">
      <w:pPr>
        <w:ind w:firstLine="709"/>
        <w:jc w:val="both"/>
        <w:rPr>
          <w:color w:val="FF0000"/>
          <w:sz w:val="26"/>
          <w:szCs w:val="26"/>
        </w:rPr>
      </w:pPr>
    </w:p>
    <w:p w:rsidR="00CB20FE" w:rsidRDefault="00CB20FE" w:rsidP="00CB20FE">
      <w:pPr>
        <w:pStyle w:val="ConsPlusNonformat"/>
        <w:jc w:val="both"/>
      </w:pPr>
    </w:p>
    <w:p w:rsidR="00CB20FE" w:rsidRDefault="00CB20FE" w:rsidP="00CB20FE">
      <w:pPr>
        <w:pStyle w:val="ConsPlusNonformat"/>
        <w:jc w:val="center"/>
        <w:rPr>
          <w:rFonts w:ascii="Times New Roman" w:hAnsi="Times New Roman" w:cs="Times New Roman"/>
          <w:sz w:val="26"/>
          <w:szCs w:val="26"/>
        </w:rPr>
      </w:pPr>
      <w:bookmarkStart w:id="10" w:name="P766"/>
      <w:bookmarkEnd w:id="10"/>
      <w:r>
        <w:rPr>
          <w:rFonts w:ascii="Times New Roman" w:hAnsi="Times New Roman" w:cs="Times New Roman"/>
          <w:sz w:val="26"/>
          <w:szCs w:val="26"/>
        </w:rPr>
        <w:lastRenderedPageBreak/>
        <w:t>VIII. Сроки по настоящему Соглашению</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bookmarkStart w:id="11" w:name="P768"/>
      <w:bookmarkEnd w:id="11"/>
      <w:r w:rsidRPr="00987D18">
        <w:rPr>
          <w:rFonts w:ascii="Times New Roman" w:hAnsi="Times New Roman" w:cs="Times New Roman"/>
          <w:sz w:val="26"/>
          <w:szCs w:val="26"/>
        </w:rPr>
        <w:t>49. Настоящее Соглашение вступает в силу со дня его подписания и действует</w:t>
      </w:r>
      <w:r w:rsidR="00C97D5D" w:rsidRPr="00987D18">
        <w:rPr>
          <w:rFonts w:ascii="Times New Roman" w:hAnsi="Times New Roman" w:cs="Times New Roman"/>
          <w:sz w:val="26"/>
          <w:szCs w:val="26"/>
        </w:rPr>
        <w:t xml:space="preserve"> с 01 января 2023 г.</w:t>
      </w:r>
      <w:r w:rsidRPr="00987D18">
        <w:rPr>
          <w:rFonts w:ascii="Times New Roman" w:hAnsi="Times New Roman" w:cs="Times New Roman"/>
          <w:sz w:val="26"/>
          <w:szCs w:val="26"/>
        </w:rPr>
        <w:t xml:space="preserve"> </w:t>
      </w:r>
      <w:bookmarkStart w:id="12" w:name="P773"/>
      <w:bookmarkEnd w:id="12"/>
      <w:r w:rsidRPr="00987D18">
        <w:rPr>
          <w:rFonts w:ascii="Times New Roman" w:hAnsi="Times New Roman" w:cs="Times New Roman"/>
          <w:sz w:val="26"/>
          <w:szCs w:val="26"/>
        </w:rPr>
        <w:t>10 (десять) лет.</w:t>
      </w:r>
    </w:p>
    <w:p w:rsidR="00CB20FE" w:rsidRPr="00987D18" w:rsidRDefault="00CB20FE" w:rsidP="00CB20FE">
      <w:pPr>
        <w:ind w:firstLine="709"/>
        <w:jc w:val="both"/>
        <w:rPr>
          <w:sz w:val="26"/>
          <w:szCs w:val="26"/>
        </w:rPr>
      </w:pPr>
      <w:r w:rsidRPr="00987D18">
        <w:rPr>
          <w:sz w:val="26"/>
          <w:szCs w:val="26"/>
        </w:rPr>
        <w:t xml:space="preserve">50. Срок реконструкции объекта Соглашения в соответствии с технико-экономическими показателями, указанными в Приложении № 2 к настоящему Соглашению, - 3 (три) месяца </w:t>
      </w:r>
      <w:proofErr w:type="gramStart"/>
      <w:r w:rsidRPr="00987D18">
        <w:rPr>
          <w:sz w:val="26"/>
          <w:szCs w:val="26"/>
        </w:rPr>
        <w:t>с даты заключения</w:t>
      </w:r>
      <w:proofErr w:type="gramEnd"/>
      <w:r w:rsidRPr="00987D18">
        <w:rPr>
          <w:sz w:val="26"/>
          <w:szCs w:val="26"/>
        </w:rPr>
        <w:t xml:space="preserve"> настоящего Соглашения: до </w:t>
      </w:r>
      <w:r w:rsidRPr="00987D18">
        <w:rPr>
          <w:color w:val="000000" w:themeColor="text1"/>
          <w:sz w:val="26"/>
          <w:szCs w:val="26"/>
        </w:rPr>
        <w:t>3</w:t>
      </w:r>
      <w:r w:rsidR="00C97D5D" w:rsidRPr="00987D18">
        <w:rPr>
          <w:color w:val="000000" w:themeColor="text1"/>
          <w:sz w:val="26"/>
          <w:szCs w:val="26"/>
        </w:rPr>
        <w:t>1</w:t>
      </w:r>
      <w:r w:rsidRPr="00987D18">
        <w:rPr>
          <w:color w:val="000000" w:themeColor="text1"/>
          <w:sz w:val="26"/>
          <w:szCs w:val="26"/>
        </w:rPr>
        <w:t xml:space="preserve"> марта 2023 года</w:t>
      </w:r>
      <w:r w:rsidRPr="00987D18">
        <w:rPr>
          <w:color w:val="FF0000"/>
          <w:sz w:val="26"/>
          <w:szCs w:val="26"/>
        </w:rPr>
        <w:t xml:space="preserve"> </w:t>
      </w:r>
      <w:r w:rsidRPr="00987D18">
        <w:rPr>
          <w:sz w:val="26"/>
          <w:szCs w:val="26"/>
        </w:rPr>
        <w:t xml:space="preserve">включительно. </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bookmarkStart w:id="13" w:name="P777"/>
      <w:bookmarkEnd w:id="13"/>
      <w:r w:rsidRPr="00987D18">
        <w:rPr>
          <w:rFonts w:ascii="Times New Roman" w:hAnsi="Times New Roman" w:cs="Times New Roman"/>
          <w:color w:val="000000" w:themeColor="text1"/>
          <w:sz w:val="26"/>
          <w:szCs w:val="26"/>
        </w:rPr>
        <w:t>51. Срок   ввода   в   эксплуатацию    объекта   Соглашения  - 3</w:t>
      </w:r>
      <w:r w:rsidR="00C97D5D" w:rsidRPr="00987D18">
        <w:rPr>
          <w:rFonts w:ascii="Times New Roman" w:hAnsi="Times New Roman" w:cs="Times New Roman"/>
          <w:color w:val="000000" w:themeColor="text1"/>
          <w:sz w:val="26"/>
          <w:szCs w:val="26"/>
        </w:rPr>
        <w:t>1</w:t>
      </w:r>
      <w:r w:rsidRPr="00987D18">
        <w:rPr>
          <w:rFonts w:ascii="Times New Roman" w:hAnsi="Times New Roman" w:cs="Times New Roman"/>
          <w:color w:val="000000" w:themeColor="text1"/>
          <w:sz w:val="26"/>
          <w:szCs w:val="26"/>
        </w:rPr>
        <w:t xml:space="preserve"> марта 2023 г.</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bookmarkStart w:id="14" w:name="P798"/>
      <w:bookmarkEnd w:id="14"/>
      <w:r w:rsidRPr="00987D18">
        <w:rPr>
          <w:rFonts w:ascii="Times New Roman" w:hAnsi="Times New Roman" w:cs="Times New Roman"/>
          <w:color w:val="000000" w:themeColor="text1"/>
          <w:sz w:val="26"/>
          <w:szCs w:val="26"/>
        </w:rPr>
        <w:t xml:space="preserve">52. Срок  использования (эксплуатации) Концессионером объекта Соглашения - с </w:t>
      </w:r>
      <w:r w:rsidR="00C97D5D" w:rsidRPr="00987D18">
        <w:rPr>
          <w:rFonts w:ascii="Times New Roman" w:hAnsi="Times New Roman" w:cs="Times New Roman"/>
          <w:color w:val="000000" w:themeColor="text1"/>
          <w:sz w:val="26"/>
          <w:szCs w:val="26"/>
        </w:rPr>
        <w:t>01 января</w:t>
      </w:r>
      <w:r w:rsidRPr="00987D18">
        <w:rPr>
          <w:rFonts w:ascii="Times New Roman" w:hAnsi="Times New Roman" w:cs="Times New Roman"/>
          <w:color w:val="000000" w:themeColor="text1"/>
          <w:sz w:val="26"/>
          <w:szCs w:val="26"/>
        </w:rPr>
        <w:t xml:space="preserve"> 202</w:t>
      </w:r>
      <w:r w:rsidR="00C97D5D" w:rsidRPr="00987D18">
        <w:rPr>
          <w:rFonts w:ascii="Times New Roman" w:hAnsi="Times New Roman" w:cs="Times New Roman"/>
          <w:color w:val="000000" w:themeColor="text1"/>
          <w:sz w:val="26"/>
          <w:szCs w:val="26"/>
        </w:rPr>
        <w:t>3</w:t>
      </w:r>
      <w:r w:rsidRPr="00987D18">
        <w:rPr>
          <w:rFonts w:ascii="Times New Roman" w:hAnsi="Times New Roman" w:cs="Times New Roman"/>
          <w:color w:val="000000" w:themeColor="text1"/>
          <w:sz w:val="26"/>
          <w:szCs w:val="26"/>
        </w:rPr>
        <w:t xml:space="preserve"> г. по 3</w:t>
      </w:r>
      <w:r w:rsidR="00C97D5D" w:rsidRPr="00987D18">
        <w:rPr>
          <w:rFonts w:ascii="Times New Roman" w:hAnsi="Times New Roman" w:cs="Times New Roman"/>
          <w:color w:val="000000" w:themeColor="text1"/>
          <w:sz w:val="26"/>
          <w:szCs w:val="26"/>
        </w:rPr>
        <w:t>1</w:t>
      </w:r>
      <w:r w:rsidRPr="00987D18">
        <w:rPr>
          <w:rFonts w:ascii="Times New Roman" w:hAnsi="Times New Roman" w:cs="Times New Roman"/>
          <w:color w:val="000000" w:themeColor="text1"/>
          <w:sz w:val="26"/>
          <w:szCs w:val="26"/>
        </w:rPr>
        <w:t xml:space="preserve"> декабря 2032 г.</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lang w:eastAsia="en-US"/>
        </w:rPr>
      </w:pPr>
      <w:r w:rsidRPr="00987D18">
        <w:rPr>
          <w:rFonts w:ascii="Times New Roman" w:hAnsi="Times New Roman" w:cs="Times New Roman"/>
          <w:color w:val="000000" w:themeColor="text1"/>
          <w:sz w:val="26"/>
          <w:szCs w:val="26"/>
          <w:lang w:eastAsia="en-US"/>
        </w:rPr>
        <w:t>Концессионер вправе эксплуатировать объект Со</w:t>
      </w:r>
      <w:r w:rsidRPr="00987D18">
        <w:rPr>
          <w:rFonts w:ascii="Times New Roman" w:hAnsi="Times New Roman" w:cs="Times New Roman"/>
          <w:color w:val="000000" w:themeColor="text1"/>
          <w:sz w:val="26"/>
          <w:szCs w:val="26"/>
        </w:rPr>
        <w:t>глашения</w:t>
      </w:r>
      <w:r w:rsidRPr="00987D18">
        <w:rPr>
          <w:rFonts w:ascii="Times New Roman" w:hAnsi="Times New Roman" w:cs="Times New Roman"/>
          <w:color w:val="000000" w:themeColor="text1"/>
          <w:sz w:val="26"/>
          <w:szCs w:val="26"/>
          <w:lang w:eastAsia="en-US"/>
        </w:rPr>
        <w:t xml:space="preserve"> в период проведения его реконструкции.</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53. </w:t>
      </w:r>
      <w:bookmarkStart w:id="15" w:name="P805"/>
      <w:bookmarkEnd w:id="15"/>
      <w:r w:rsidRPr="00987D18">
        <w:rPr>
          <w:rFonts w:ascii="Times New Roman" w:hAnsi="Times New Roman" w:cs="Times New Roman"/>
          <w:color w:val="000000" w:themeColor="text1"/>
          <w:sz w:val="26"/>
          <w:szCs w:val="26"/>
        </w:rPr>
        <w:t xml:space="preserve">Срок передачи Концессионером </w:t>
      </w:r>
      <w:proofErr w:type="spellStart"/>
      <w:r w:rsidRPr="00987D18">
        <w:rPr>
          <w:rFonts w:ascii="Times New Roman" w:hAnsi="Times New Roman" w:cs="Times New Roman"/>
          <w:color w:val="000000" w:themeColor="text1"/>
          <w:sz w:val="26"/>
          <w:szCs w:val="26"/>
        </w:rPr>
        <w:t>Концеденту</w:t>
      </w:r>
      <w:proofErr w:type="spellEnd"/>
      <w:r w:rsidRPr="00987D18">
        <w:rPr>
          <w:rFonts w:ascii="Times New Roman" w:hAnsi="Times New Roman" w:cs="Times New Roman"/>
          <w:color w:val="000000" w:themeColor="text1"/>
          <w:sz w:val="26"/>
          <w:szCs w:val="26"/>
        </w:rPr>
        <w:t xml:space="preserve"> объекта Соглашения </w:t>
      </w:r>
      <w:bookmarkStart w:id="16" w:name="P808"/>
      <w:bookmarkEnd w:id="16"/>
      <w:r w:rsidRPr="00987D18">
        <w:rPr>
          <w:rFonts w:ascii="Times New Roman" w:hAnsi="Times New Roman" w:cs="Times New Roman"/>
          <w:color w:val="000000" w:themeColor="text1"/>
          <w:sz w:val="26"/>
          <w:szCs w:val="26"/>
        </w:rPr>
        <w:t>– 3</w:t>
      </w:r>
      <w:r w:rsidR="00987D18" w:rsidRPr="00987D18">
        <w:rPr>
          <w:rFonts w:ascii="Times New Roman" w:hAnsi="Times New Roman" w:cs="Times New Roman"/>
          <w:color w:val="000000" w:themeColor="text1"/>
          <w:sz w:val="26"/>
          <w:szCs w:val="26"/>
        </w:rPr>
        <w:t>1</w:t>
      </w:r>
      <w:r w:rsidRPr="00987D18">
        <w:rPr>
          <w:rFonts w:ascii="Times New Roman" w:hAnsi="Times New Roman" w:cs="Times New Roman"/>
          <w:color w:val="000000" w:themeColor="text1"/>
          <w:sz w:val="26"/>
          <w:szCs w:val="26"/>
        </w:rPr>
        <w:t xml:space="preserve"> декабря 2032 г.</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54. </w:t>
      </w:r>
      <w:bookmarkStart w:id="17" w:name="P811"/>
      <w:bookmarkEnd w:id="17"/>
      <w:r w:rsidRPr="00987D18">
        <w:rPr>
          <w:rFonts w:ascii="Times New Roman" w:hAnsi="Times New Roman" w:cs="Times New Roman"/>
          <w:color w:val="000000" w:themeColor="text1"/>
          <w:sz w:val="26"/>
          <w:szCs w:val="26"/>
        </w:rPr>
        <w:t xml:space="preserve">Срок осуществления Концессионером деятельности, указанной в </w:t>
      </w:r>
      <w:hyperlink r:id="rId24" w:anchor="P98" w:history="1">
        <w:r w:rsidRPr="00987D18">
          <w:rPr>
            <w:rStyle w:val="af0"/>
            <w:rFonts w:ascii="Times New Roman" w:hAnsi="Times New Roman" w:cs="Times New Roman"/>
            <w:color w:val="000000" w:themeColor="text1"/>
            <w:sz w:val="26"/>
            <w:szCs w:val="26"/>
            <w:u w:val="none"/>
          </w:rPr>
          <w:t>пункте 1</w:t>
        </w:r>
      </w:hyperlink>
      <w:r w:rsidRPr="00987D18">
        <w:rPr>
          <w:rFonts w:ascii="Times New Roman" w:hAnsi="Times New Roman" w:cs="Times New Roman"/>
          <w:color w:val="000000" w:themeColor="text1"/>
          <w:sz w:val="26"/>
          <w:szCs w:val="26"/>
        </w:rPr>
        <w:t xml:space="preserve"> настоящего Соглашения, </w:t>
      </w:r>
      <w:r w:rsidRPr="00987D18">
        <w:rPr>
          <w:rFonts w:ascii="Times New Roman" w:hAnsi="Times New Roman" w:cs="Times New Roman"/>
          <w:color w:val="000000" w:themeColor="text1"/>
          <w:sz w:val="26"/>
          <w:szCs w:val="26"/>
          <w:lang w:eastAsia="en-US"/>
        </w:rPr>
        <w:t xml:space="preserve">в течение 9 лет 9 месяцев </w:t>
      </w:r>
      <w:proofErr w:type="gramStart"/>
      <w:r w:rsidRPr="00987D18">
        <w:rPr>
          <w:rFonts w:ascii="Times New Roman" w:hAnsi="Times New Roman" w:cs="Times New Roman"/>
          <w:color w:val="000000" w:themeColor="text1"/>
          <w:sz w:val="26"/>
          <w:szCs w:val="26"/>
          <w:lang w:eastAsia="en-US"/>
        </w:rPr>
        <w:t>с даты ввода</w:t>
      </w:r>
      <w:proofErr w:type="gramEnd"/>
      <w:r w:rsidRPr="00987D18">
        <w:rPr>
          <w:rFonts w:ascii="Times New Roman" w:hAnsi="Times New Roman" w:cs="Times New Roman"/>
          <w:color w:val="000000" w:themeColor="text1"/>
          <w:sz w:val="26"/>
          <w:szCs w:val="26"/>
          <w:lang w:eastAsia="en-US"/>
        </w:rPr>
        <w:t xml:space="preserve"> реконструированного объекта Соглашения в эксплуатацию</w:t>
      </w:r>
      <w:r w:rsidRPr="00987D18">
        <w:rPr>
          <w:rFonts w:ascii="Times New Roman" w:hAnsi="Times New Roman" w:cs="Times New Roman"/>
          <w:color w:val="000000" w:themeColor="text1"/>
          <w:szCs w:val="26"/>
          <w:lang w:eastAsia="en-US"/>
        </w:rPr>
        <w:t xml:space="preserve"> </w:t>
      </w:r>
      <w:r w:rsidRPr="00987D18">
        <w:rPr>
          <w:rFonts w:ascii="Times New Roman" w:hAnsi="Times New Roman" w:cs="Times New Roman"/>
          <w:color w:val="000000" w:themeColor="text1"/>
          <w:sz w:val="26"/>
          <w:szCs w:val="26"/>
          <w:lang w:eastAsia="en-US"/>
        </w:rPr>
        <w:t xml:space="preserve">и до окончания срока действия концессионного соглашения </w:t>
      </w:r>
      <w:r w:rsidRPr="00987D18">
        <w:rPr>
          <w:rFonts w:ascii="Times New Roman" w:hAnsi="Times New Roman" w:cs="Times New Roman"/>
          <w:color w:val="000000" w:themeColor="text1"/>
          <w:sz w:val="26"/>
          <w:szCs w:val="26"/>
        </w:rPr>
        <w:t>– 3</w:t>
      </w:r>
      <w:r w:rsidR="00987D18" w:rsidRPr="00987D18">
        <w:rPr>
          <w:rFonts w:ascii="Times New Roman" w:hAnsi="Times New Roman" w:cs="Times New Roman"/>
          <w:color w:val="000000" w:themeColor="text1"/>
          <w:sz w:val="26"/>
          <w:szCs w:val="26"/>
        </w:rPr>
        <w:t>1</w:t>
      </w:r>
      <w:r w:rsidRPr="00987D18">
        <w:rPr>
          <w:rFonts w:ascii="Times New Roman" w:hAnsi="Times New Roman" w:cs="Times New Roman"/>
          <w:color w:val="000000" w:themeColor="text1"/>
          <w:sz w:val="26"/>
          <w:szCs w:val="26"/>
        </w:rPr>
        <w:t xml:space="preserve"> декабря 2032 г.</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lang w:eastAsia="en-US"/>
        </w:rPr>
        <w:t xml:space="preserve"> </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IX. Плата по Соглашению</w:t>
      </w:r>
    </w:p>
    <w:p w:rsidR="00CB20FE" w:rsidRDefault="00CB20FE" w:rsidP="00CB20FE">
      <w:pPr>
        <w:pStyle w:val="ConsPlusNonformat"/>
        <w:jc w:val="both"/>
      </w:pP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55. Концессионная плата по настоящему Соглашению не устанавливается.</w:t>
      </w:r>
    </w:p>
    <w:p w:rsidR="00CB20FE" w:rsidRDefault="00CB20FE" w:rsidP="00CB20FE">
      <w:pPr>
        <w:ind w:firstLine="709"/>
        <w:jc w:val="both"/>
        <w:rPr>
          <w:sz w:val="26"/>
          <w:szCs w:val="26"/>
        </w:rPr>
      </w:pPr>
      <w:r>
        <w:rPr>
          <w:color w:val="000000" w:themeColor="text1"/>
          <w:sz w:val="26"/>
          <w:szCs w:val="26"/>
        </w:rPr>
        <w:t xml:space="preserve">56. </w:t>
      </w:r>
      <w:proofErr w:type="spellStart"/>
      <w:proofErr w:type="gramStart"/>
      <w:r>
        <w:rPr>
          <w:color w:val="000000" w:themeColor="text1"/>
          <w:sz w:val="26"/>
          <w:szCs w:val="26"/>
        </w:rPr>
        <w:t>Концедент</w:t>
      </w:r>
      <w:proofErr w:type="spellEnd"/>
      <w:r>
        <w:rPr>
          <w:color w:val="000000" w:themeColor="text1"/>
          <w:sz w:val="26"/>
          <w:szCs w:val="26"/>
        </w:rPr>
        <w:t xml:space="preserve"> обязан уплачивать Концессионеру по настоящему Соглашению плату </w:t>
      </w:r>
      <w:proofErr w:type="spellStart"/>
      <w:r>
        <w:rPr>
          <w:color w:val="000000" w:themeColor="text1"/>
          <w:sz w:val="26"/>
          <w:szCs w:val="26"/>
        </w:rPr>
        <w:t>Концедента</w:t>
      </w:r>
      <w:proofErr w:type="spellEnd"/>
      <w:r>
        <w:rPr>
          <w:color w:val="000000" w:themeColor="text1"/>
          <w:sz w:val="26"/>
          <w:szCs w:val="26"/>
        </w:rPr>
        <w:t xml:space="preserve"> </w:t>
      </w:r>
      <w:r>
        <w:rPr>
          <w:sz w:val="26"/>
          <w:szCs w:val="26"/>
        </w:rPr>
        <w:t xml:space="preserve">в размере 1 664 909 (один миллион шестьсот шестьдесят четыре тысячи девятьсот девять) рублей 00 копеек в год, установленной на основании конкурсного предложения Концессионера от 20 декабря 2022 года. </w:t>
      </w:r>
      <w:proofErr w:type="gramEnd"/>
    </w:p>
    <w:p w:rsidR="00CB20FE" w:rsidRDefault="00CB20FE" w:rsidP="00CB20FE">
      <w:pPr>
        <w:pStyle w:val="15"/>
        <w:tabs>
          <w:tab w:val="left" w:pos="0"/>
        </w:tabs>
        <w:spacing w:line="240" w:lineRule="auto"/>
        <w:ind w:firstLine="709"/>
        <w:jc w:val="both"/>
        <w:rPr>
          <w:rFonts w:ascii="Times New Roman" w:hAnsi="Times New Roman" w:cs="Times New Roman"/>
        </w:rPr>
      </w:pPr>
      <w:r>
        <w:rPr>
          <w:rFonts w:ascii="Times New Roman" w:hAnsi="Times New Roman" w:cs="Times New Roman"/>
        </w:rPr>
        <w:t xml:space="preserve">Выплата платы </w:t>
      </w:r>
      <w:proofErr w:type="spellStart"/>
      <w:r>
        <w:rPr>
          <w:rFonts w:ascii="Times New Roman" w:hAnsi="Times New Roman" w:cs="Times New Roman"/>
        </w:rPr>
        <w:t>Концедента</w:t>
      </w:r>
      <w:proofErr w:type="spellEnd"/>
      <w:r>
        <w:rPr>
          <w:rFonts w:ascii="Times New Roman" w:hAnsi="Times New Roman" w:cs="Times New Roman"/>
        </w:rPr>
        <w:t xml:space="preserve"> осуществляется с учетом требований части 6 статьи 78 Бюджетного кодекса Российской федерации путем предоставления Концессионеру бюджетных сре</w:t>
      </w:r>
      <w:proofErr w:type="gramStart"/>
      <w:r>
        <w:rPr>
          <w:rFonts w:ascii="Times New Roman" w:hAnsi="Times New Roman" w:cs="Times New Roman"/>
        </w:rPr>
        <w:t>дств в ф</w:t>
      </w:r>
      <w:proofErr w:type="gramEnd"/>
      <w:r>
        <w:rPr>
          <w:rFonts w:ascii="Times New Roman" w:hAnsi="Times New Roman" w:cs="Times New Roman"/>
        </w:rPr>
        <w:t>орме субсидии на финансовое обеспечение расходов, связанных с содержанием, использованием (эксплуатацией) объекта Соглашения.</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Плата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установленная по результатам конкурса, может быть изменена в случае изменения тарифов на электроэнергию и минимального </w:t>
      </w:r>
      <w:proofErr w:type="gramStart"/>
      <w:r>
        <w:rPr>
          <w:rFonts w:ascii="Times New Roman" w:hAnsi="Times New Roman" w:cs="Times New Roman"/>
          <w:sz w:val="26"/>
          <w:szCs w:val="26"/>
        </w:rPr>
        <w:t>размера оплаты труда</w:t>
      </w:r>
      <w:proofErr w:type="gramEnd"/>
      <w:r>
        <w:rPr>
          <w:rFonts w:ascii="Times New Roman" w:hAnsi="Times New Roman" w:cs="Times New Roman"/>
          <w:sz w:val="26"/>
          <w:szCs w:val="26"/>
        </w:rPr>
        <w:t xml:space="preserve"> (МРОТ) в соответствии с законодательством Российской Федерации. В данном случае изменение размера платы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производится методом индексации на коэффициент роста тарифа и МРОТ соответственно.</w:t>
      </w:r>
    </w:p>
    <w:p w:rsidR="00CB20FE" w:rsidRDefault="00CB20FE" w:rsidP="00CB20FE">
      <w:pPr>
        <w:pStyle w:val="ConsPlusNonformat"/>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57. Плата </w:t>
      </w:r>
      <w:proofErr w:type="spellStart"/>
      <w:r>
        <w:rPr>
          <w:rFonts w:ascii="Times New Roman" w:hAnsi="Times New Roman" w:cs="Times New Roman"/>
          <w:color w:val="000000" w:themeColor="text1"/>
          <w:sz w:val="26"/>
          <w:szCs w:val="26"/>
        </w:rPr>
        <w:t>Концедента</w:t>
      </w:r>
      <w:proofErr w:type="spellEnd"/>
      <w:r>
        <w:rPr>
          <w:rFonts w:ascii="Times New Roman" w:hAnsi="Times New Roman" w:cs="Times New Roman"/>
          <w:color w:val="000000" w:themeColor="text1"/>
          <w:sz w:val="26"/>
          <w:szCs w:val="26"/>
        </w:rPr>
        <w:t xml:space="preserve"> вносится </w:t>
      </w:r>
      <w:proofErr w:type="spellStart"/>
      <w:r>
        <w:rPr>
          <w:rFonts w:ascii="Times New Roman" w:hAnsi="Times New Roman" w:cs="Times New Roman"/>
          <w:color w:val="000000" w:themeColor="text1"/>
          <w:sz w:val="26"/>
          <w:szCs w:val="26"/>
        </w:rPr>
        <w:t>Концедентом</w:t>
      </w:r>
      <w:proofErr w:type="spellEnd"/>
      <w:r>
        <w:rPr>
          <w:rFonts w:ascii="Times New Roman" w:hAnsi="Times New Roman" w:cs="Times New Roman"/>
          <w:color w:val="000000" w:themeColor="text1"/>
          <w:sz w:val="26"/>
          <w:szCs w:val="26"/>
        </w:rPr>
        <w:t xml:space="preserve"> на счёт Концессионера в твердой сумме, перечисляемой ежемесячно.</w:t>
      </w:r>
    </w:p>
    <w:p w:rsidR="00CB20FE" w:rsidRDefault="00CB20FE" w:rsidP="00CB20FE">
      <w:pPr>
        <w:pStyle w:val="15"/>
        <w:tabs>
          <w:tab w:val="left" w:pos="0"/>
        </w:tabs>
        <w:spacing w:line="240" w:lineRule="auto"/>
        <w:ind w:firstLine="709"/>
        <w:jc w:val="both"/>
        <w:rPr>
          <w:rFonts w:ascii="Times New Roman" w:hAnsi="Times New Roman" w:cs="Times New Roman"/>
        </w:rPr>
      </w:pPr>
      <w:r>
        <w:rPr>
          <w:rFonts w:ascii="Times New Roman" w:hAnsi="Times New Roman" w:cs="Times New Roman"/>
        </w:rPr>
        <w:t xml:space="preserve">В случае нецелевого использования платы </w:t>
      </w:r>
      <w:proofErr w:type="spellStart"/>
      <w:r>
        <w:rPr>
          <w:rFonts w:ascii="Times New Roman" w:hAnsi="Times New Roman" w:cs="Times New Roman"/>
        </w:rPr>
        <w:t>Концедента</w:t>
      </w:r>
      <w:proofErr w:type="spellEnd"/>
      <w:r>
        <w:rPr>
          <w:rFonts w:ascii="Times New Roman" w:hAnsi="Times New Roman" w:cs="Times New Roman"/>
        </w:rPr>
        <w:t xml:space="preserve">, предоставленной Концессионеру, </w:t>
      </w:r>
      <w:proofErr w:type="spellStart"/>
      <w:r>
        <w:rPr>
          <w:rFonts w:ascii="Times New Roman" w:hAnsi="Times New Roman" w:cs="Times New Roman"/>
        </w:rPr>
        <w:t>Концедент</w:t>
      </w:r>
      <w:proofErr w:type="spellEnd"/>
      <w:r>
        <w:rPr>
          <w:rFonts w:ascii="Times New Roman" w:hAnsi="Times New Roman" w:cs="Times New Roman"/>
        </w:rPr>
        <w:t xml:space="preserve"> имеет право потребовать от Концессионера возврата платы </w:t>
      </w:r>
      <w:proofErr w:type="spellStart"/>
      <w:r>
        <w:rPr>
          <w:rFonts w:ascii="Times New Roman" w:hAnsi="Times New Roman" w:cs="Times New Roman"/>
        </w:rPr>
        <w:t>Концедента</w:t>
      </w:r>
      <w:proofErr w:type="spellEnd"/>
      <w:r>
        <w:rPr>
          <w:rFonts w:ascii="Times New Roman" w:hAnsi="Times New Roman" w:cs="Times New Roman"/>
        </w:rPr>
        <w:t xml:space="preserve"> в части, использованной не по целевому назначению, в бюджет </w:t>
      </w:r>
      <w:proofErr w:type="spellStart"/>
      <w:r>
        <w:rPr>
          <w:rFonts w:ascii="Times New Roman" w:hAnsi="Times New Roman" w:cs="Times New Roman"/>
        </w:rPr>
        <w:t>Арсеньевского</w:t>
      </w:r>
      <w:proofErr w:type="spellEnd"/>
      <w:r>
        <w:rPr>
          <w:rFonts w:ascii="Times New Roman" w:hAnsi="Times New Roman" w:cs="Times New Roman"/>
        </w:rPr>
        <w:t xml:space="preserve"> городского округа. </w:t>
      </w:r>
    </w:p>
    <w:p w:rsidR="00CB20FE" w:rsidRDefault="00CB20FE" w:rsidP="00CB20FE">
      <w:pPr>
        <w:pStyle w:val="15"/>
        <w:tabs>
          <w:tab w:val="left" w:pos="0"/>
        </w:tabs>
        <w:spacing w:line="240" w:lineRule="auto"/>
        <w:ind w:firstLine="709"/>
        <w:jc w:val="both"/>
        <w:rPr>
          <w:rFonts w:ascii="Times New Roman" w:hAnsi="Times New Roman" w:cs="Times New Roman"/>
        </w:rPr>
      </w:pPr>
      <w:r>
        <w:rPr>
          <w:rFonts w:ascii="Times New Roman" w:hAnsi="Times New Roman" w:cs="Times New Roman"/>
        </w:rPr>
        <w:t xml:space="preserve">Целевое использование платы </w:t>
      </w:r>
      <w:proofErr w:type="spellStart"/>
      <w:r>
        <w:rPr>
          <w:rFonts w:ascii="Times New Roman" w:hAnsi="Times New Roman" w:cs="Times New Roman"/>
        </w:rPr>
        <w:t>Концедента</w:t>
      </w:r>
      <w:proofErr w:type="spellEnd"/>
      <w:r>
        <w:rPr>
          <w:rFonts w:ascii="Times New Roman" w:hAnsi="Times New Roman" w:cs="Times New Roman"/>
        </w:rPr>
        <w:t xml:space="preserve"> ежемесячно подтверждается Концессионером отчетом по произведенным расходам, связанным с содержанием, использованием (эксплуатацией) объекта Соглашения, с приложением подтверждающих расход документов. Отчёт, составленный в письменной свободной форме, должен быть представлен Концессионером до 10 числа месяца, следующего </w:t>
      </w:r>
      <w:proofErr w:type="gramStart"/>
      <w:r>
        <w:rPr>
          <w:rFonts w:ascii="Times New Roman" w:hAnsi="Times New Roman" w:cs="Times New Roman"/>
        </w:rPr>
        <w:t>за</w:t>
      </w:r>
      <w:proofErr w:type="gramEnd"/>
      <w:r>
        <w:rPr>
          <w:rFonts w:ascii="Times New Roman" w:hAnsi="Times New Roman" w:cs="Times New Roman"/>
        </w:rPr>
        <w:t xml:space="preserve"> отчётным.</w:t>
      </w:r>
    </w:p>
    <w:p w:rsidR="00CB20FE" w:rsidRDefault="00CB20FE" w:rsidP="00CB20FE">
      <w:pPr>
        <w:widowControl w:val="0"/>
        <w:ind w:firstLine="709"/>
        <w:jc w:val="both"/>
        <w:rPr>
          <w:sz w:val="26"/>
          <w:szCs w:val="26"/>
        </w:rPr>
      </w:pPr>
      <w:r>
        <w:rPr>
          <w:sz w:val="26"/>
          <w:szCs w:val="26"/>
        </w:rPr>
        <w:lastRenderedPageBreak/>
        <w:t xml:space="preserve">58. Плата </w:t>
      </w:r>
      <w:proofErr w:type="spellStart"/>
      <w:r>
        <w:rPr>
          <w:sz w:val="26"/>
          <w:szCs w:val="26"/>
        </w:rPr>
        <w:t>Концедента</w:t>
      </w:r>
      <w:proofErr w:type="spellEnd"/>
      <w:r>
        <w:rPr>
          <w:sz w:val="26"/>
          <w:szCs w:val="26"/>
        </w:rPr>
        <w:t xml:space="preserve"> уплачивается </w:t>
      </w:r>
      <w:proofErr w:type="spellStart"/>
      <w:r>
        <w:rPr>
          <w:sz w:val="26"/>
          <w:szCs w:val="26"/>
        </w:rPr>
        <w:t>Концедентом</w:t>
      </w:r>
      <w:proofErr w:type="spellEnd"/>
      <w:r>
        <w:rPr>
          <w:sz w:val="26"/>
          <w:szCs w:val="26"/>
        </w:rPr>
        <w:t xml:space="preserve"> Концессионеру на период со дня подписания настоящего Соглашения до окончания срока действия настоящего Соглашения ежемесячно до 20 числа в соответствии с прилагаемым расчётом (Приложение № 5).</w:t>
      </w:r>
    </w:p>
    <w:p w:rsidR="00CB20FE" w:rsidRDefault="00CB20FE" w:rsidP="00CB20FE">
      <w:pPr>
        <w:pStyle w:val="15"/>
        <w:tabs>
          <w:tab w:val="left" w:pos="0"/>
        </w:tabs>
        <w:spacing w:line="240" w:lineRule="auto"/>
        <w:ind w:firstLine="709"/>
        <w:jc w:val="both"/>
        <w:rPr>
          <w:rFonts w:ascii="Times New Roman" w:hAnsi="Times New Roman" w:cs="Times New Roman"/>
        </w:rPr>
      </w:pPr>
      <w:r>
        <w:rPr>
          <w:rFonts w:ascii="Times New Roman" w:hAnsi="Times New Roman" w:cs="Times New Roman"/>
        </w:rPr>
        <w:t xml:space="preserve">Не менее чем за 5 (пять) рабочих дней до наступления даты выплаты платы </w:t>
      </w:r>
      <w:proofErr w:type="spellStart"/>
      <w:r>
        <w:rPr>
          <w:rFonts w:ascii="Times New Roman" w:hAnsi="Times New Roman" w:cs="Times New Roman"/>
        </w:rPr>
        <w:t>Концедента</w:t>
      </w:r>
      <w:proofErr w:type="spellEnd"/>
      <w:r>
        <w:rPr>
          <w:rFonts w:ascii="Times New Roman" w:hAnsi="Times New Roman" w:cs="Times New Roman"/>
        </w:rPr>
        <w:t xml:space="preserve">, установленной настоящим Соглашением, Концессионер направляет </w:t>
      </w:r>
      <w:proofErr w:type="spellStart"/>
      <w:r>
        <w:rPr>
          <w:rFonts w:ascii="Times New Roman" w:hAnsi="Times New Roman" w:cs="Times New Roman"/>
        </w:rPr>
        <w:t>Концеденту</w:t>
      </w:r>
      <w:proofErr w:type="spellEnd"/>
      <w:r>
        <w:rPr>
          <w:rFonts w:ascii="Times New Roman" w:hAnsi="Times New Roman" w:cs="Times New Roman"/>
        </w:rPr>
        <w:t xml:space="preserve"> заявление о предоставлении выплаты (оригинал).</w:t>
      </w:r>
    </w:p>
    <w:p w:rsidR="00CB20FE" w:rsidRDefault="00CB20FE" w:rsidP="00CB20FE">
      <w:pPr>
        <w:pStyle w:val="15"/>
        <w:tabs>
          <w:tab w:val="left" w:pos="0"/>
        </w:tabs>
        <w:spacing w:line="240" w:lineRule="auto"/>
        <w:ind w:firstLine="709"/>
        <w:jc w:val="both"/>
        <w:rPr>
          <w:rFonts w:ascii="Times New Roman" w:hAnsi="Times New Roman" w:cs="Times New Roman"/>
        </w:rPr>
      </w:pPr>
      <w:proofErr w:type="spellStart"/>
      <w:r>
        <w:rPr>
          <w:rFonts w:ascii="Times New Roman" w:hAnsi="Times New Roman" w:cs="Times New Roman"/>
        </w:rPr>
        <w:t>Концедент</w:t>
      </w:r>
      <w:proofErr w:type="spellEnd"/>
      <w:r>
        <w:rPr>
          <w:rFonts w:ascii="Times New Roman" w:hAnsi="Times New Roman" w:cs="Times New Roman"/>
        </w:rPr>
        <w:t xml:space="preserve"> не вправе приостанавливать выплату платы </w:t>
      </w:r>
      <w:proofErr w:type="spellStart"/>
      <w:r>
        <w:rPr>
          <w:rFonts w:ascii="Times New Roman" w:hAnsi="Times New Roman" w:cs="Times New Roman"/>
        </w:rPr>
        <w:t>Концедента</w:t>
      </w:r>
      <w:proofErr w:type="spellEnd"/>
      <w:r>
        <w:rPr>
          <w:rFonts w:ascii="Times New Roman" w:hAnsi="Times New Roman" w:cs="Times New Roman"/>
        </w:rPr>
        <w:t>.</w:t>
      </w:r>
    </w:p>
    <w:p w:rsidR="00CB20FE" w:rsidRDefault="00CB20FE" w:rsidP="00CB20FE">
      <w:pPr>
        <w:pStyle w:val="ConsPlusNonformat"/>
        <w:jc w:val="center"/>
        <w:rPr>
          <w:rFonts w:ascii="Times New Roman" w:hAnsi="Times New Roman" w:cs="Times New Roman"/>
          <w:color w:val="000000" w:themeColor="text1"/>
          <w:sz w:val="26"/>
          <w:szCs w:val="26"/>
        </w:rPr>
      </w:pPr>
    </w:p>
    <w:p w:rsidR="00CB20FE" w:rsidRDefault="00CB20FE" w:rsidP="00CB20F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 Исключительные права на результаты</w:t>
      </w:r>
    </w:p>
    <w:p w:rsidR="00CB20FE" w:rsidRDefault="00CB20FE" w:rsidP="00CB20F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интеллектуальной деятельности</w:t>
      </w:r>
    </w:p>
    <w:p w:rsidR="00CB20FE" w:rsidRDefault="00CB20FE" w:rsidP="00CB20FE">
      <w:pPr>
        <w:pStyle w:val="ConsPlusNonformat"/>
        <w:jc w:val="both"/>
        <w:rPr>
          <w:color w:val="000000" w:themeColor="text1"/>
        </w:rPr>
      </w:pP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59. </w:t>
      </w:r>
      <w:proofErr w:type="spellStart"/>
      <w:r w:rsidRPr="00987D18">
        <w:rPr>
          <w:rFonts w:ascii="Times New Roman" w:hAnsi="Times New Roman" w:cs="Times New Roman"/>
          <w:color w:val="000000" w:themeColor="text1"/>
          <w:sz w:val="26"/>
          <w:szCs w:val="26"/>
        </w:rPr>
        <w:t>Концеденту</w:t>
      </w:r>
      <w:proofErr w:type="spellEnd"/>
      <w:r w:rsidRPr="00987D18">
        <w:rPr>
          <w:rFonts w:ascii="Times New Roman" w:hAnsi="Times New Roman" w:cs="Times New Roman"/>
          <w:color w:val="000000" w:themeColor="text1"/>
          <w:sz w:val="26"/>
          <w:szCs w:val="26"/>
        </w:rPr>
        <w:t xml:space="preserve"> принадлежат исключительные права на следующие результаты интеллектуальной деятельности, полученные Концессионером за свой счёт при исполнении  настоящего Соглашения:</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наименование кафе.</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Регистрация прав </w:t>
      </w:r>
      <w:proofErr w:type="spellStart"/>
      <w:r w:rsidRPr="00987D18">
        <w:rPr>
          <w:rFonts w:ascii="Times New Roman" w:hAnsi="Times New Roman" w:cs="Times New Roman"/>
          <w:color w:val="000000" w:themeColor="text1"/>
          <w:sz w:val="26"/>
          <w:szCs w:val="26"/>
        </w:rPr>
        <w:t>Концедента</w:t>
      </w:r>
      <w:proofErr w:type="spellEnd"/>
      <w:r w:rsidRPr="00987D18">
        <w:rPr>
          <w:rFonts w:ascii="Times New Roman" w:hAnsi="Times New Roman" w:cs="Times New Roman"/>
          <w:color w:val="000000" w:themeColor="text1"/>
          <w:sz w:val="26"/>
          <w:szCs w:val="26"/>
        </w:rPr>
        <w:t xml:space="preserve"> на указанные результаты интеллектуальной деятельности осуществляется в порядке, установленном законодательством Российской Федерации.</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bookmarkStart w:id="18" w:name="P860"/>
      <w:bookmarkEnd w:id="18"/>
      <w:r w:rsidRPr="00987D18">
        <w:rPr>
          <w:rFonts w:ascii="Times New Roman" w:hAnsi="Times New Roman" w:cs="Times New Roman"/>
          <w:color w:val="000000" w:themeColor="text1"/>
          <w:sz w:val="26"/>
          <w:szCs w:val="26"/>
        </w:rPr>
        <w:t>60. Концессионеру принадлежат исключительные права на результаты  интеллектуальной деятельности, получ</w:t>
      </w:r>
      <w:r w:rsidR="002C7821">
        <w:rPr>
          <w:rFonts w:ascii="Times New Roman" w:hAnsi="Times New Roman" w:cs="Times New Roman"/>
          <w:color w:val="000000" w:themeColor="text1"/>
          <w:sz w:val="26"/>
          <w:szCs w:val="26"/>
        </w:rPr>
        <w:t>енные Концессионером за свой счё</w:t>
      </w:r>
      <w:r w:rsidRPr="00987D18">
        <w:rPr>
          <w:rFonts w:ascii="Times New Roman" w:hAnsi="Times New Roman" w:cs="Times New Roman"/>
          <w:color w:val="000000" w:themeColor="text1"/>
          <w:sz w:val="26"/>
          <w:szCs w:val="26"/>
        </w:rPr>
        <w:t>т при исполнении настоящего  Соглашения</w:t>
      </w:r>
      <w:r w:rsidR="002C7821">
        <w:rPr>
          <w:rFonts w:ascii="Times New Roman" w:hAnsi="Times New Roman" w:cs="Times New Roman"/>
          <w:color w:val="000000" w:themeColor="text1"/>
          <w:sz w:val="26"/>
          <w:szCs w:val="26"/>
        </w:rPr>
        <w:t>, за исключением прав, указанных в пункте 59 настоящего Соглашения</w:t>
      </w:r>
      <w:r w:rsidRPr="00987D18">
        <w:rPr>
          <w:rFonts w:ascii="Times New Roman" w:hAnsi="Times New Roman" w:cs="Times New Roman"/>
          <w:color w:val="000000" w:themeColor="text1"/>
          <w:sz w:val="26"/>
          <w:szCs w:val="26"/>
        </w:rPr>
        <w:t>.</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61. В целях исполнения Концессионером обязательств по настоящему  Соглашению </w:t>
      </w:r>
      <w:proofErr w:type="spellStart"/>
      <w:r w:rsidRPr="00987D18">
        <w:rPr>
          <w:rFonts w:ascii="Times New Roman" w:hAnsi="Times New Roman" w:cs="Times New Roman"/>
          <w:color w:val="000000" w:themeColor="text1"/>
          <w:sz w:val="26"/>
          <w:szCs w:val="26"/>
        </w:rPr>
        <w:t>Концедент</w:t>
      </w:r>
      <w:proofErr w:type="spellEnd"/>
      <w:r w:rsidRPr="00987D18">
        <w:rPr>
          <w:rFonts w:ascii="Times New Roman" w:hAnsi="Times New Roman" w:cs="Times New Roman"/>
          <w:color w:val="000000" w:themeColor="text1"/>
          <w:sz w:val="26"/>
          <w:szCs w:val="26"/>
        </w:rPr>
        <w:t xml:space="preserve">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w:t>
      </w:r>
      <w:hyperlink r:id="rId25" w:anchor="P860" w:history="1">
        <w:r w:rsidRPr="00987D18">
          <w:rPr>
            <w:rStyle w:val="af0"/>
            <w:rFonts w:ascii="Times New Roman" w:hAnsi="Times New Roman" w:cs="Times New Roman"/>
            <w:color w:val="0070C0"/>
            <w:sz w:val="26"/>
            <w:szCs w:val="26"/>
            <w:u w:val="none"/>
          </w:rPr>
          <w:t>пунктом 59</w:t>
        </w:r>
      </w:hyperlink>
      <w:r w:rsidRPr="00987D18">
        <w:rPr>
          <w:rFonts w:ascii="Times New Roman" w:hAnsi="Times New Roman" w:cs="Times New Roman"/>
          <w:color w:val="000000" w:themeColor="text1"/>
          <w:sz w:val="26"/>
          <w:szCs w:val="26"/>
        </w:rPr>
        <w:t xml:space="preserve"> настоящего Соглашения, в соответствии с  законодательством  Российской  Федерации,  на срок, указанный </w:t>
      </w:r>
      <w:r w:rsidRPr="00987D18">
        <w:rPr>
          <w:rFonts w:ascii="Times New Roman" w:hAnsi="Times New Roman" w:cs="Times New Roman"/>
          <w:color w:val="0070C0"/>
          <w:sz w:val="26"/>
          <w:szCs w:val="26"/>
        </w:rPr>
        <w:t xml:space="preserve">в </w:t>
      </w:r>
      <w:hyperlink r:id="rId26" w:anchor="P768" w:history="1">
        <w:r w:rsidRPr="00987D18">
          <w:rPr>
            <w:rStyle w:val="af0"/>
            <w:rFonts w:ascii="Times New Roman" w:hAnsi="Times New Roman" w:cs="Times New Roman"/>
            <w:color w:val="0070C0"/>
            <w:sz w:val="26"/>
            <w:szCs w:val="26"/>
            <w:u w:val="none"/>
          </w:rPr>
          <w:t>пункте 52</w:t>
        </w:r>
      </w:hyperlink>
      <w:r w:rsidRPr="00987D18">
        <w:rPr>
          <w:rFonts w:ascii="Times New Roman" w:hAnsi="Times New Roman" w:cs="Times New Roman"/>
          <w:color w:val="000000" w:themeColor="text1"/>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62</w:t>
      </w:r>
      <w:bookmarkStart w:id="19" w:name="P872"/>
      <w:bookmarkEnd w:id="19"/>
      <w:r w:rsidRPr="00987D18">
        <w:rPr>
          <w:rFonts w:ascii="Times New Roman" w:hAnsi="Times New Roman" w:cs="Times New Roman"/>
          <w:color w:val="000000" w:themeColor="text1"/>
          <w:sz w:val="26"/>
          <w:szCs w:val="26"/>
        </w:rPr>
        <w:t xml:space="preserve">. 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предусмотренными </w:t>
      </w:r>
      <w:hyperlink r:id="rId27" w:anchor="P860" w:history="1">
        <w:r w:rsidRPr="00987D18">
          <w:rPr>
            <w:rStyle w:val="af0"/>
            <w:rFonts w:ascii="Times New Roman" w:hAnsi="Times New Roman" w:cs="Times New Roman"/>
            <w:color w:val="000000" w:themeColor="text1"/>
            <w:sz w:val="26"/>
            <w:szCs w:val="26"/>
            <w:u w:val="none"/>
          </w:rPr>
          <w:t>пунктом 59</w:t>
        </w:r>
      </w:hyperlink>
      <w:r w:rsidRPr="00987D18">
        <w:rPr>
          <w:rFonts w:ascii="Times New Roman" w:hAnsi="Times New Roman" w:cs="Times New Roman"/>
          <w:color w:val="000000" w:themeColor="text1"/>
          <w:sz w:val="26"/>
          <w:szCs w:val="26"/>
        </w:rPr>
        <w:t xml:space="preserve"> настоящего Соглашения.</w:t>
      </w:r>
    </w:p>
    <w:p w:rsidR="00CB20FE" w:rsidRDefault="00CB20FE" w:rsidP="00CB20FE">
      <w:pPr>
        <w:pStyle w:val="ConsPlusNonformat"/>
        <w:jc w:val="both"/>
        <w:rPr>
          <w:color w:val="000000" w:themeColor="text1"/>
        </w:rPr>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XI. Порядок осуществления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контроля</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за соблюдением Концессионером условий</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настоящего Соглашения</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63. Права и обязанности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уведомляет  Концессионера  об органах, уполномоченных  осуществлять  от  его имени права и обязанности </w:t>
      </w:r>
      <w:proofErr w:type="gramStart"/>
      <w:r w:rsidRPr="00987D18">
        <w:rPr>
          <w:rFonts w:ascii="Times New Roman" w:hAnsi="Times New Roman" w:cs="Times New Roman"/>
          <w:sz w:val="26"/>
          <w:szCs w:val="26"/>
        </w:rPr>
        <w:t>по</w:t>
      </w:r>
      <w:proofErr w:type="gramEnd"/>
    </w:p>
    <w:p w:rsidR="00CB20FE" w:rsidRPr="00987D18" w:rsidRDefault="00CB20FE" w:rsidP="00CB20FE">
      <w:pPr>
        <w:pStyle w:val="ConsPlusNonformat"/>
        <w:jc w:val="both"/>
        <w:rPr>
          <w:rFonts w:ascii="Times New Roman" w:hAnsi="Times New Roman" w:cs="Times New Roman"/>
          <w:sz w:val="26"/>
          <w:szCs w:val="26"/>
        </w:rPr>
      </w:pPr>
      <w:r w:rsidRPr="00987D18">
        <w:rPr>
          <w:rFonts w:ascii="Times New Roman" w:hAnsi="Times New Roman" w:cs="Times New Roman"/>
          <w:sz w:val="26"/>
          <w:szCs w:val="26"/>
        </w:rPr>
        <w:t>настоящему  Соглашению,  в  разумный  срок до начала осуществления указанными  органами  возложенных  на них полномочий по настоящему Соглашению.</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64.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осуществляет </w:t>
      </w:r>
      <w:proofErr w:type="gramStart"/>
      <w:r w:rsidRPr="00987D18">
        <w:rPr>
          <w:rFonts w:ascii="Times New Roman" w:hAnsi="Times New Roman" w:cs="Times New Roman"/>
          <w:sz w:val="26"/>
          <w:szCs w:val="26"/>
        </w:rPr>
        <w:t>контроль за</w:t>
      </w:r>
      <w:proofErr w:type="gramEnd"/>
      <w:r w:rsidRPr="00987D18">
        <w:rPr>
          <w:rFonts w:ascii="Times New Roman" w:hAnsi="Times New Roman" w:cs="Times New Roman"/>
          <w:sz w:val="26"/>
          <w:szCs w:val="26"/>
        </w:rPr>
        <w:t xml:space="preserve"> соблюдением Концессионером условий настоящего Соглашения, в том числе обязательств  по  осуществлению деятельности, указанной в </w:t>
      </w:r>
      <w:hyperlink r:id="rId28" w:anchor="P98"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color w:val="0000FF"/>
          <w:sz w:val="26"/>
          <w:szCs w:val="26"/>
        </w:rPr>
        <w:t xml:space="preserve"> </w:t>
      </w:r>
      <w:r w:rsidRPr="00987D18">
        <w:rPr>
          <w:rFonts w:ascii="Times New Roman" w:hAnsi="Times New Roman" w:cs="Times New Roman"/>
          <w:sz w:val="26"/>
          <w:szCs w:val="26"/>
        </w:rPr>
        <w:t xml:space="preserve">настоящего Соглашения, обязательств по    использованию (эксплуатации) объекта Соглашения в соответствии с целями, </w:t>
      </w:r>
      <w:r w:rsidRPr="00987D18">
        <w:rPr>
          <w:rFonts w:ascii="Times New Roman" w:hAnsi="Times New Roman" w:cs="Times New Roman"/>
          <w:sz w:val="26"/>
          <w:szCs w:val="26"/>
        </w:rPr>
        <w:lastRenderedPageBreak/>
        <w:t xml:space="preserve">установленными настоящим Соглашением, сроков исполнения обязательств, указанных в </w:t>
      </w:r>
      <w:hyperlink r:id="rId29" w:anchor="P766" w:history="1">
        <w:r w:rsidRPr="00987D18">
          <w:rPr>
            <w:rStyle w:val="af0"/>
            <w:rFonts w:ascii="Times New Roman" w:hAnsi="Times New Roman" w:cs="Times New Roman"/>
            <w:sz w:val="26"/>
            <w:szCs w:val="26"/>
            <w:u w:val="none"/>
          </w:rPr>
          <w:t>разделе VIII</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65. Концессионер обязан обеспечить представителям уполномоченных органов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осуществляющим </w:t>
      </w:r>
      <w:proofErr w:type="gramStart"/>
      <w:r w:rsidRPr="00987D18">
        <w:rPr>
          <w:rFonts w:ascii="Times New Roman" w:hAnsi="Times New Roman" w:cs="Times New Roman"/>
          <w:sz w:val="26"/>
          <w:szCs w:val="26"/>
        </w:rPr>
        <w:t>контроль за</w:t>
      </w:r>
      <w:proofErr w:type="gramEnd"/>
      <w:r w:rsidRPr="00987D18">
        <w:rPr>
          <w:rFonts w:ascii="Times New Roman" w:hAnsi="Times New Roman" w:cs="Times New Roman"/>
          <w:sz w:val="26"/>
          <w:szCs w:val="26"/>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r:id="rId30" w:anchor="P98"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66.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имеет право запрашивать у Концессионера информацию об исполнении Концессионером обязательств по настоящему Соглашению.</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Концессионер обязан предоставлять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 xml:space="preserve"> информацию по запросу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 xml:space="preserve"> 1 раз в каждые полгода.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67.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не вправе вмешиваться в осуществление хозяйственной деятельности Концессионера.</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68. Представители уполномоченных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69. При обнаружении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w:t>
      </w:r>
      <w:proofErr w:type="gramStart"/>
      <w:r w:rsidRPr="00987D18">
        <w:rPr>
          <w:rFonts w:ascii="Times New Roman" w:hAnsi="Times New Roman" w:cs="Times New Roman"/>
          <w:sz w:val="26"/>
          <w:szCs w:val="26"/>
        </w:rPr>
        <w:t>обязан</w:t>
      </w:r>
      <w:proofErr w:type="gramEnd"/>
      <w:r w:rsidRPr="00987D18">
        <w:rPr>
          <w:rFonts w:ascii="Times New Roman" w:hAnsi="Times New Roman" w:cs="Times New Roman"/>
          <w:sz w:val="26"/>
          <w:szCs w:val="26"/>
        </w:rPr>
        <w:t xml:space="preserve"> сообщить об этом Концессионеру в течение семи календарных дней с даты обнаружения указанных нарушений.</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70.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вправе проводить проверку исполнения Концессионером обязательств, установленных пунктом 1 настоящего Соглашения, в соответствии с техническим заданием (Приложение № 3) ежеквартально.</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Стороны обязаны в течение трёх календарных дней после наступления   сроков исполнения обязательств, установленных пунктами 1, 70 настоящего Соглашения, подписать акт об исполнении указанных обязательств.</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71.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CB20FE" w:rsidRDefault="00CB20FE" w:rsidP="00CB20FE">
      <w:pPr>
        <w:pStyle w:val="ConsPlusNonformat"/>
        <w:jc w:val="both"/>
      </w:pPr>
    </w:p>
    <w:p w:rsidR="00CB20FE" w:rsidRDefault="00CB20FE" w:rsidP="00CB20FE">
      <w:pPr>
        <w:pStyle w:val="ConsPlusNonformat"/>
        <w:jc w:val="both"/>
        <w:rPr>
          <w:rFonts w:ascii="Times New Roman" w:hAnsi="Times New Roman" w:cs="Times New Roman"/>
          <w:sz w:val="26"/>
          <w:szCs w:val="26"/>
        </w:rPr>
      </w:pPr>
      <w:r>
        <w:t xml:space="preserve">                   </w:t>
      </w:r>
      <w:r>
        <w:rPr>
          <w:rFonts w:ascii="Times New Roman" w:hAnsi="Times New Roman" w:cs="Times New Roman"/>
          <w:sz w:val="26"/>
          <w:szCs w:val="26"/>
        </w:rPr>
        <w:t>XII. Ответственность Сторон</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72.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73. </w:t>
      </w:r>
      <w:bookmarkStart w:id="20" w:name="P937"/>
      <w:bookmarkEnd w:id="20"/>
      <w:r w:rsidRPr="00987D18">
        <w:rPr>
          <w:rFonts w:ascii="Times New Roman" w:hAnsi="Times New Roman" w:cs="Times New Roman"/>
          <w:sz w:val="26"/>
          <w:szCs w:val="26"/>
        </w:rPr>
        <w:t xml:space="preserve">Концессионер  несет ответственность перед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74. </w:t>
      </w:r>
      <w:bookmarkStart w:id="21" w:name="P945"/>
      <w:bookmarkEnd w:id="21"/>
      <w:proofErr w:type="gramStart"/>
      <w:r w:rsidRPr="00987D18">
        <w:rPr>
          <w:rFonts w:ascii="Times New Roman" w:hAnsi="Times New Roman" w:cs="Times New Roman"/>
          <w:sz w:val="26"/>
          <w:szCs w:val="26"/>
        </w:rPr>
        <w:t xml:space="preserve">В  случае  нарушения  требований,  указанных  в </w:t>
      </w:r>
      <w:hyperlink r:id="rId31" w:anchor="P937" w:history="1">
        <w:r w:rsidRPr="00987D18">
          <w:rPr>
            <w:rStyle w:val="af0"/>
            <w:rFonts w:ascii="Times New Roman" w:hAnsi="Times New Roman" w:cs="Times New Roman"/>
            <w:sz w:val="26"/>
            <w:szCs w:val="26"/>
            <w:u w:val="none"/>
          </w:rPr>
          <w:t>пункте 73</w:t>
        </w:r>
      </w:hyperlink>
      <w:r w:rsidRPr="00987D18">
        <w:rPr>
          <w:rFonts w:ascii="Times New Roman" w:hAnsi="Times New Roman" w:cs="Times New Roman"/>
          <w:color w:val="0000FF"/>
          <w:sz w:val="26"/>
          <w:szCs w:val="26"/>
        </w:rPr>
        <w:t xml:space="preserve"> </w:t>
      </w:r>
      <w:r w:rsidRPr="00987D18">
        <w:rPr>
          <w:rFonts w:ascii="Times New Roman" w:hAnsi="Times New Roman" w:cs="Times New Roman"/>
          <w:sz w:val="26"/>
          <w:szCs w:val="26"/>
        </w:rPr>
        <w:t xml:space="preserve">настоящего Соглашения,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обязан в течение пятнадцати календарных дней с даты обнаружения нарушения направить Концессионеру в письменной форме требование безвозмездно в разумный срок устранить обнаруженное нарушение с указанием пункта настоящего Соглашения и (или)  документа,  требования  которых нарушены.  </w:t>
      </w:r>
      <w:proofErr w:type="gramEnd"/>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75.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вправе потребовать от Концессионера возмещения причиненных </w:t>
      </w:r>
      <w:proofErr w:type="spellStart"/>
      <w:r w:rsidRPr="00987D18">
        <w:rPr>
          <w:rFonts w:ascii="Times New Roman" w:hAnsi="Times New Roman" w:cs="Times New Roman"/>
          <w:sz w:val="26"/>
          <w:szCs w:val="26"/>
        </w:rPr>
        <w:t>Концеденту</w:t>
      </w:r>
      <w:proofErr w:type="spellEnd"/>
      <w:r w:rsidRPr="00987D18">
        <w:rPr>
          <w:rFonts w:ascii="Times New Roman" w:hAnsi="Times New Roman" w:cs="Times New Roman"/>
          <w:sz w:val="26"/>
          <w:szCs w:val="26"/>
        </w:rPr>
        <w:t xml:space="preserve"> убытков, вызванных нарушением Концессионером требований, указанных в </w:t>
      </w:r>
      <w:hyperlink r:id="rId32" w:anchor="P937" w:history="1">
        <w:r w:rsidRPr="00987D18">
          <w:rPr>
            <w:rStyle w:val="af0"/>
            <w:rFonts w:ascii="Times New Roman" w:hAnsi="Times New Roman" w:cs="Times New Roman"/>
            <w:sz w:val="26"/>
            <w:szCs w:val="26"/>
            <w:u w:val="none"/>
          </w:rPr>
          <w:t>пункте  73</w:t>
        </w:r>
      </w:hyperlink>
      <w:r w:rsidRPr="00987D18">
        <w:rPr>
          <w:rFonts w:ascii="Times New Roman" w:hAnsi="Times New Roman" w:cs="Times New Roman"/>
          <w:sz w:val="26"/>
          <w:szCs w:val="26"/>
        </w:rPr>
        <w:t xml:space="preserve"> настоящего Соглашения,  если эти нарушения </w:t>
      </w:r>
      <w:r w:rsidRPr="00987D18">
        <w:rPr>
          <w:rFonts w:ascii="Times New Roman" w:hAnsi="Times New Roman" w:cs="Times New Roman"/>
          <w:sz w:val="26"/>
          <w:szCs w:val="26"/>
        </w:rPr>
        <w:lastRenderedPageBreak/>
        <w:t xml:space="preserve">не были устранены Концессионером в срок, определенный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в  требовании об устранении нарушений, предусмотренном </w:t>
      </w:r>
      <w:hyperlink r:id="rId33" w:anchor="P945" w:history="1">
        <w:r w:rsidRPr="00987D18">
          <w:rPr>
            <w:rStyle w:val="af0"/>
            <w:rFonts w:ascii="Times New Roman" w:hAnsi="Times New Roman" w:cs="Times New Roman"/>
            <w:sz w:val="26"/>
            <w:szCs w:val="26"/>
            <w:u w:val="none"/>
          </w:rPr>
          <w:t>пунктом 74</w:t>
        </w:r>
      </w:hyperlink>
      <w:r w:rsidRPr="00987D18">
        <w:rPr>
          <w:rFonts w:ascii="Times New Roman" w:hAnsi="Times New Roman" w:cs="Times New Roman"/>
          <w:sz w:val="26"/>
          <w:szCs w:val="26"/>
        </w:rPr>
        <w:t xml:space="preserve"> настоящего Соглашения, или являются существенными.</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76. Концессионер  несет перед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ответственность за качество работ по реконструкции объекта Соглашения в течение срока действия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77. </w:t>
      </w:r>
      <w:proofErr w:type="spellStart"/>
      <w:r w:rsidRPr="00987D18">
        <w:rPr>
          <w:rFonts w:ascii="Times New Roman" w:hAnsi="Times New Roman" w:cs="Times New Roman"/>
          <w:sz w:val="26"/>
          <w:szCs w:val="26"/>
        </w:rPr>
        <w:t>Концедент</w:t>
      </w:r>
      <w:proofErr w:type="spellEnd"/>
      <w:r w:rsidRPr="00987D18">
        <w:rPr>
          <w:rFonts w:ascii="Times New Roman" w:hAnsi="Times New Roman" w:cs="Times New Roman"/>
          <w:sz w:val="26"/>
          <w:szCs w:val="26"/>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87D18">
        <w:rPr>
          <w:rFonts w:ascii="Times New Roman" w:hAnsi="Times New Roman" w:cs="Times New Roman"/>
          <w:sz w:val="26"/>
          <w:szCs w:val="26"/>
        </w:rPr>
        <w:t>Концедентом</w:t>
      </w:r>
      <w:proofErr w:type="spellEnd"/>
      <w:r w:rsidRPr="00987D18">
        <w:rPr>
          <w:rFonts w:ascii="Times New Roman" w:hAnsi="Times New Roman" w:cs="Times New Roman"/>
          <w:sz w:val="26"/>
          <w:szCs w:val="26"/>
        </w:rPr>
        <w:t xml:space="preserve"> обязательств по   настоящему  Соглашению.</w:t>
      </w:r>
    </w:p>
    <w:p w:rsidR="00CB20FE" w:rsidRPr="00987D18" w:rsidRDefault="00CB20FE" w:rsidP="00CB20FE">
      <w:pPr>
        <w:ind w:firstLine="709"/>
        <w:jc w:val="both"/>
        <w:rPr>
          <w:sz w:val="26"/>
          <w:szCs w:val="26"/>
        </w:rPr>
      </w:pPr>
      <w:r w:rsidRPr="00987D18">
        <w:rPr>
          <w:sz w:val="26"/>
          <w:szCs w:val="26"/>
        </w:rPr>
        <w:t>78.  За нарушение сторонами обязательств по концессионному соглашению сторона, нарушившая обязательства, обязана уплатить другой стороне неустойку в виде пеней в размере 1/300 ключевой ставки от суммы невыполненных обязательств за каждый день просрочки.</w:t>
      </w:r>
    </w:p>
    <w:p w:rsidR="00CB20FE" w:rsidRPr="00987D18" w:rsidRDefault="00CB20FE" w:rsidP="00CB20FE">
      <w:pPr>
        <w:ind w:firstLine="709"/>
        <w:jc w:val="both"/>
        <w:rPr>
          <w:sz w:val="26"/>
          <w:szCs w:val="26"/>
        </w:rPr>
      </w:pPr>
      <w:r w:rsidRPr="00987D18">
        <w:rPr>
          <w:sz w:val="26"/>
          <w:szCs w:val="26"/>
        </w:rPr>
        <w:t xml:space="preserve">79. </w:t>
      </w:r>
      <w:proofErr w:type="gramStart"/>
      <w:r w:rsidRPr="00987D18">
        <w:rPr>
          <w:sz w:val="26"/>
          <w:szCs w:val="26"/>
        </w:rPr>
        <w:t xml:space="preserve">В обеспечение исполнения обязательств Концессионера, установленных настоящим Соглашением, Концессионер </w:t>
      </w:r>
      <w:r w:rsidR="00155352" w:rsidRPr="00987D18">
        <w:rPr>
          <w:sz w:val="26"/>
          <w:szCs w:val="26"/>
        </w:rPr>
        <w:t xml:space="preserve">обязан </w:t>
      </w:r>
      <w:r w:rsidRPr="00987D18">
        <w:rPr>
          <w:sz w:val="26"/>
          <w:szCs w:val="26"/>
        </w:rPr>
        <w:t>предостави</w:t>
      </w:r>
      <w:r w:rsidR="00155352" w:rsidRPr="00987D18">
        <w:rPr>
          <w:sz w:val="26"/>
          <w:szCs w:val="26"/>
        </w:rPr>
        <w:t xml:space="preserve">ть </w:t>
      </w:r>
      <w:proofErr w:type="spellStart"/>
      <w:r w:rsidR="00FA694D" w:rsidRPr="00987D18">
        <w:rPr>
          <w:sz w:val="26"/>
          <w:szCs w:val="26"/>
        </w:rPr>
        <w:t>Концеденту</w:t>
      </w:r>
      <w:proofErr w:type="spellEnd"/>
      <w:r w:rsidR="00D45E69" w:rsidRPr="00987D18">
        <w:rPr>
          <w:sz w:val="26"/>
          <w:szCs w:val="26"/>
        </w:rPr>
        <w:t xml:space="preserve"> </w:t>
      </w:r>
      <w:r w:rsidRPr="00987D18">
        <w:rPr>
          <w:color w:val="000000" w:themeColor="text1"/>
          <w:sz w:val="26"/>
          <w:szCs w:val="26"/>
        </w:rPr>
        <w:t>безотзывную банковскую гарантию</w:t>
      </w:r>
      <w:r w:rsidR="00FA694D" w:rsidRPr="00987D18">
        <w:rPr>
          <w:color w:val="000000" w:themeColor="text1"/>
          <w:sz w:val="26"/>
          <w:szCs w:val="26"/>
        </w:rPr>
        <w:t>, либо осуществить</w:t>
      </w:r>
      <w:r w:rsidRPr="00987D18">
        <w:rPr>
          <w:color w:val="000000" w:themeColor="text1"/>
          <w:sz w:val="26"/>
          <w:szCs w:val="26"/>
        </w:rPr>
        <w:t xml:space="preserve"> переда</w:t>
      </w:r>
      <w:r w:rsidR="00802002" w:rsidRPr="00987D18">
        <w:rPr>
          <w:color w:val="000000" w:themeColor="text1"/>
          <w:sz w:val="26"/>
          <w:szCs w:val="26"/>
        </w:rPr>
        <w:t>чу</w:t>
      </w:r>
      <w:r w:rsidRPr="00987D18">
        <w:rPr>
          <w:color w:val="000000" w:themeColor="text1"/>
          <w:sz w:val="26"/>
          <w:szCs w:val="26"/>
        </w:rPr>
        <w:t xml:space="preserve"> </w:t>
      </w:r>
      <w:proofErr w:type="spellStart"/>
      <w:r w:rsidRPr="00987D18">
        <w:rPr>
          <w:color w:val="000000" w:themeColor="text1"/>
          <w:sz w:val="26"/>
          <w:szCs w:val="26"/>
        </w:rPr>
        <w:t>Концеденту</w:t>
      </w:r>
      <w:proofErr w:type="spellEnd"/>
      <w:r w:rsidRPr="00987D18">
        <w:rPr>
          <w:color w:val="000000" w:themeColor="text1"/>
          <w:sz w:val="26"/>
          <w:szCs w:val="26"/>
        </w:rPr>
        <w:t xml:space="preserve"> в залог </w:t>
      </w:r>
      <w:r w:rsidR="00FA694D" w:rsidRPr="00987D18">
        <w:rPr>
          <w:sz w:val="26"/>
          <w:szCs w:val="26"/>
        </w:rPr>
        <w:t>денежных средств, в том числе банковского вклада</w:t>
      </w:r>
      <w:r w:rsidR="00FA694D" w:rsidRPr="00987D18">
        <w:rPr>
          <w:sz w:val="28"/>
          <w:szCs w:val="28"/>
        </w:rPr>
        <w:t xml:space="preserve"> (депозита)</w:t>
      </w:r>
      <w:r w:rsidRPr="00987D18">
        <w:rPr>
          <w:color w:val="000000" w:themeColor="text1"/>
          <w:sz w:val="26"/>
          <w:szCs w:val="26"/>
        </w:rPr>
        <w:t>,</w:t>
      </w:r>
      <w:r w:rsidR="00802002" w:rsidRPr="00987D18">
        <w:rPr>
          <w:color w:val="000000" w:themeColor="text1"/>
          <w:sz w:val="26"/>
          <w:szCs w:val="26"/>
        </w:rPr>
        <w:t xml:space="preserve"> </w:t>
      </w:r>
      <w:r w:rsidR="00FA694D" w:rsidRPr="00987D18">
        <w:rPr>
          <w:color w:val="000000" w:themeColor="text1"/>
          <w:sz w:val="26"/>
          <w:szCs w:val="26"/>
        </w:rPr>
        <w:t xml:space="preserve">либо осуществить </w:t>
      </w:r>
      <w:r w:rsidR="00802002" w:rsidRPr="00987D18">
        <w:rPr>
          <w:color w:val="000000" w:themeColor="text1"/>
          <w:sz w:val="26"/>
          <w:szCs w:val="26"/>
        </w:rPr>
        <w:t>страхование</w:t>
      </w:r>
      <w:r w:rsidRPr="00987D18">
        <w:rPr>
          <w:color w:val="000000" w:themeColor="text1"/>
          <w:sz w:val="26"/>
          <w:szCs w:val="26"/>
        </w:rPr>
        <w:t xml:space="preserve"> риск</w:t>
      </w:r>
      <w:r w:rsidR="00802002" w:rsidRPr="00987D18">
        <w:rPr>
          <w:color w:val="000000" w:themeColor="text1"/>
          <w:sz w:val="26"/>
          <w:szCs w:val="26"/>
        </w:rPr>
        <w:t>а</w:t>
      </w:r>
      <w:r w:rsidRPr="00987D18">
        <w:rPr>
          <w:color w:val="000000" w:themeColor="text1"/>
          <w:sz w:val="26"/>
          <w:szCs w:val="26"/>
        </w:rPr>
        <w:t xml:space="preserve"> ответственности Концессионера за нарушение обязательств по настоящему Соглашению</w:t>
      </w:r>
      <w:r w:rsidR="00D45E69" w:rsidRPr="00987D18">
        <w:rPr>
          <w:color w:val="000000" w:themeColor="text1"/>
          <w:sz w:val="26"/>
          <w:szCs w:val="26"/>
        </w:rPr>
        <w:t xml:space="preserve"> </w:t>
      </w:r>
      <w:r w:rsidRPr="00987D18">
        <w:rPr>
          <w:color w:val="000000" w:themeColor="text1"/>
          <w:sz w:val="26"/>
          <w:szCs w:val="26"/>
        </w:rPr>
        <w:t>н</w:t>
      </w:r>
      <w:r w:rsidRPr="00987D18">
        <w:rPr>
          <w:sz w:val="26"/>
          <w:szCs w:val="26"/>
        </w:rPr>
        <w:t xml:space="preserve">а сумму </w:t>
      </w:r>
      <w:r w:rsidRPr="00987D18">
        <w:rPr>
          <w:rFonts w:eastAsia="Calibri"/>
          <w:sz w:val="26"/>
          <w:szCs w:val="26"/>
          <w:lang w:eastAsia="en-US"/>
        </w:rPr>
        <w:t xml:space="preserve">131 850  </w:t>
      </w:r>
      <w:r w:rsidRPr="00987D18">
        <w:rPr>
          <w:sz w:val="26"/>
          <w:szCs w:val="26"/>
        </w:rPr>
        <w:t xml:space="preserve">(сто тридцать одна тысяча восемьсот пятьдесят) рублей на </w:t>
      </w:r>
      <w:r w:rsidRPr="00987D18">
        <w:rPr>
          <w:color w:val="000000"/>
          <w:sz w:val="26"/>
          <w:szCs w:val="26"/>
        </w:rPr>
        <w:t xml:space="preserve">срок </w:t>
      </w:r>
      <w:r w:rsidR="001879B0" w:rsidRPr="00987D18">
        <w:rPr>
          <w:sz w:val="26"/>
          <w:szCs w:val="26"/>
        </w:rPr>
        <w:t>проведения реконструкции объекта Соглашения со дня</w:t>
      </w:r>
      <w:proofErr w:type="gramEnd"/>
      <w:r w:rsidR="001879B0" w:rsidRPr="00987D18">
        <w:rPr>
          <w:sz w:val="26"/>
          <w:szCs w:val="26"/>
        </w:rPr>
        <w:t xml:space="preserve"> заключения концессионного соглашения</w:t>
      </w:r>
      <w:r w:rsidR="001879B0" w:rsidRPr="00987D18">
        <w:rPr>
          <w:color w:val="000000"/>
          <w:sz w:val="26"/>
          <w:szCs w:val="26"/>
        </w:rPr>
        <w:t xml:space="preserve"> - </w:t>
      </w:r>
      <w:r w:rsidRPr="00987D18">
        <w:rPr>
          <w:color w:val="000000"/>
          <w:sz w:val="26"/>
          <w:szCs w:val="26"/>
        </w:rPr>
        <w:t>3 (три) месяца</w:t>
      </w:r>
      <w:r w:rsidRPr="00987D18">
        <w:rPr>
          <w:sz w:val="26"/>
          <w:szCs w:val="26"/>
        </w:rPr>
        <w:t xml:space="preserve"> со дня заключения настоящего Соглашения.</w:t>
      </w:r>
    </w:p>
    <w:p w:rsidR="00CB20FE" w:rsidRDefault="00CB20FE" w:rsidP="00CB20FE">
      <w:pPr>
        <w:pStyle w:val="ConsPlusNonformat"/>
        <w:jc w:val="both"/>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XIII. Порядок взаимодействия Сторон при наступлении</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обстоятельств непреодолимой силы</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80.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81. Сторона, нарушившая условия настоящего Соглашения в результате наступления обстоятельств непреодолимой силы, обязана:</w:t>
      </w:r>
    </w:p>
    <w:p w:rsidR="00CB20FE" w:rsidRPr="00987D18" w:rsidRDefault="00CB20FE" w:rsidP="00CB20FE">
      <w:pPr>
        <w:pStyle w:val="ConsPlusNonformat"/>
        <w:widowControl/>
        <w:jc w:val="both"/>
        <w:rPr>
          <w:rFonts w:ascii="Times New Roman" w:hAnsi="Times New Roman" w:cs="Times New Roman"/>
          <w:sz w:val="26"/>
          <w:szCs w:val="26"/>
        </w:rPr>
      </w:pPr>
      <w:r w:rsidRPr="00987D18">
        <w:rPr>
          <w:rFonts w:ascii="Times New Roman" w:hAnsi="Times New Roman" w:cs="Times New Roman"/>
          <w:sz w:val="26"/>
          <w:szCs w:val="26"/>
        </w:rPr>
        <w:t>а)  в письменной форме уведомить другую Сторону о наступлении указанных обстоятельств не позднее семи календарных дней со дня их наступления и представить необходимые документальные подтверждения;</w:t>
      </w:r>
    </w:p>
    <w:p w:rsidR="00CB20FE" w:rsidRPr="00987D18" w:rsidRDefault="00CB20FE" w:rsidP="00CB20FE">
      <w:pPr>
        <w:pStyle w:val="ConsPlusNonformat"/>
        <w:widowControl/>
        <w:jc w:val="both"/>
        <w:rPr>
          <w:rFonts w:ascii="Times New Roman" w:hAnsi="Times New Roman" w:cs="Times New Roman"/>
          <w:sz w:val="26"/>
          <w:szCs w:val="26"/>
        </w:rPr>
      </w:pPr>
      <w:r w:rsidRPr="00987D18">
        <w:rPr>
          <w:rFonts w:ascii="Times New Roman" w:hAnsi="Times New Roman" w:cs="Times New Roman"/>
          <w:sz w:val="26"/>
          <w:szCs w:val="26"/>
        </w:rPr>
        <w:t>б) в письменной форме уведомить другую Сторону о возобновлении исполнения своих обязательств, предусмотренных настоящим Соглашением.</w:t>
      </w:r>
    </w:p>
    <w:p w:rsidR="00CB20FE"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82.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разумный срок меры, направленные на обеспечение надлежащего осуществления Концессионером деятельности, указанной в </w:t>
      </w:r>
      <w:hyperlink r:id="rId34" w:history="1">
        <w:r w:rsidRPr="00987D18">
          <w:rPr>
            <w:rStyle w:val="af0"/>
            <w:rFonts w:ascii="Times New Roman" w:hAnsi="Times New Roman" w:cs="Times New Roman"/>
            <w:sz w:val="26"/>
            <w:szCs w:val="26"/>
            <w:u w:val="none"/>
          </w:rPr>
          <w:t>пункте 1</w:t>
        </w:r>
      </w:hyperlink>
      <w:r w:rsidRPr="00987D18">
        <w:rPr>
          <w:rFonts w:ascii="Times New Roman" w:hAnsi="Times New Roman" w:cs="Times New Roman"/>
          <w:sz w:val="26"/>
          <w:szCs w:val="26"/>
        </w:rPr>
        <w:t xml:space="preserve"> настоящего Соглашения.</w:t>
      </w: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XIV. Изменение Соглашения</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83. Настоящее  Соглашение  может  быть  изменено по согласию Сторон.   Изменение настоящего Соглашения осуществляется в письменной форме.</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84. </w:t>
      </w:r>
      <w:proofErr w:type="gramStart"/>
      <w:r w:rsidRPr="00987D18">
        <w:rPr>
          <w:rFonts w:ascii="Times New Roman" w:hAnsi="Times New Roman" w:cs="Times New Roman"/>
          <w:sz w:val="26"/>
          <w:szCs w:val="26"/>
        </w:rPr>
        <w:t xml:space="preserve">Основаниями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 округа, в том числе по льготам по оплате товаров, работ и услуг.</w:t>
      </w:r>
      <w:proofErr w:type="gramEnd"/>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85. 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 округа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86. </w:t>
      </w:r>
      <w:proofErr w:type="gramStart"/>
      <w:r w:rsidRPr="00987D18">
        <w:rPr>
          <w:rFonts w:ascii="Times New Roman" w:hAnsi="Times New Roman" w:cs="Times New Roman"/>
          <w:sz w:val="26"/>
          <w:szCs w:val="26"/>
        </w:rPr>
        <w:t xml:space="preserve">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w:t>
      </w:r>
      <w:proofErr w:type="spellStart"/>
      <w:r w:rsidRPr="00987D18">
        <w:rPr>
          <w:rFonts w:ascii="Times New Roman" w:hAnsi="Times New Roman" w:cs="Times New Roman"/>
          <w:sz w:val="26"/>
          <w:szCs w:val="26"/>
        </w:rPr>
        <w:t>Арсеньевского</w:t>
      </w:r>
      <w:proofErr w:type="spellEnd"/>
      <w:r w:rsidRPr="00987D18">
        <w:rPr>
          <w:rFonts w:ascii="Times New Roman" w:hAnsi="Times New Roman" w:cs="Times New Roman"/>
          <w:sz w:val="26"/>
          <w:szCs w:val="26"/>
        </w:rPr>
        <w:t xml:space="preserve"> городского округа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roofErr w:type="gramEnd"/>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87.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Эта другая Сторона в течение семи календарных дней </w:t>
      </w:r>
      <w:proofErr w:type="gramStart"/>
      <w:r w:rsidRPr="00987D18">
        <w:rPr>
          <w:rFonts w:ascii="Times New Roman" w:hAnsi="Times New Roman" w:cs="Times New Roman"/>
          <w:sz w:val="26"/>
          <w:szCs w:val="26"/>
        </w:rPr>
        <w:t>с даты получения</w:t>
      </w:r>
      <w:proofErr w:type="gramEnd"/>
      <w:r w:rsidRPr="00987D18">
        <w:rPr>
          <w:rFonts w:ascii="Times New Roman" w:hAnsi="Times New Roman" w:cs="Times New Roman"/>
          <w:sz w:val="26"/>
          <w:szCs w:val="26"/>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88. Настоящее  Соглашение  может быть изменено по требованию одной  из Сторон  решением  суда  по  основаниям, предусмотренным Гражданским </w:t>
      </w:r>
      <w:hyperlink r:id="rId35" w:history="1">
        <w:r w:rsidRPr="00987D18">
          <w:rPr>
            <w:rStyle w:val="af0"/>
            <w:rFonts w:ascii="Times New Roman" w:hAnsi="Times New Roman" w:cs="Times New Roman"/>
            <w:color w:val="000000" w:themeColor="text1"/>
            <w:sz w:val="26"/>
            <w:szCs w:val="26"/>
            <w:u w:val="none"/>
          </w:rPr>
          <w:t>кодексом</w:t>
        </w:r>
      </w:hyperlink>
      <w:r w:rsidRPr="00987D18">
        <w:rPr>
          <w:rFonts w:ascii="Times New Roman" w:hAnsi="Times New Roman" w:cs="Times New Roman"/>
          <w:sz w:val="26"/>
          <w:szCs w:val="26"/>
        </w:rPr>
        <w:t xml:space="preserve"> Российской Федерации.</w:t>
      </w:r>
    </w:p>
    <w:p w:rsidR="00CB20FE" w:rsidRDefault="00CB20FE" w:rsidP="00CB20FE">
      <w:pPr>
        <w:pStyle w:val="ConsPlusNonformat"/>
        <w:jc w:val="both"/>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XV. Прекращение Соглашения</w:t>
      </w:r>
    </w:p>
    <w:p w:rsidR="00CB20FE" w:rsidRDefault="00CB20FE" w:rsidP="00CB20FE">
      <w:pPr>
        <w:pStyle w:val="ConsPlusNonformat"/>
        <w:jc w:val="both"/>
      </w:pP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89. Настоящее Соглашение прекращается: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    а) по истечении срока действия;</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    б) по соглашению Сторон;</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    в) на основании судебного решения о его досрочном расторжении.</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90.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CB20FE" w:rsidRPr="00987D18" w:rsidRDefault="00CB20FE" w:rsidP="00CB20FE">
      <w:pPr>
        <w:pStyle w:val="ConsPlusNonformat"/>
        <w:ind w:firstLine="709"/>
        <w:jc w:val="both"/>
        <w:rPr>
          <w:rFonts w:ascii="Times New Roman" w:hAnsi="Times New Roman" w:cs="Times New Roman"/>
          <w:sz w:val="26"/>
          <w:szCs w:val="26"/>
        </w:rPr>
      </w:pPr>
      <w:r w:rsidRPr="00987D18">
        <w:rPr>
          <w:rFonts w:ascii="Times New Roman" w:hAnsi="Times New Roman" w:cs="Times New Roman"/>
          <w:sz w:val="26"/>
          <w:szCs w:val="26"/>
        </w:rPr>
        <w:t>91. К   существенным   нарушениям   Концессионером  условий настоящего Соглашения относятся:</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lastRenderedPageBreak/>
        <w:t>а) нарушение установленных настоящим Соглашением сроков реконструкции объекта Соглашения;</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б) использование (эксплуатация) объекта Соглашения в целях, не установленных настоящим Соглашением;</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в) нарушение установленного настоящим Соглашением порядка использования (эксплуатации) объекта Соглашения;</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г) неисполнение или ненадлежащее исполнение Концессионером обязательств, установленных пунктами 1, </w:t>
      </w:r>
      <w:hyperlink r:id="rId36" w:history="1">
        <w:r w:rsidRPr="00987D18">
          <w:rPr>
            <w:rStyle w:val="af0"/>
            <w:rFonts w:ascii="Times New Roman" w:hAnsi="Times New Roman" w:cs="Times New Roman"/>
            <w:sz w:val="26"/>
            <w:szCs w:val="26"/>
            <w:u w:val="none"/>
          </w:rPr>
          <w:t xml:space="preserve">раздела </w:t>
        </w:r>
        <w:r w:rsidRPr="00987D18">
          <w:rPr>
            <w:rStyle w:val="af0"/>
            <w:rFonts w:ascii="Times New Roman" w:hAnsi="Times New Roman" w:cs="Times New Roman"/>
            <w:sz w:val="26"/>
            <w:szCs w:val="26"/>
            <w:u w:val="none"/>
            <w:lang w:val="en-US"/>
          </w:rPr>
          <w:t>VII</w:t>
        </w:r>
      </w:hyperlink>
      <w:r w:rsidRPr="00987D18">
        <w:rPr>
          <w:rFonts w:ascii="Times New Roman" w:hAnsi="Times New Roman" w:cs="Times New Roman"/>
          <w:sz w:val="26"/>
          <w:szCs w:val="26"/>
        </w:rPr>
        <w:t xml:space="preserve">  настоящего Соглашения;</w:t>
      </w:r>
    </w:p>
    <w:p w:rsidR="00CB20FE" w:rsidRPr="00987D18" w:rsidRDefault="00CB20FE" w:rsidP="00CB20FE">
      <w:pPr>
        <w:pStyle w:val="ConsPlusNonformat"/>
        <w:widowControl/>
        <w:ind w:firstLine="709"/>
        <w:jc w:val="both"/>
        <w:rPr>
          <w:rFonts w:ascii="Times New Roman" w:hAnsi="Times New Roman" w:cs="Times New Roman"/>
          <w:sz w:val="26"/>
          <w:szCs w:val="26"/>
        </w:rPr>
      </w:pPr>
      <w:r w:rsidRPr="00987D18">
        <w:rPr>
          <w:rFonts w:ascii="Times New Roman" w:hAnsi="Times New Roman" w:cs="Times New Roman"/>
          <w:sz w:val="26"/>
          <w:szCs w:val="26"/>
        </w:rPr>
        <w:t xml:space="preserve">д) прекращение или приостановление Концессионером деятельности, предусмотренной настоящим Соглашением, без согласия </w:t>
      </w:r>
      <w:proofErr w:type="spellStart"/>
      <w:r w:rsidRPr="00987D18">
        <w:rPr>
          <w:rFonts w:ascii="Times New Roman" w:hAnsi="Times New Roman" w:cs="Times New Roman"/>
          <w:sz w:val="26"/>
          <w:szCs w:val="26"/>
        </w:rPr>
        <w:t>Концедента</w:t>
      </w:r>
      <w:proofErr w:type="spellEnd"/>
      <w:r w:rsidRPr="00987D18">
        <w:rPr>
          <w:rFonts w:ascii="Times New Roman" w:hAnsi="Times New Roman" w:cs="Times New Roman"/>
          <w:sz w:val="26"/>
          <w:szCs w:val="26"/>
        </w:rPr>
        <w:t>;</w:t>
      </w:r>
    </w:p>
    <w:p w:rsidR="00CB20FE" w:rsidRPr="00987D18" w:rsidRDefault="00CB20FE" w:rsidP="00CB20FE">
      <w:pPr>
        <w:pStyle w:val="ConsPlusNonformat"/>
        <w:ind w:firstLine="709"/>
        <w:jc w:val="both"/>
        <w:rPr>
          <w:rFonts w:ascii="Times New Roman" w:hAnsi="Times New Roman" w:cs="Times New Roman"/>
          <w:color w:val="000000" w:themeColor="text1"/>
          <w:sz w:val="26"/>
          <w:szCs w:val="26"/>
        </w:rPr>
      </w:pPr>
      <w:r w:rsidRPr="00987D18">
        <w:rPr>
          <w:rFonts w:ascii="Times New Roman" w:hAnsi="Times New Roman" w:cs="Times New Roman"/>
          <w:color w:val="000000" w:themeColor="text1"/>
          <w:sz w:val="26"/>
          <w:szCs w:val="26"/>
        </w:rPr>
        <w:t xml:space="preserve">92.  К существенным нарушениям </w:t>
      </w:r>
      <w:proofErr w:type="spellStart"/>
      <w:r w:rsidRPr="00987D18">
        <w:rPr>
          <w:rFonts w:ascii="Times New Roman" w:hAnsi="Times New Roman" w:cs="Times New Roman"/>
          <w:color w:val="000000" w:themeColor="text1"/>
          <w:sz w:val="26"/>
          <w:szCs w:val="26"/>
        </w:rPr>
        <w:t>Концедентом</w:t>
      </w:r>
      <w:proofErr w:type="spellEnd"/>
      <w:r w:rsidRPr="00987D18">
        <w:rPr>
          <w:rFonts w:ascii="Times New Roman" w:hAnsi="Times New Roman" w:cs="Times New Roman"/>
          <w:color w:val="000000" w:themeColor="text1"/>
          <w:sz w:val="26"/>
          <w:szCs w:val="26"/>
        </w:rPr>
        <w:t xml:space="preserve"> условий настоящего Соглашения  относится  неисполнение  или  ненадлежащее  исполнение </w:t>
      </w:r>
      <w:proofErr w:type="spellStart"/>
      <w:r w:rsidRPr="00987D18">
        <w:rPr>
          <w:rFonts w:ascii="Times New Roman" w:hAnsi="Times New Roman" w:cs="Times New Roman"/>
          <w:color w:val="000000" w:themeColor="text1"/>
          <w:sz w:val="26"/>
          <w:szCs w:val="26"/>
        </w:rPr>
        <w:t>Концедентом</w:t>
      </w:r>
      <w:proofErr w:type="spellEnd"/>
      <w:r w:rsidRPr="00987D18">
        <w:rPr>
          <w:rFonts w:ascii="Times New Roman" w:hAnsi="Times New Roman" w:cs="Times New Roman"/>
          <w:color w:val="000000" w:themeColor="text1"/>
          <w:sz w:val="26"/>
          <w:szCs w:val="26"/>
        </w:rPr>
        <w:t xml:space="preserve">    обязательств,   установленных   пунктами 1, </w:t>
      </w:r>
      <w:hyperlink r:id="rId37" w:history="1">
        <w:r w:rsidRPr="00987D18">
          <w:rPr>
            <w:rStyle w:val="af0"/>
            <w:rFonts w:ascii="Times New Roman" w:hAnsi="Times New Roman" w:cs="Times New Roman"/>
            <w:sz w:val="26"/>
            <w:szCs w:val="26"/>
            <w:u w:val="none"/>
          </w:rPr>
          <w:t xml:space="preserve">раздела </w:t>
        </w:r>
        <w:r w:rsidRPr="00987D18">
          <w:rPr>
            <w:rStyle w:val="af0"/>
            <w:rFonts w:ascii="Times New Roman" w:hAnsi="Times New Roman" w:cs="Times New Roman"/>
            <w:sz w:val="26"/>
            <w:szCs w:val="26"/>
            <w:u w:val="none"/>
            <w:lang w:val="en-US"/>
          </w:rPr>
          <w:t>VII</w:t>
        </w:r>
      </w:hyperlink>
      <w:r w:rsidRPr="00987D18">
        <w:rPr>
          <w:rFonts w:ascii="Times New Roman" w:hAnsi="Times New Roman" w:cs="Times New Roman"/>
          <w:color w:val="0000FF"/>
          <w:sz w:val="26"/>
          <w:szCs w:val="26"/>
        </w:rPr>
        <w:t xml:space="preserve"> </w:t>
      </w:r>
      <w:r w:rsidRPr="00987D18">
        <w:rPr>
          <w:rFonts w:ascii="Times New Roman" w:hAnsi="Times New Roman" w:cs="Times New Roman"/>
          <w:color w:val="000000" w:themeColor="text1"/>
          <w:sz w:val="26"/>
          <w:szCs w:val="26"/>
        </w:rPr>
        <w:t>настоящего Соглашения.</w:t>
      </w:r>
    </w:p>
    <w:p w:rsidR="00CB20FE" w:rsidRPr="00987D18" w:rsidRDefault="00CB20FE" w:rsidP="00CB20FE">
      <w:pPr>
        <w:ind w:firstLine="709"/>
        <w:jc w:val="both"/>
        <w:rPr>
          <w:sz w:val="26"/>
          <w:szCs w:val="26"/>
        </w:rPr>
      </w:pPr>
      <w:r w:rsidRPr="00987D18">
        <w:rPr>
          <w:color w:val="000000" w:themeColor="text1"/>
          <w:sz w:val="26"/>
          <w:szCs w:val="26"/>
        </w:rPr>
        <w:t>93.</w:t>
      </w:r>
      <w:r w:rsidRPr="00987D18">
        <w:rPr>
          <w:color w:val="FF0000"/>
          <w:sz w:val="26"/>
          <w:szCs w:val="26"/>
        </w:rPr>
        <w:t xml:space="preserve"> </w:t>
      </w:r>
      <w:r w:rsidRPr="00987D18">
        <w:rPr>
          <w:sz w:val="26"/>
          <w:szCs w:val="26"/>
        </w:rPr>
        <w:t xml:space="preserve">В случае досрочного расторжения настоящего Соглашения, возмещение расходов Концессионера на реконструкцию объекта Соглашения осуществляется в следующем порядке: </w:t>
      </w:r>
    </w:p>
    <w:p w:rsidR="00CB20FE" w:rsidRPr="00987D18" w:rsidRDefault="00CB20FE" w:rsidP="00CB20FE">
      <w:pPr>
        <w:jc w:val="both"/>
        <w:rPr>
          <w:color w:val="000000"/>
          <w:sz w:val="26"/>
          <w:szCs w:val="26"/>
        </w:rPr>
      </w:pPr>
      <w:r w:rsidRPr="00987D18">
        <w:rPr>
          <w:color w:val="000000"/>
          <w:sz w:val="26"/>
          <w:szCs w:val="26"/>
        </w:rPr>
        <w:t xml:space="preserve">1) размер документально подтвержденных расходов Концессионера на реконструкцию и содержание объекта Соглашения уменьшается на сумму полученных им доходов от использования объекта Соглашения, платы </w:t>
      </w:r>
      <w:proofErr w:type="spellStart"/>
      <w:r w:rsidRPr="00987D18">
        <w:rPr>
          <w:color w:val="000000"/>
          <w:sz w:val="26"/>
          <w:szCs w:val="26"/>
        </w:rPr>
        <w:t>Концедента</w:t>
      </w:r>
      <w:proofErr w:type="spellEnd"/>
      <w:r w:rsidRPr="00987D18">
        <w:rPr>
          <w:color w:val="000000"/>
          <w:sz w:val="26"/>
          <w:szCs w:val="26"/>
        </w:rPr>
        <w:t>, суммы амортизации оборудования кафе, подтвержденных документально,</w:t>
      </w:r>
    </w:p>
    <w:p w:rsidR="00CB20FE" w:rsidRPr="00987D18" w:rsidRDefault="00CB20FE" w:rsidP="00CB20FE">
      <w:pPr>
        <w:jc w:val="both"/>
        <w:rPr>
          <w:sz w:val="26"/>
          <w:szCs w:val="26"/>
        </w:rPr>
      </w:pPr>
      <w:r w:rsidRPr="00987D18">
        <w:rPr>
          <w:sz w:val="26"/>
          <w:szCs w:val="26"/>
        </w:rPr>
        <w:t xml:space="preserve">2) в случае положительного значения разницы между расходами и доходами – </w:t>
      </w:r>
      <w:proofErr w:type="gramStart"/>
      <w:r w:rsidRPr="00987D18">
        <w:rPr>
          <w:sz w:val="26"/>
          <w:szCs w:val="26"/>
        </w:rPr>
        <w:t>последняя</w:t>
      </w:r>
      <w:proofErr w:type="gramEnd"/>
      <w:r w:rsidRPr="00987D18">
        <w:rPr>
          <w:sz w:val="26"/>
          <w:szCs w:val="26"/>
        </w:rPr>
        <w:t xml:space="preserve"> выплачивается </w:t>
      </w:r>
      <w:proofErr w:type="spellStart"/>
      <w:r w:rsidRPr="00987D18">
        <w:rPr>
          <w:sz w:val="26"/>
          <w:szCs w:val="26"/>
        </w:rPr>
        <w:t>Концедентом</w:t>
      </w:r>
      <w:proofErr w:type="spellEnd"/>
      <w:r w:rsidRPr="00987D18">
        <w:rPr>
          <w:sz w:val="26"/>
          <w:szCs w:val="26"/>
        </w:rPr>
        <w:t xml:space="preserve"> Концессионеру равными долями в течение трёх лет, начиная со следующего после расторжения настоящего Соглашения года,</w:t>
      </w:r>
    </w:p>
    <w:p w:rsidR="00CB20FE" w:rsidRPr="00987D18" w:rsidRDefault="00CB20FE" w:rsidP="00CB20FE">
      <w:pPr>
        <w:jc w:val="both"/>
        <w:rPr>
          <w:sz w:val="26"/>
          <w:szCs w:val="26"/>
        </w:rPr>
      </w:pPr>
      <w:r w:rsidRPr="00987D18">
        <w:rPr>
          <w:sz w:val="26"/>
          <w:szCs w:val="26"/>
        </w:rPr>
        <w:t>3) в случае отрицательного значения разницы между доходами и расходами – возмещение расходов Концессионера не производится.</w:t>
      </w:r>
    </w:p>
    <w:p w:rsidR="00CB20FE" w:rsidRDefault="00CB20FE" w:rsidP="00CB20FE">
      <w:pPr>
        <w:pStyle w:val="ConsPlusNonformat"/>
        <w:ind w:firstLine="709"/>
        <w:jc w:val="both"/>
        <w:rPr>
          <w:rFonts w:ascii="Times New Roman" w:hAnsi="Times New Roman" w:cs="Times New Roman"/>
          <w:sz w:val="26"/>
          <w:szCs w:val="26"/>
        </w:rPr>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XVI. Разрешение споров</w:t>
      </w:r>
    </w:p>
    <w:p w:rsidR="00CB20FE" w:rsidRDefault="00CB20FE" w:rsidP="00CB20FE">
      <w:pPr>
        <w:pStyle w:val="ConsPlusNonformat"/>
        <w:jc w:val="both"/>
      </w:pP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94.  Все  споры и разногласия, которые могут возникнуть между Сторонами  по настоящему Соглашению или в связи с ним, разрешаются путем переговоров.</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95. В  случае </w:t>
      </w:r>
      <w:proofErr w:type="spellStart"/>
      <w:r>
        <w:rPr>
          <w:rFonts w:ascii="Times New Roman" w:hAnsi="Times New Roman" w:cs="Times New Roman"/>
          <w:sz w:val="26"/>
          <w:szCs w:val="26"/>
        </w:rPr>
        <w:t>недостижения</w:t>
      </w:r>
      <w:proofErr w:type="spellEnd"/>
      <w:r>
        <w:rPr>
          <w:rFonts w:ascii="Times New Roman" w:hAnsi="Times New Roman" w:cs="Times New Roman"/>
          <w:sz w:val="26"/>
          <w:szCs w:val="26"/>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её получения.</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 случае если ответ не представлен в указанный срок, претензия считается принятой.</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96. В случае </w:t>
      </w:r>
      <w:proofErr w:type="spellStart"/>
      <w:r>
        <w:rPr>
          <w:rFonts w:ascii="Times New Roman" w:hAnsi="Times New Roman" w:cs="Times New Roman"/>
          <w:sz w:val="26"/>
          <w:szCs w:val="26"/>
        </w:rPr>
        <w:t>недостижения</w:t>
      </w:r>
      <w:proofErr w:type="spellEnd"/>
      <w:r>
        <w:rPr>
          <w:rFonts w:ascii="Times New Roman" w:hAnsi="Times New Roman" w:cs="Times New Roman"/>
          <w:sz w:val="26"/>
          <w:szCs w:val="26"/>
        </w:rPr>
        <w:t xml:space="preserve"> Сторонами согласия споры, возникшие между  Сторонами, разрешаются в соответствии с законодательством Российской Федерации.</w:t>
      </w:r>
    </w:p>
    <w:p w:rsidR="00CB20FE" w:rsidRDefault="00CB20FE" w:rsidP="00CB20FE">
      <w:pPr>
        <w:pStyle w:val="ConsPlusNonformat"/>
        <w:jc w:val="both"/>
        <w:rPr>
          <w:rFonts w:ascii="Times New Roman" w:hAnsi="Times New Roman" w:cs="Times New Roman"/>
          <w:sz w:val="26"/>
          <w:szCs w:val="26"/>
        </w:rPr>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XVII. Размещение информации</w:t>
      </w:r>
    </w:p>
    <w:p w:rsidR="00CB20FE" w:rsidRDefault="00CB20FE" w:rsidP="00CB20FE">
      <w:pPr>
        <w:pStyle w:val="ConsPlusNonformat"/>
        <w:jc w:val="both"/>
      </w:pPr>
    </w:p>
    <w:p w:rsidR="00CB20FE" w:rsidRDefault="00CB20FE" w:rsidP="00CB20FE">
      <w:pPr>
        <w:pStyle w:val="ConsPlusNonformat"/>
        <w:widowControl/>
        <w:jc w:val="both"/>
        <w:rPr>
          <w:rFonts w:ascii="Times New Roman" w:hAnsi="Times New Roman" w:cs="Times New Roman"/>
          <w:sz w:val="26"/>
          <w:szCs w:val="26"/>
        </w:rPr>
      </w:pPr>
      <w:r>
        <w:t xml:space="preserve">    </w:t>
      </w:r>
      <w:r>
        <w:rPr>
          <w:rFonts w:ascii="Times New Roman" w:hAnsi="Times New Roman" w:cs="Times New Roman"/>
          <w:sz w:val="26"/>
          <w:szCs w:val="26"/>
        </w:rPr>
        <w:t xml:space="preserve">97.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администрации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 </w:t>
      </w:r>
      <w:proofErr w:type="spellStart"/>
      <w:r>
        <w:rPr>
          <w:rFonts w:ascii="Times New Roman" w:hAnsi="Times New Roman" w:cs="Times New Roman"/>
          <w:sz w:val="26"/>
          <w:szCs w:val="26"/>
          <w:lang w:val="en-US"/>
        </w:rPr>
        <w:t>ars</w:t>
      </w:r>
      <w:proofErr w:type="spellEnd"/>
      <w:r>
        <w:rPr>
          <w:rFonts w:ascii="Times New Roman" w:hAnsi="Times New Roman" w:cs="Times New Roman"/>
          <w:sz w:val="26"/>
          <w:szCs w:val="26"/>
        </w:rPr>
        <w:t>.</w:t>
      </w:r>
      <w:r>
        <w:rPr>
          <w:rFonts w:ascii="Times New Roman" w:hAnsi="Times New Roman" w:cs="Times New Roman"/>
          <w:sz w:val="26"/>
          <w:szCs w:val="26"/>
          <w:lang w:val="en-US"/>
        </w:rPr>
        <w:t>town</w:t>
      </w:r>
      <w:r>
        <w:rPr>
          <w:rFonts w:ascii="Times New Roman" w:hAnsi="Times New Roman" w:cs="Times New Roman"/>
          <w:sz w:val="26"/>
          <w:szCs w:val="26"/>
        </w:rPr>
        <w:t xml:space="preserve">, официальном сайте торгов Российской Федерации </w:t>
      </w:r>
      <w:proofErr w:type="spellStart"/>
      <w:r>
        <w:rPr>
          <w:rFonts w:ascii="Times New Roman" w:hAnsi="Times New Roman" w:cs="Times New Roman"/>
          <w:sz w:val="26"/>
          <w:szCs w:val="26"/>
          <w:lang w:val="en-US"/>
        </w:rPr>
        <w:t>torgi</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CB20FE">
        <w:rPr>
          <w:bCs/>
          <w:sz w:val="26"/>
          <w:szCs w:val="26"/>
        </w:rPr>
        <w:t xml:space="preserve"> </w:t>
      </w:r>
      <w:r>
        <w:rPr>
          <w:rFonts w:ascii="Times New Roman" w:hAnsi="Times New Roman" w:cs="Times New Roman"/>
          <w:sz w:val="26"/>
          <w:szCs w:val="26"/>
        </w:rPr>
        <w:t>в сети Интернет и в газете «Восход».</w:t>
      </w:r>
    </w:p>
    <w:p w:rsidR="00CB20FE" w:rsidRDefault="00CB20FE" w:rsidP="00CB20FE">
      <w:pPr>
        <w:pStyle w:val="ConsPlusNonformat"/>
        <w:ind w:firstLine="709"/>
        <w:jc w:val="both"/>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XVIII. Заключительные положения</w:t>
      </w:r>
    </w:p>
    <w:p w:rsidR="00CB20FE" w:rsidRDefault="00CB20FE" w:rsidP="00CB20FE">
      <w:pPr>
        <w:pStyle w:val="ConsPlusNonformat"/>
        <w:jc w:val="both"/>
      </w:pP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98. Сторона, изменившая свое местонахождение и (или) реквизиты, обязана сообщить об этом другой Стороне в течение семи календарных дней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этого изменения.</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99. Настоящее Соглашение составлено на русском языке в двух подлинных  экземплярах, имеющих равную юридическую силу, из них один экземпляр для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и один экземпляр для Концессионера.</w:t>
      </w:r>
    </w:p>
    <w:p w:rsidR="00CB20FE" w:rsidRDefault="00CB20FE" w:rsidP="00CB20F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100.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CB20FE" w:rsidRDefault="00CB20FE" w:rsidP="00CB20FE">
      <w:pPr>
        <w:pStyle w:val="ConsPlusNonformat"/>
        <w:ind w:firstLine="709"/>
        <w:jc w:val="both"/>
      </w:pPr>
    </w:p>
    <w:p w:rsidR="00CB20FE" w:rsidRDefault="00CB20FE" w:rsidP="00CB20FE">
      <w:pPr>
        <w:pStyle w:val="ConsPlusNonformat"/>
        <w:jc w:val="center"/>
        <w:rPr>
          <w:rFonts w:ascii="Times New Roman" w:hAnsi="Times New Roman" w:cs="Times New Roman"/>
          <w:sz w:val="26"/>
          <w:szCs w:val="26"/>
        </w:rPr>
      </w:pPr>
      <w:r>
        <w:rPr>
          <w:rFonts w:ascii="Times New Roman" w:hAnsi="Times New Roman" w:cs="Times New Roman"/>
          <w:sz w:val="26"/>
          <w:szCs w:val="26"/>
        </w:rPr>
        <w:t>XIX. Адреса и реквизиты Сторон</w:t>
      </w:r>
    </w:p>
    <w:p w:rsidR="00CB20FE" w:rsidRDefault="00CB20FE" w:rsidP="00CB20FE"/>
    <w:p w:rsidR="00A90D04" w:rsidRDefault="00A90D04" w:rsidP="00A90D04"/>
    <w:p w:rsidR="00A90D04" w:rsidRPr="003C1925" w:rsidRDefault="00A90D04" w:rsidP="00A90D04">
      <w:pPr>
        <w:pStyle w:val="ConsPlusNonformat"/>
        <w:widowControl/>
        <w:jc w:val="both"/>
        <w:rPr>
          <w:rFonts w:ascii="Times New Roman" w:hAnsi="Times New Roman" w:cs="Times New Roman"/>
          <w:b/>
          <w:sz w:val="26"/>
          <w:szCs w:val="26"/>
        </w:rPr>
      </w:pPr>
      <w:proofErr w:type="spellStart"/>
      <w:r w:rsidRPr="003C1925">
        <w:rPr>
          <w:rFonts w:ascii="Times New Roman" w:hAnsi="Times New Roman" w:cs="Times New Roman"/>
          <w:b/>
          <w:sz w:val="26"/>
          <w:szCs w:val="26"/>
        </w:rPr>
        <w:t>Концедент</w:t>
      </w:r>
      <w:proofErr w:type="spellEnd"/>
      <w:r w:rsidRPr="003C1925">
        <w:rPr>
          <w:rFonts w:ascii="Times New Roman" w:hAnsi="Times New Roman" w:cs="Times New Roman"/>
          <w:b/>
          <w:sz w:val="26"/>
          <w:szCs w:val="26"/>
        </w:rPr>
        <w:t xml:space="preserve">                                                        Концессионер</w:t>
      </w:r>
    </w:p>
    <w:p w:rsidR="00A90D04" w:rsidRPr="003C1925" w:rsidRDefault="00A90D04" w:rsidP="00A90D04">
      <w:pPr>
        <w:pStyle w:val="ConsPlusNonformat"/>
        <w:widowControl/>
        <w:jc w:val="both"/>
        <w:rPr>
          <w:rFonts w:ascii="Times New Roman" w:hAnsi="Times New Roman" w:cs="Times New Roman"/>
          <w:b/>
          <w:sz w:val="26"/>
          <w:szCs w:val="26"/>
        </w:rPr>
      </w:pPr>
    </w:p>
    <w:p w:rsidR="00A90D04" w:rsidRPr="003C1925" w:rsidRDefault="00A90D04" w:rsidP="00A90D04">
      <w:pPr>
        <w:pStyle w:val="ConsPlusNonformat"/>
        <w:widowControl/>
        <w:jc w:val="both"/>
        <w:rPr>
          <w:rFonts w:ascii="Times New Roman" w:hAnsi="Times New Roman" w:cs="Times New Roman"/>
          <w:sz w:val="26"/>
          <w:szCs w:val="26"/>
        </w:rPr>
      </w:pPr>
      <w:proofErr w:type="spellStart"/>
      <w:r>
        <w:rPr>
          <w:rFonts w:ascii="Times New Roman" w:hAnsi="Times New Roman" w:cs="Times New Roman"/>
          <w:sz w:val="26"/>
          <w:szCs w:val="26"/>
        </w:rPr>
        <w:t>А</w:t>
      </w:r>
      <w:r w:rsidRPr="003C1925">
        <w:rPr>
          <w:rFonts w:ascii="Times New Roman" w:hAnsi="Times New Roman" w:cs="Times New Roman"/>
          <w:sz w:val="26"/>
          <w:szCs w:val="26"/>
        </w:rPr>
        <w:t>министраци</w:t>
      </w:r>
      <w:r>
        <w:rPr>
          <w:rFonts w:ascii="Times New Roman" w:hAnsi="Times New Roman" w:cs="Times New Roman"/>
          <w:sz w:val="26"/>
          <w:szCs w:val="26"/>
        </w:rPr>
        <w:t>я</w:t>
      </w:r>
      <w:proofErr w:type="spellEnd"/>
      <w:r w:rsidRPr="003C1925">
        <w:rPr>
          <w:rFonts w:ascii="Times New Roman" w:hAnsi="Times New Roman" w:cs="Times New Roman"/>
          <w:sz w:val="26"/>
          <w:szCs w:val="26"/>
        </w:rPr>
        <w:t xml:space="preserve"> </w:t>
      </w:r>
      <w:proofErr w:type="spellStart"/>
      <w:r w:rsidRPr="003C1925">
        <w:rPr>
          <w:rFonts w:ascii="Times New Roman" w:hAnsi="Times New Roman" w:cs="Times New Roman"/>
          <w:sz w:val="26"/>
          <w:szCs w:val="26"/>
        </w:rPr>
        <w:t>Арсеньевского</w:t>
      </w:r>
      <w:proofErr w:type="spellEnd"/>
      <w:r w:rsidR="00963271">
        <w:rPr>
          <w:rFonts w:ascii="Times New Roman" w:hAnsi="Times New Roman" w:cs="Times New Roman"/>
          <w:sz w:val="26"/>
          <w:szCs w:val="26"/>
        </w:rPr>
        <w:t xml:space="preserve">                          Индивидуальный предприниматель</w:t>
      </w:r>
    </w:p>
    <w:p w:rsidR="00A90D04" w:rsidRPr="003C1925" w:rsidRDefault="00A90D04" w:rsidP="00A90D04">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городского округа</w:t>
      </w:r>
      <w:r w:rsidR="00963271">
        <w:rPr>
          <w:rFonts w:ascii="Times New Roman" w:hAnsi="Times New Roman" w:cs="Times New Roman"/>
          <w:sz w:val="26"/>
          <w:szCs w:val="26"/>
        </w:rPr>
        <w:t xml:space="preserve">                                            </w:t>
      </w:r>
      <w:proofErr w:type="spellStart"/>
      <w:r w:rsidR="00963271">
        <w:rPr>
          <w:rFonts w:ascii="Times New Roman" w:hAnsi="Times New Roman" w:cs="Times New Roman"/>
          <w:sz w:val="26"/>
          <w:szCs w:val="26"/>
        </w:rPr>
        <w:t>Шаторный</w:t>
      </w:r>
      <w:proofErr w:type="spellEnd"/>
      <w:r w:rsidR="00963271">
        <w:rPr>
          <w:rFonts w:ascii="Times New Roman" w:hAnsi="Times New Roman" w:cs="Times New Roman"/>
          <w:sz w:val="26"/>
          <w:szCs w:val="26"/>
        </w:rPr>
        <w:t xml:space="preserve"> Александр Васильевич</w:t>
      </w:r>
    </w:p>
    <w:p w:rsidR="00A90D04" w:rsidRPr="003C1925" w:rsidRDefault="00A90D04" w:rsidP="00A90D04">
      <w:pPr>
        <w:pStyle w:val="ConsPlusNonformat"/>
        <w:widowControl/>
        <w:jc w:val="both"/>
        <w:rPr>
          <w:rFonts w:ascii="Times New Roman" w:hAnsi="Times New Roman" w:cs="Times New Roman"/>
          <w:sz w:val="26"/>
          <w:szCs w:val="26"/>
        </w:rPr>
      </w:pPr>
    </w:p>
    <w:p w:rsidR="00A90D04" w:rsidRPr="003C1925" w:rsidRDefault="00A90D04" w:rsidP="00A90D04">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Приморский край,</w:t>
      </w:r>
      <w:r w:rsidR="00963271">
        <w:rPr>
          <w:rFonts w:ascii="Times New Roman" w:hAnsi="Times New Roman" w:cs="Times New Roman"/>
          <w:sz w:val="26"/>
          <w:szCs w:val="26"/>
        </w:rPr>
        <w:t xml:space="preserve">                                           Приморский край, г. Арсеньев</w:t>
      </w:r>
      <w:bookmarkStart w:id="22" w:name="_GoBack"/>
      <w:bookmarkEnd w:id="22"/>
    </w:p>
    <w:p w:rsidR="00A90D04" w:rsidRDefault="00A90D04" w:rsidP="00A90D04">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г.</w:t>
      </w:r>
      <w:r w:rsidR="008F104E">
        <w:rPr>
          <w:rFonts w:ascii="Times New Roman" w:hAnsi="Times New Roman" w:cs="Times New Roman"/>
          <w:sz w:val="26"/>
          <w:szCs w:val="26"/>
        </w:rPr>
        <w:t xml:space="preserve"> </w:t>
      </w:r>
      <w:r w:rsidRPr="003C1925">
        <w:rPr>
          <w:rFonts w:ascii="Times New Roman" w:hAnsi="Times New Roman" w:cs="Times New Roman"/>
          <w:sz w:val="26"/>
          <w:szCs w:val="26"/>
        </w:rPr>
        <w:t>Арсеньев, ул.</w:t>
      </w:r>
      <w:r w:rsidR="008F104E">
        <w:rPr>
          <w:rFonts w:ascii="Times New Roman" w:hAnsi="Times New Roman" w:cs="Times New Roman"/>
          <w:sz w:val="26"/>
          <w:szCs w:val="26"/>
        </w:rPr>
        <w:t xml:space="preserve"> </w:t>
      </w:r>
      <w:proofErr w:type="gramStart"/>
      <w:r w:rsidRPr="003C1925">
        <w:rPr>
          <w:rFonts w:ascii="Times New Roman" w:hAnsi="Times New Roman" w:cs="Times New Roman"/>
          <w:sz w:val="26"/>
          <w:szCs w:val="26"/>
        </w:rPr>
        <w:t>Ленинская</w:t>
      </w:r>
      <w:proofErr w:type="gramEnd"/>
      <w:r w:rsidRPr="003C1925">
        <w:rPr>
          <w:rFonts w:ascii="Times New Roman" w:hAnsi="Times New Roman" w:cs="Times New Roman"/>
          <w:sz w:val="26"/>
          <w:szCs w:val="26"/>
        </w:rPr>
        <w:t>, 8</w:t>
      </w:r>
      <w:r w:rsidR="00963271">
        <w:rPr>
          <w:rFonts w:ascii="Times New Roman" w:hAnsi="Times New Roman" w:cs="Times New Roman"/>
          <w:sz w:val="26"/>
          <w:szCs w:val="26"/>
        </w:rPr>
        <w:t xml:space="preserve">             </w:t>
      </w:r>
      <w:r w:rsidR="00684172">
        <w:rPr>
          <w:rFonts w:ascii="Times New Roman" w:hAnsi="Times New Roman" w:cs="Times New Roman"/>
          <w:sz w:val="26"/>
          <w:szCs w:val="26"/>
        </w:rPr>
        <w:t xml:space="preserve">                </w:t>
      </w:r>
    </w:p>
    <w:p w:rsidR="00963271" w:rsidRDefault="00963271" w:rsidP="00A90D04">
      <w:pPr>
        <w:pStyle w:val="ConsPlusNonformat"/>
        <w:widowControl/>
        <w:jc w:val="both"/>
        <w:rPr>
          <w:rFonts w:ascii="Times New Roman" w:hAnsi="Times New Roman" w:cs="Times New Roman"/>
          <w:sz w:val="26"/>
          <w:szCs w:val="26"/>
        </w:rPr>
      </w:pPr>
    </w:p>
    <w:p w:rsidR="00A90D04" w:rsidRPr="003C1925" w:rsidRDefault="00963271" w:rsidP="00A90D04">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p>
    <w:p w:rsidR="00A90D04" w:rsidRPr="003C1925" w:rsidRDefault="00A90D04" w:rsidP="00A90D04">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Подписи Сторон</w:t>
      </w:r>
    </w:p>
    <w:p w:rsidR="00A90D04" w:rsidRDefault="0091669A" w:rsidP="00A90D04">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Арсеньевского</w:t>
      </w:r>
      <w:proofErr w:type="spellEnd"/>
      <w:r>
        <w:rPr>
          <w:rFonts w:ascii="Times New Roman" w:hAnsi="Times New Roman" w:cs="Times New Roman"/>
          <w:sz w:val="26"/>
          <w:szCs w:val="26"/>
        </w:rPr>
        <w:t xml:space="preserve"> городского округа</w:t>
      </w:r>
      <w:r w:rsidR="00860A11">
        <w:rPr>
          <w:rFonts w:ascii="Times New Roman" w:hAnsi="Times New Roman" w:cs="Times New Roman"/>
          <w:sz w:val="26"/>
          <w:szCs w:val="26"/>
        </w:rPr>
        <w:t xml:space="preserve">           Индивидуальный предприниматель</w:t>
      </w:r>
    </w:p>
    <w:p w:rsidR="0091669A" w:rsidRDefault="0091669A" w:rsidP="00A90D04">
      <w:pPr>
        <w:pStyle w:val="ConsPlusNonformat"/>
        <w:widowControl/>
        <w:jc w:val="both"/>
        <w:rPr>
          <w:rFonts w:ascii="Times New Roman" w:hAnsi="Times New Roman" w:cs="Times New Roman"/>
          <w:sz w:val="26"/>
          <w:szCs w:val="26"/>
        </w:rPr>
      </w:pPr>
    </w:p>
    <w:p w:rsidR="0091669A" w:rsidRPr="0091669A" w:rsidRDefault="0091669A" w:rsidP="00A90D04">
      <w:pPr>
        <w:pStyle w:val="ConsPlusNonformat"/>
        <w:widowControl/>
        <w:jc w:val="both"/>
        <w:rPr>
          <w:rFonts w:ascii="Times New Roman" w:hAnsi="Times New Roman" w:cs="Times New Roman"/>
          <w:sz w:val="26"/>
          <w:szCs w:val="26"/>
        </w:rPr>
      </w:pPr>
    </w:p>
    <w:p w:rsidR="00A90D04" w:rsidRPr="009158BD" w:rsidRDefault="00A90D04" w:rsidP="00A90D04">
      <w:pPr>
        <w:pStyle w:val="ConsPlusNonformat"/>
        <w:widowControl/>
        <w:jc w:val="both"/>
        <w:rPr>
          <w:rFonts w:ascii="Times New Roman" w:hAnsi="Times New Roman" w:cs="Times New Roman"/>
        </w:rPr>
      </w:pPr>
      <w:r w:rsidRPr="009158BD">
        <w:rPr>
          <w:rFonts w:ascii="Times New Roman" w:hAnsi="Times New Roman" w:cs="Times New Roman"/>
        </w:rPr>
        <w:t xml:space="preserve">__________________________________        </w:t>
      </w:r>
      <w:r w:rsidR="00860A11">
        <w:rPr>
          <w:rFonts w:ascii="Times New Roman" w:hAnsi="Times New Roman" w:cs="Times New Roman"/>
        </w:rPr>
        <w:t xml:space="preserve">                    </w:t>
      </w:r>
      <w:r w:rsidRPr="009158BD">
        <w:rPr>
          <w:rFonts w:ascii="Times New Roman" w:hAnsi="Times New Roman" w:cs="Times New Roman"/>
        </w:rPr>
        <w:t>____________________________</w:t>
      </w:r>
    </w:p>
    <w:p w:rsidR="00A90D04" w:rsidRPr="00860A11" w:rsidRDefault="0091669A" w:rsidP="00A90D04">
      <w:pPr>
        <w:pStyle w:val="ConsPlusNonformat"/>
        <w:widowControl/>
        <w:jc w:val="both"/>
        <w:rPr>
          <w:rFonts w:ascii="Times New Roman" w:hAnsi="Times New Roman" w:cs="Times New Roman"/>
          <w:sz w:val="26"/>
          <w:szCs w:val="26"/>
        </w:rPr>
      </w:pPr>
      <w:proofErr w:type="spellStart"/>
      <w:r w:rsidRPr="00860A11">
        <w:rPr>
          <w:rFonts w:ascii="Times New Roman" w:hAnsi="Times New Roman" w:cs="Times New Roman"/>
          <w:sz w:val="26"/>
          <w:szCs w:val="26"/>
        </w:rPr>
        <w:t>Пивень</w:t>
      </w:r>
      <w:proofErr w:type="spellEnd"/>
      <w:r w:rsidRPr="00860A11">
        <w:rPr>
          <w:rFonts w:ascii="Times New Roman" w:hAnsi="Times New Roman" w:cs="Times New Roman"/>
          <w:sz w:val="26"/>
          <w:szCs w:val="26"/>
        </w:rPr>
        <w:t xml:space="preserve"> В.С.</w:t>
      </w:r>
      <w:r w:rsidR="00A90D04" w:rsidRPr="00860A11">
        <w:rPr>
          <w:rFonts w:ascii="Times New Roman" w:hAnsi="Times New Roman" w:cs="Times New Roman"/>
          <w:sz w:val="26"/>
          <w:szCs w:val="26"/>
        </w:rPr>
        <w:t xml:space="preserve">                                                </w:t>
      </w:r>
      <w:r w:rsidR="00860A11">
        <w:rPr>
          <w:rFonts w:ascii="Times New Roman" w:hAnsi="Times New Roman" w:cs="Times New Roman"/>
          <w:sz w:val="26"/>
          <w:szCs w:val="26"/>
        </w:rPr>
        <w:t xml:space="preserve">     </w:t>
      </w:r>
      <w:proofErr w:type="spellStart"/>
      <w:r w:rsidR="00860A11">
        <w:rPr>
          <w:rFonts w:ascii="Times New Roman" w:hAnsi="Times New Roman" w:cs="Times New Roman"/>
          <w:sz w:val="26"/>
          <w:szCs w:val="26"/>
        </w:rPr>
        <w:t>Шаторный</w:t>
      </w:r>
      <w:proofErr w:type="spellEnd"/>
      <w:r w:rsidR="00860A11">
        <w:rPr>
          <w:rFonts w:ascii="Times New Roman" w:hAnsi="Times New Roman" w:cs="Times New Roman"/>
          <w:sz w:val="26"/>
          <w:szCs w:val="26"/>
        </w:rPr>
        <w:t xml:space="preserve"> А.В.    </w:t>
      </w:r>
    </w:p>
    <w:p w:rsidR="00A90D04" w:rsidRDefault="00A90D04" w:rsidP="00A90D04">
      <w:pPr>
        <w:ind w:firstLine="4536"/>
        <w:jc w:val="center"/>
        <w:rPr>
          <w:sz w:val="28"/>
          <w:szCs w:val="28"/>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331543" w:rsidRDefault="00331543" w:rsidP="00A90D04">
      <w:pPr>
        <w:ind w:firstLine="4536"/>
        <w:jc w:val="center"/>
        <w:rPr>
          <w:sz w:val="26"/>
          <w:szCs w:val="26"/>
        </w:rPr>
      </w:pPr>
    </w:p>
    <w:p w:rsidR="00331543" w:rsidRDefault="00331543" w:rsidP="00A90D04">
      <w:pPr>
        <w:ind w:firstLine="4536"/>
        <w:jc w:val="center"/>
        <w:rPr>
          <w:sz w:val="26"/>
          <w:szCs w:val="26"/>
        </w:rPr>
      </w:pPr>
    </w:p>
    <w:p w:rsidR="00684172" w:rsidRDefault="00684172" w:rsidP="00A90D04">
      <w:pPr>
        <w:ind w:firstLine="4536"/>
        <w:jc w:val="center"/>
        <w:rPr>
          <w:sz w:val="26"/>
          <w:szCs w:val="26"/>
        </w:rPr>
      </w:pPr>
    </w:p>
    <w:p w:rsidR="00684172" w:rsidRDefault="00684172" w:rsidP="00A90D04">
      <w:pPr>
        <w:ind w:firstLine="4536"/>
        <w:jc w:val="center"/>
        <w:rPr>
          <w:sz w:val="26"/>
          <w:szCs w:val="26"/>
        </w:rPr>
      </w:pPr>
    </w:p>
    <w:p w:rsidR="00684172" w:rsidRDefault="00684172" w:rsidP="00A90D04">
      <w:pPr>
        <w:ind w:firstLine="4536"/>
        <w:jc w:val="center"/>
        <w:rPr>
          <w:sz w:val="26"/>
          <w:szCs w:val="26"/>
        </w:rPr>
      </w:pPr>
    </w:p>
    <w:p w:rsidR="00684172" w:rsidRDefault="00684172" w:rsidP="00A90D04">
      <w:pPr>
        <w:ind w:firstLine="4536"/>
        <w:jc w:val="center"/>
        <w:rPr>
          <w:sz w:val="26"/>
          <w:szCs w:val="26"/>
        </w:rPr>
      </w:pPr>
    </w:p>
    <w:p w:rsidR="00684172" w:rsidRDefault="00684172" w:rsidP="00A90D04">
      <w:pPr>
        <w:ind w:firstLine="4536"/>
        <w:jc w:val="center"/>
        <w:rPr>
          <w:sz w:val="26"/>
          <w:szCs w:val="26"/>
        </w:rPr>
      </w:pPr>
    </w:p>
    <w:p w:rsidR="00A90D04" w:rsidRPr="003C1925" w:rsidRDefault="00A90D04" w:rsidP="00A90D04">
      <w:pPr>
        <w:ind w:firstLine="4536"/>
        <w:jc w:val="center"/>
        <w:rPr>
          <w:sz w:val="26"/>
          <w:szCs w:val="26"/>
        </w:rPr>
      </w:pPr>
      <w:r w:rsidRPr="003C1925">
        <w:rPr>
          <w:sz w:val="26"/>
          <w:szCs w:val="26"/>
        </w:rPr>
        <w:lastRenderedPageBreak/>
        <w:t>Приложение № 1</w:t>
      </w:r>
    </w:p>
    <w:p w:rsidR="00A90D04" w:rsidRPr="003C1925" w:rsidRDefault="00A90D04" w:rsidP="00A90D04">
      <w:pPr>
        <w:ind w:firstLine="4536"/>
        <w:jc w:val="center"/>
        <w:rPr>
          <w:sz w:val="26"/>
          <w:szCs w:val="26"/>
        </w:rPr>
      </w:pPr>
      <w:r w:rsidRPr="003C1925">
        <w:rPr>
          <w:sz w:val="26"/>
          <w:szCs w:val="26"/>
        </w:rPr>
        <w:t>к концессионному соглашению</w:t>
      </w:r>
    </w:p>
    <w:p w:rsidR="00A90D04" w:rsidRPr="003C1925" w:rsidRDefault="00A90D04" w:rsidP="00A90D04">
      <w:pPr>
        <w:ind w:firstLine="4536"/>
        <w:jc w:val="center"/>
        <w:rPr>
          <w:sz w:val="26"/>
          <w:szCs w:val="26"/>
        </w:rPr>
      </w:pPr>
    </w:p>
    <w:p w:rsidR="00A90D04" w:rsidRPr="003C1925" w:rsidRDefault="00A90D04" w:rsidP="00A90D04">
      <w:pPr>
        <w:ind w:firstLine="4536"/>
        <w:jc w:val="center"/>
        <w:rPr>
          <w:sz w:val="26"/>
          <w:szCs w:val="26"/>
        </w:rPr>
      </w:pPr>
    </w:p>
    <w:p w:rsidR="00A90D04" w:rsidRPr="00617702" w:rsidRDefault="00A90D04" w:rsidP="00A90D04">
      <w:pPr>
        <w:jc w:val="center"/>
        <w:rPr>
          <w:b/>
          <w:sz w:val="26"/>
          <w:szCs w:val="26"/>
        </w:rPr>
      </w:pPr>
      <w:r w:rsidRPr="00617702">
        <w:rPr>
          <w:b/>
          <w:sz w:val="26"/>
          <w:szCs w:val="26"/>
        </w:rPr>
        <w:t>СОСТАВ</w:t>
      </w:r>
    </w:p>
    <w:p w:rsidR="00A90D04" w:rsidRDefault="00A90D04" w:rsidP="00A90D04">
      <w:pPr>
        <w:jc w:val="center"/>
        <w:rPr>
          <w:b/>
          <w:sz w:val="26"/>
          <w:szCs w:val="26"/>
        </w:rPr>
      </w:pPr>
      <w:r w:rsidRPr="00617702">
        <w:rPr>
          <w:b/>
          <w:sz w:val="26"/>
          <w:szCs w:val="26"/>
        </w:rPr>
        <w:t>объекта Соглашения</w:t>
      </w:r>
    </w:p>
    <w:p w:rsidR="00A90D04" w:rsidRDefault="00A90D04" w:rsidP="00A90D04">
      <w:pPr>
        <w:jc w:val="center"/>
        <w:rPr>
          <w:b/>
          <w:sz w:val="26"/>
          <w:szCs w:val="26"/>
        </w:rPr>
      </w:pPr>
    </w:p>
    <w:tbl>
      <w:tblPr>
        <w:tblW w:w="9795" w:type="dxa"/>
        <w:tblInd w:w="93" w:type="dxa"/>
        <w:tblLayout w:type="fixed"/>
        <w:tblLook w:val="04A0" w:firstRow="1" w:lastRow="0" w:firstColumn="1" w:lastColumn="0" w:noHBand="0" w:noVBand="1"/>
      </w:tblPr>
      <w:tblGrid>
        <w:gridCol w:w="724"/>
        <w:gridCol w:w="6662"/>
        <w:gridCol w:w="992"/>
        <w:gridCol w:w="1417"/>
      </w:tblGrid>
      <w:tr w:rsidR="00A90D04" w:rsidRPr="00BC1302" w:rsidTr="0053649D">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 xml:space="preserve">№ </w:t>
            </w:r>
            <w:proofErr w:type="spellStart"/>
            <w:r w:rsidRPr="009405AE">
              <w:rPr>
                <w:sz w:val="26"/>
                <w:szCs w:val="26"/>
              </w:rPr>
              <w:t>пп</w:t>
            </w:r>
            <w:proofErr w:type="spellEnd"/>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Ед. изм.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Общее кол-во</w:t>
            </w:r>
          </w:p>
        </w:tc>
      </w:tr>
      <w:tr w:rsidR="00A90D04" w:rsidRPr="00BC1302" w:rsidTr="0053649D">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p>
        </w:tc>
        <w:tc>
          <w:tcPr>
            <w:tcW w:w="6662" w:type="dxa"/>
            <w:tcBorders>
              <w:top w:val="single" w:sz="4" w:space="0" w:color="auto"/>
              <w:left w:val="nil"/>
              <w:bottom w:val="single" w:sz="4" w:space="0" w:color="auto"/>
              <w:right w:val="single" w:sz="4" w:space="0" w:color="auto"/>
            </w:tcBorders>
            <w:shd w:val="clear" w:color="auto" w:fill="auto"/>
            <w:vAlign w:val="center"/>
          </w:tcPr>
          <w:p w:rsidR="00A90D04" w:rsidRPr="00765D21" w:rsidRDefault="00A90D04" w:rsidP="0053649D">
            <w:pPr>
              <w:jc w:val="center"/>
              <w:rPr>
                <w:b/>
                <w:sz w:val="26"/>
                <w:szCs w:val="26"/>
              </w:rPr>
            </w:pPr>
            <w:r w:rsidRPr="00765D21">
              <w:rPr>
                <w:b/>
                <w:sz w:val="26"/>
                <w:szCs w:val="26"/>
              </w:rPr>
              <w:t xml:space="preserve">Сооружение – видовая площадка имени В.К. Арсеньева и </w:t>
            </w:r>
            <w:proofErr w:type="spellStart"/>
            <w:r w:rsidRPr="00765D21">
              <w:rPr>
                <w:b/>
                <w:sz w:val="26"/>
                <w:szCs w:val="26"/>
              </w:rPr>
              <w:t>Дерсу</w:t>
            </w:r>
            <w:proofErr w:type="spellEnd"/>
            <w:r w:rsidRPr="00765D21">
              <w:rPr>
                <w:b/>
                <w:sz w:val="26"/>
                <w:szCs w:val="26"/>
              </w:rPr>
              <w:t xml:space="preserve"> </w:t>
            </w:r>
            <w:proofErr w:type="spellStart"/>
            <w:r w:rsidRPr="00765D21">
              <w:rPr>
                <w:b/>
                <w:sz w:val="26"/>
                <w:szCs w:val="26"/>
              </w:rPr>
              <w:t>Узала</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I</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Малые архитектурные формы</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b/>
                <w:bCs/>
                <w:sz w:val="26"/>
                <w:szCs w:val="26"/>
              </w:rPr>
            </w:pPr>
            <w:r w:rsidRPr="009405AE">
              <w:rPr>
                <w:b/>
                <w:bCs/>
                <w:sz w:val="26"/>
                <w:szCs w:val="26"/>
              </w:rPr>
              <w:t> </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Бетонная клумба со скамьей</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proofErr w:type="spellStart"/>
            <w:r w:rsidRPr="009405AE">
              <w:rPr>
                <w:sz w:val="26"/>
                <w:szCs w:val="26"/>
              </w:rPr>
              <w:t>Боллард</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55</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proofErr w:type="spellStart"/>
            <w:r w:rsidRPr="009405AE">
              <w:rPr>
                <w:sz w:val="26"/>
                <w:szCs w:val="26"/>
              </w:rPr>
              <w:t>Велопарковка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4</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Зона ТБО с баками</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5</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Информационное панно</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16</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Навес-пристройка на входе в общественный туалет</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7</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Подиум П</w:t>
            </w:r>
            <w:proofErr w:type="gramStart"/>
            <w:r w:rsidRPr="009405AE">
              <w:rPr>
                <w:sz w:val="26"/>
                <w:szCs w:val="2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3</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Подиум П</w:t>
            </w:r>
            <w:proofErr w:type="gramStart"/>
            <w:r w:rsidRPr="009405AE">
              <w:rPr>
                <w:sz w:val="26"/>
                <w:szCs w:val="26"/>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Стела бетонная</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Административно-хозяйственный блок</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proofErr w:type="spellStart"/>
            <w:r w:rsidRPr="009405AE">
              <w:rPr>
                <w:sz w:val="26"/>
                <w:szCs w:val="26"/>
              </w:rPr>
              <w:t>компл</w:t>
            </w:r>
            <w:proofErr w:type="spellEnd"/>
            <w:r w:rsidRPr="009405AE">
              <w:rPr>
                <w:sz w:val="26"/>
                <w:szCs w:val="26"/>
              </w:rPr>
              <w:t>.</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Качели на двух человек</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3</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Игровой модуль "Бревна"</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Навес над зоной для курения</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Турники "</w:t>
            </w:r>
            <w:proofErr w:type="gramStart"/>
            <w:r w:rsidRPr="009405AE">
              <w:rPr>
                <w:sz w:val="26"/>
                <w:szCs w:val="26"/>
              </w:rPr>
              <w:t>Деревянный</w:t>
            </w:r>
            <w:proofErr w:type="gramEnd"/>
            <w:r w:rsidRPr="009405AE">
              <w:rPr>
                <w:sz w:val="26"/>
                <w:szCs w:val="26"/>
              </w:rPr>
              <w:t xml:space="preserve"> Арни"</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Группа "</w:t>
            </w:r>
            <w:proofErr w:type="spellStart"/>
            <w:r w:rsidRPr="009405AE">
              <w:rPr>
                <w:sz w:val="26"/>
                <w:szCs w:val="26"/>
              </w:rPr>
              <w:t>Стол+Стулья</w:t>
            </w:r>
            <w:proofErr w:type="spellEnd"/>
            <w:r w:rsidRPr="009405AE">
              <w:rPr>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6</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16</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Информационный щит на перилах</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17</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Ограждение</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proofErr w:type="spellStart"/>
            <w:r w:rsidRPr="009405AE">
              <w:rPr>
                <w:sz w:val="26"/>
                <w:szCs w:val="26"/>
              </w:rPr>
              <w:t>п</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42</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18</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Скамья  "Клод"</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7</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19</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Скамья "Пробел"</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30</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20</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Скамья "Двухмодульная регулируемая"</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21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Урна "</w:t>
            </w:r>
            <w:proofErr w:type="spellStart"/>
            <w:r w:rsidRPr="009405AE">
              <w:rPr>
                <w:sz w:val="26"/>
                <w:szCs w:val="26"/>
              </w:rPr>
              <w:t>Треш</w:t>
            </w:r>
            <w:proofErr w:type="spellEnd"/>
            <w:r w:rsidRPr="009405AE">
              <w:rPr>
                <w:sz w:val="26"/>
                <w:szCs w:val="26"/>
              </w:rPr>
              <w:t xml:space="preserve"> и Угар -1"</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9</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22</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Архитектурная композиция "Бетонный след"</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vertAlign w:val="superscript"/>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73,42</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II</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Видеонаблюдение</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b/>
                <w:bCs/>
                <w:sz w:val="26"/>
                <w:szCs w:val="26"/>
              </w:rPr>
            </w:pPr>
            <w:r w:rsidRPr="009405AE">
              <w:rPr>
                <w:b/>
                <w:bCs/>
                <w:sz w:val="26"/>
                <w:szCs w:val="26"/>
              </w:rPr>
              <w:t> </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b/>
                <w:bCs/>
                <w:sz w:val="26"/>
                <w:szCs w:val="26"/>
              </w:rPr>
            </w:pPr>
            <w:r w:rsidRPr="009405AE">
              <w:rPr>
                <w:b/>
                <w:bCs/>
                <w:sz w:val="26"/>
                <w:szCs w:val="26"/>
              </w:rPr>
              <w:t>Материалы</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b/>
                <w:bCs/>
                <w:sz w:val="26"/>
                <w:szCs w:val="26"/>
              </w:rPr>
            </w:pPr>
            <w:r w:rsidRPr="009405AE">
              <w:rPr>
                <w:b/>
                <w:bCs/>
                <w:sz w:val="26"/>
                <w:szCs w:val="26"/>
              </w:rPr>
              <w:t> </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Трубы гладкие </w:t>
            </w:r>
            <w:proofErr w:type="spellStart"/>
            <w:r w:rsidRPr="009405AE">
              <w:rPr>
                <w:sz w:val="26"/>
                <w:szCs w:val="26"/>
              </w:rPr>
              <w:t>одностенные</w:t>
            </w:r>
            <w:proofErr w:type="spellEnd"/>
            <w:r w:rsidRPr="009405AE">
              <w:rPr>
                <w:sz w:val="26"/>
                <w:szCs w:val="26"/>
              </w:rPr>
              <w:t xml:space="preserve"> легкие из ПНД диаметром 40 мм</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800</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Удлинитель (репитер) передаваемого сигнала версии HDMI 1.3b</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Кабель компьютерный (витая пара) FTP 4х2х0,52</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933,3</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Розетка открытой проводки </w:t>
            </w:r>
            <w:proofErr w:type="spellStart"/>
            <w:r w:rsidRPr="009405AE">
              <w:rPr>
                <w:sz w:val="26"/>
                <w:szCs w:val="26"/>
              </w:rPr>
              <w:t>двухгнёздная</w:t>
            </w:r>
            <w:proofErr w:type="spellEnd"/>
            <w:r w:rsidRPr="009405AE">
              <w:rPr>
                <w:sz w:val="26"/>
                <w:szCs w:val="26"/>
              </w:rPr>
              <w:t xml:space="preserve"> с заземлением</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5</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Соединитель восьмиканальный модульный (вилка) RJ-45</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50</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Кабельный органайзер 19"</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2</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lastRenderedPageBreak/>
              <w:t>7</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Блок розеток 19", 8 гнезд, 15</w:t>
            </w:r>
            <w:proofErr w:type="gramStart"/>
            <w:r w:rsidRPr="009405AE">
              <w:rPr>
                <w:sz w:val="26"/>
                <w:szCs w:val="26"/>
              </w:rPr>
              <w:t xml:space="preserve"> А</w:t>
            </w:r>
            <w:proofErr w:type="gramEnd"/>
            <w:r w:rsidRPr="009405AE">
              <w:rPr>
                <w:sz w:val="26"/>
                <w:szCs w:val="26"/>
              </w:rPr>
              <w:t>, с фильтром и предохранителем</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Сетевой фильтр </w:t>
            </w:r>
            <w:proofErr w:type="spellStart"/>
            <w:r w:rsidRPr="009405AE">
              <w:rPr>
                <w:sz w:val="26"/>
                <w:szCs w:val="26"/>
              </w:rPr>
              <w:t>Power</w:t>
            </w:r>
            <w:proofErr w:type="spellEnd"/>
            <w:r w:rsidRPr="009405AE">
              <w:rPr>
                <w:sz w:val="26"/>
                <w:szCs w:val="26"/>
              </w:rPr>
              <w:t xml:space="preserve"> </w:t>
            </w:r>
            <w:proofErr w:type="spellStart"/>
            <w:r w:rsidRPr="009405AE">
              <w:rPr>
                <w:sz w:val="26"/>
                <w:szCs w:val="26"/>
              </w:rPr>
              <w:t>Cube</w:t>
            </w:r>
            <w:proofErr w:type="spellEnd"/>
            <w:r w:rsidRPr="009405AE">
              <w:rPr>
                <w:sz w:val="26"/>
                <w:szCs w:val="26"/>
              </w:rPr>
              <w:t xml:space="preserve"> SPG-B-15-BLACK черный</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proofErr w:type="spellStart"/>
            <w:r w:rsidRPr="009405AE">
              <w:rPr>
                <w:sz w:val="26"/>
                <w:szCs w:val="26"/>
              </w:rPr>
              <w:t>Патч</w:t>
            </w:r>
            <w:proofErr w:type="spellEnd"/>
            <w:r w:rsidRPr="009405AE">
              <w:rPr>
                <w:sz w:val="26"/>
                <w:szCs w:val="26"/>
              </w:rPr>
              <w:t xml:space="preserve">-корд </w:t>
            </w:r>
            <w:proofErr w:type="spellStart"/>
            <w:r w:rsidRPr="009405AE">
              <w:rPr>
                <w:sz w:val="26"/>
                <w:szCs w:val="26"/>
              </w:rPr>
              <w:t>Hyperline</w:t>
            </w:r>
            <w:proofErr w:type="spellEnd"/>
            <w:r w:rsidRPr="009405AE">
              <w:rPr>
                <w:sz w:val="26"/>
                <w:szCs w:val="26"/>
              </w:rPr>
              <w:t xml:space="preserve"> (PC-LPM-STP-RJ45-RJ45-C6-1M-GN)</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4</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Кронштейн для ТВ DEXP AM-27TS-1 черный (на стену для монитора 32")</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b/>
                <w:bCs/>
                <w:sz w:val="26"/>
                <w:szCs w:val="26"/>
              </w:rPr>
            </w:pPr>
            <w:r w:rsidRPr="009405AE">
              <w:rPr>
                <w:b/>
                <w:bCs/>
                <w:sz w:val="26"/>
                <w:szCs w:val="26"/>
              </w:rPr>
              <w:t>Оборудование</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 </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Шкаф 19" двухсекционный настенный 9U SIT-WMD093 размеры (</w:t>
            </w:r>
            <w:proofErr w:type="spellStart"/>
            <w:r w:rsidRPr="009405AE">
              <w:rPr>
                <w:sz w:val="26"/>
                <w:szCs w:val="26"/>
              </w:rPr>
              <w:t>ШхГхВ</w:t>
            </w:r>
            <w:proofErr w:type="spellEnd"/>
            <w:r w:rsidRPr="009405AE">
              <w:rPr>
                <w:sz w:val="26"/>
                <w:szCs w:val="26"/>
              </w:rPr>
              <w:t>) 600*600*501мм</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lang w:val="en-US"/>
              </w:rPr>
            </w:pPr>
            <w:proofErr w:type="spellStart"/>
            <w:r w:rsidRPr="009405AE">
              <w:rPr>
                <w:sz w:val="26"/>
                <w:szCs w:val="26"/>
                <w:lang w:val="en-US"/>
              </w:rPr>
              <w:t>PoE</w:t>
            </w:r>
            <w:proofErr w:type="spellEnd"/>
            <w:r w:rsidRPr="009405AE">
              <w:rPr>
                <w:sz w:val="26"/>
                <w:szCs w:val="26"/>
                <w:lang w:val="en-US"/>
              </w:rPr>
              <w:t>-</w:t>
            </w:r>
            <w:r w:rsidRPr="009405AE">
              <w:rPr>
                <w:sz w:val="26"/>
                <w:szCs w:val="26"/>
              </w:rPr>
              <w:t>коммутатор</w:t>
            </w:r>
            <w:r w:rsidRPr="009405AE">
              <w:rPr>
                <w:sz w:val="26"/>
                <w:szCs w:val="26"/>
                <w:lang w:val="en-US"/>
              </w:rPr>
              <w:t xml:space="preserve"> </w:t>
            </w:r>
            <w:proofErr w:type="spellStart"/>
            <w:r w:rsidRPr="009405AE">
              <w:rPr>
                <w:sz w:val="26"/>
                <w:szCs w:val="26"/>
                <w:lang w:val="en-US"/>
              </w:rPr>
              <w:t>HiWatch</w:t>
            </w:r>
            <w:proofErr w:type="spellEnd"/>
            <w:r w:rsidRPr="009405AE">
              <w:rPr>
                <w:sz w:val="26"/>
                <w:szCs w:val="26"/>
                <w:lang w:val="en-US"/>
              </w:rPr>
              <w:t xml:space="preserve"> DS-S1816P (B)</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IP-камера </w:t>
            </w:r>
            <w:proofErr w:type="spellStart"/>
            <w:r w:rsidRPr="009405AE">
              <w:rPr>
                <w:sz w:val="26"/>
                <w:szCs w:val="26"/>
              </w:rPr>
              <w:t>Hikvision</w:t>
            </w:r>
            <w:proofErr w:type="spellEnd"/>
            <w:r w:rsidRPr="009405AE">
              <w:rPr>
                <w:sz w:val="26"/>
                <w:szCs w:val="26"/>
              </w:rPr>
              <w:t xml:space="preserve"> DS-2CD2T43G0-I5 (2.8 мм) Подсветка 50м, 4мп, </w:t>
            </w:r>
          </w:p>
          <w:p w:rsidR="00A90D04" w:rsidRPr="009405AE" w:rsidRDefault="00A90D04" w:rsidP="0053649D">
            <w:pPr>
              <w:rPr>
                <w:sz w:val="26"/>
                <w:szCs w:val="26"/>
              </w:rPr>
            </w:pPr>
            <w:r w:rsidRPr="009405AE">
              <w:rPr>
                <w:sz w:val="26"/>
                <w:szCs w:val="26"/>
              </w:rPr>
              <w:t xml:space="preserve">Кронштейн </w:t>
            </w:r>
            <w:proofErr w:type="spellStart"/>
            <w:r w:rsidRPr="009405AE">
              <w:rPr>
                <w:sz w:val="26"/>
                <w:szCs w:val="26"/>
              </w:rPr>
              <w:t>HikVision</w:t>
            </w:r>
            <w:proofErr w:type="spellEnd"/>
            <w:r w:rsidRPr="009405AE">
              <w:rPr>
                <w:sz w:val="26"/>
                <w:szCs w:val="26"/>
              </w:rPr>
              <w:t xml:space="preserve"> DS-1275ZJ, Угловой кронштейн </w:t>
            </w:r>
            <w:proofErr w:type="spellStart"/>
            <w:r w:rsidRPr="009405AE">
              <w:rPr>
                <w:sz w:val="26"/>
                <w:szCs w:val="26"/>
              </w:rPr>
              <w:t>HikVision</w:t>
            </w:r>
            <w:proofErr w:type="spellEnd"/>
            <w:r w:rsidRPr="009405AE">
              <w:rPr>
                <w:sz w:val="26"/>
                <w:szCs w:val="26"/>
              </w:rPr>
              <w:t xml:space="preserve"> DS-1276ZJ, Монтажная коробка DS-1260ZJ</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9</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P РЕГИСТРАТОР НА 16 КАНАЛОВ HIKVISION DS-7616NI-K2</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Клавиатура, мышь </w:t>
            </w:r>
            <w:proofErr w:type="gramStart"/>
            <w:r w:rsidRPr="009405AE">
              <w:rPr>
                <w:sz w:val="26"/>
                <w:szCs w:val="26"/>
              </w:rPr>
              <w:t>беспроводные</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16</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6 ТБ Жесткий диск </w:t>
            </w:r>
            <w:proofErr w:type="spellStart"/>
            <w:r w:rsidRPr="009405AE">
              <w:rPr>
                <w:sz w:val="26"/>
                <w:szCs w:val="26"/>
              </w:rPr>
              <w:t>Seagate</w:t>
            </w:r>
            <w:proofErr w:type="spellEnd"/>
            <w:r w:rsidRPr="009405AE">
              <w:rPr>
                <w:sz w:val="26"/>
                <w:szCs w:val="26"/>
              </w:rPr>
              <w:t xml:space="preserve"> </w:t>
            </w:r>
            <w:proofErr w:type="spellStart"/>
            <w:r w:rsidRPr="009405AE">
              <w:rPr>
                <w:sz w:val="26"/>
                <w:szCs w:val="26"/>
              </w:rPr>
              <w:t>SkyHawk</w:t>
            </w:r>
            <w:proofErr w:type="spellEnd"/>
            <w:r w:rsidRPr="009405AE">
              <w:rPr>
                <w:sz w:val="26"/>
                <w:szCs w:val="26"/>
              </w:rPr>
              <w:t xml:space="preserve"> [ST6000VX001] (10 дней хранения)</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2</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17</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31.5" Монитор LG 32QN600-B [32QN600-B.ARUZ]</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18</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Источник бесперебойного питания CROWN CMUOA-300X-1.5K (для видеорегистратора и коммутатора)</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19</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Источник бесперебойного питания </w:t>
            </w:r>
            <w:proofErr w:type="spellStart"/>
            <w:r w:rsidRPr="009405AE">
              <w:rPr>
                <w:sz w:val="26"/>
                <w:szCs w:val="26"/>
              </w:rPr>
              <w:t>Ippon</w:t>
            </w:r>
            <w:proofErr w:type="spellEnd"/>
            <w:r w:rsidRPr="009405AE">
              <w:rPr>
                <w:sz w:val="26"/>
                <w:szCs w:val="26"/>
              </w:rPr>
              <w:t xml:space="preserve"> </w:t>
            </w:r>
            <w:proofErr w:type="spellStart"/>
            <w:r w:rsidRPr="009405AE">
              <w:rPr>
                <w:sz w:val="26"/>
                <w:szCs w:val="26"/>
              </w:rPr>
              <w:t>Back</w:t>
            </w:r>
            <w:proofErr w:type="spellEnd"/>
            <w:r w:rsidRPr="009405AE">
              <w:rPr>
                <w:sz w:val="26"/>
                <w:szCs w:val="26"/>
              </w:rPr>
              <w:t xml:space="preserve"> </w:t>
            </w:r>
            <w:proofErr w:type="spellStart"/>
            <w:r w:rsidRPr="009405AE">
              <w:rPr>
                <w:sz w:val="26"/>
                <w:szCs w:val="26"/>
              </w:rPr>
              <w:t>Basic</w:t>
            </w:r>
            <w:proofErr w:type="spellEnd"/>
            <w:r w:rsidRPr="009405AE">
              <w:rPr>
                <w:sz w:val="26"/>
                <w:szCs w:val="26"/>
              </w:rPr>
              <w:t xml:space="preserve"> 650 (для монитора)</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III</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Электроснабжение</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b/>
                <w:bCs/>
                <w:sz w:val="26"/>
                <w:szCs w:val="26"/>
              </w:rPr>
            </w:pPr>
            <w:r w:rsidRPr="009405AE">
              <w:rPr>
                <w:b/>
                <w:bCs/>
                <w:sz w:val="26"/>
                <w:szCs w:val="26"/>
              </w:rPr>
              <w:t> </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b/>
                <w:bCs/>
                <w:sz w:val="26"/>
                <w:szCs w:val="26"/>
              </w:rPr>
            </w:pPr>
            <w:r w:rsidRPr="009405AE">
              <w:rPr>
                <w:b/>
                <w:bCs/>
                <w:sz w:val="26"/>
                <w:szCs w:val="26"/>
              </w:rPr>
              <w:t>Материалы</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 </w:t>
            </w:r>
          </w:p>
        </w:tc>
      </w:tr>
      <w:tr w:rsidR="00A90D04" w:rsidRPr="00BC1302" w:rsidTr="0053649D">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vertAlign w:val="superscript"/>
              </w:rPr>
            </w:pPr>
            <w:r w:rsidRPr="009405AE">
              <w:rPr>
                <w:sz w:val="26"/>
                <w:szCs w:val="26"/>
              </w:rPr>
              <w:t xml:space="preserve">Кабель силовой с алюминиевыми жилами с изоляцией и оболочкой из ПВХ, не поддерживающий горение, бронированный, напряжением 0,66 </w:t>
            </w:r>
            <w:proofErr w:type="spellStart"/>
            <w:r w:rsidRPr="009405AE">
              <w:rPr>
                <w:sz w:val="26"/>
                <w:szCs w:val="26"/>
              </w:rPr>
              <w:t>кВ</w:t>
            </w:r>
            <w:proofErr w:type="spellEnd"/>
            <w:r w:rsidRPr="009405AE">
              <w:rPr>
                <w:sz w:val="26"/>
                <w:szCs w:val="26"/>
              </w:rPr>
              <w:t xml:space="preserve"> (ГОСТ 16442-80), </w:t>
            </w:r>
            <w:r w:rsidRPr="009405AE">
              <w:rPr>
                <w:sz w:val="26"/>
                <w:szCs w:val="26"/>
              </w:rPr>
              <w:br/>
              <w:t xml:space="preserve">марки </w:t>
            </w:r>
            <w:proofErr w:type="spellStart"/>
            <w:r w:rsidRPr="009405AE">
              <w:rPr>
                <w:sz w:val="26"/>
                <w:szCs w:val="26"/>
              </w:rPr>
              <w:t>АВБбШв</w:t>
            </w:r>
            <w:proofErr w:type="spellEnd"/>
            <w:r w:rsidRPr="009405AE">
              <w:rPr>
                <w:sz w:val="26"/>
                <w:szCs w:val="26"/>
              </w:rPr>
              <w:t>, с числом жил - 4 и сечением 6 мм</w:t>
            </w:r>
            <w:proofErr w:type="gramStart"/>
            <w:r w:rsidRPr="009405AE">
              <w:rPr>
                <w:sz w:val="26"/>
                <w:szCs w:val="26"/>
                <w:vertAlign w:val="superscript"/>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1 040,4</w:t>
            </w:r>
          </w:p>
        </w:tc>
      </w:tr>
      <w:tr w:rsidR="00A90D04" w:rsidRPr="00BC1302" w:rsidTr="0053649D">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vertAlign w:val="superscript"/>
              </w:rPr>
            </w:pPr>
            <w:r w:rsidRPr="009405AE">
              <w:rPr>
                <w:sz w:val="26"/>
                <w:szCs w:val="26"/>
              </w:rPr>
              <w:t xml:space="preserve">Кабель силовой </w:t>
            </w:r>
            <w:proofErr w:type="gramStart"/>
            <w:r w:rsidRPr="009405AE">
              <w:rPr>
                <w:sz w:val="26"/>
                <w:szCs w:val="26"/>
              </w:rPr>
              <w:t>с медными жилами с поливинилхлоридной изоляцией с броней из стальной ленты в шланге</w:t>
            </w:r>
            <w:proofErr w:type="gramEnd"/>
            <w:r w:rsidRPr="009405AE">
              <w:rPr>
                <w:sz w:val="26"/>
                <w:szCs w:val="26"/>
              </w:rPr>
              <w:t xml:space="preserve"> из поливинилхлорида: </w:t>
            </w:r>
            <w:proofErr w:type="spellStart"/>
            <w:r w:rsidRPr="009405AE">
              <w:rPr>
                <w:sz w:val="26"/>
                <w:szCs w:val="26"/>
              </w:rPr>
              <w:t>ВБбШв</w:t>
            </w:r>
            <w:proofErr w:type="spellEnd"/>
            <w:r w:rsidRPr="009405AE">
              <w:rPr>
                <w:sz w:val="26"/>
                <w:szCs w:val="26"/>
              </w:rPr>
              <w:t xml:space="preserve">, напряжением 0,66 </w:t>
            </w:r>
            <w:proofErr w:type="spellStart"/>
            <w:r w:rsidRPr="009405AE">
              <w:rPr>
                <w:sz w:val="26"/>
                <w:szCs w:val="26"/>
              </w:rPr>
              <w:t>кВ</w:t>
            </w:r>
            <w:proofErr w:type="spellEnd"/>
            <w:r w:rsidRPr="009405AE">
              <w:rPr>
                <w:sz w:val="26"/>
                <w:szCs w:val="26"/>
              </w:rPr>
              <w:t>, число жил - 3 и сечением 6,0 мм</w:t>
            </w:r>
            <w:proofErr w:type="gramStart"/>
            <w:r w:rsidRPr="009405AE">
              <w:rPr>
                <w:sz w:val="26"/>
                <w:szCs w:val="26"/>
                <w:vertAlign w:val="superscript"/>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102</w:t>
            </w:r>
          </w:p>
        </w:tc>
      </w:tr>
      <w:tr w:rsidR="00A90D04" w:rsidRPr="00BC1302" w:rsidTr="0053649D">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Кабель силовой </w:t>
            </w:r>
            <w:proofErr w:type="gramStart"/>
            <w:r w:rsidRPr="009405AE">
              <w:rPr>
                <w:sz w:val="26"/>
                <w:szCs w:val="26"/>
              </w:rPr>
              <w:t>с медными жилами с поливинилхлоридной изоляцией с броней из стальной ленты в шланге</w:t>
            </w:r>
            <w:proofErr w:type="gramEnd"/>
            <w:r w:rsidRPr="009405AE">
              <w:rPr>
                <w:sz w:val="26"/>
                <w:szCs w:val="26"/>
              </w:rPr>
              <w:t xml:space="preserve"> из поливинилхлорида: </w:t>
            </w:r>
            <w:proofErr w:type="spellStart"/>
            <w:r w:rsidRPr="009405AE">
              <w:rPr>
                <w:sz w:val="26"/>
                <w:szCs w:val="26"/>
              </w:rPr>
              <w:t>ВБбШв</w:t>
            </w:r>
            <w:proofErr w:type="spellEnd"/>
            <w:r w:rsidRPr="009405AE">
              <w:rPr>
                <w:sz w:val="26"/>
                <w:szCs w:val="26"/>
              </w:rPr>
              <w:t xml:space="preserve">, напряжением 0,66 </w:t>
            </w:r>
            <w:proofErr w:type="spellStart"/>
            <w:r w:rsidRPr="009405AE">
              <w:rPr>
                <w:sz w:val="26"/>
                <w:szCs w:val="26"/>
              </w:rPr>
              <w:t>кВ</w:t>
            </w:r>
            <w:proofErr w:type="spellEnd"/>
            <w:r w:rsidRPr="009405AE">
              <w:rPr>
                <w:sz w:val="26"/>
                <w:szCs w:val="26"/>
              </w:rPr>
              <w:t>, число жил - 5 и сечением 6,0 мм</w:t>
            </w:r>
            <w:proofErr w:type="gramStart"/>
            <w:r w:rsidRPr="009405AE">
              <w:rPr>
                <w:sz w:val="26"/>
                <w:szCs w:val="26"/>
                <w:vertAlign w:val="superscript"/>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321,3</w:t>
            </w:r>
          </w:p>
        </w:tc>
      </w:tr>
      <w:tr w:rsidR="00A90D04" w:rsidRPr="00BC1302" w:rsidTr="0053649D">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Кабель силовой с алюминиевыми жилами с изоляцией и оболочкой из ПВХ, не поддерживающий горение, бронированный, напряжением 1,0 </w:t>
            </w:r>
            <w:proofErr w:type="spellStart"/>
            <w:r w:rsidRPr="009405AE">
              <w:rPr>
                <w:sz w:val="26"/>
                <w:szCs w:val="26"/>
              </w:rPr>
              <w:t>кВ</w:t>
            </w:r>
            <w:proofErr w:type="spellEnd"/>
            <w:r w:rsidRPr="009405AE">
              <w:rPr>
                <w:sz w:val="26"/>
                <w:szCs w:val="26"/>
              </w:rPr>
              <w:t xml:space="preserve"> (ГОСТ 16442-80), </w:t>
            </w:r>
            <w:r w:rsidRPr="009405AE">
              <w:rPr>
                <w:sz w:val="26"/>
                <w:szCs w:val="26"/>
              </w:rPr>
              <w:br/>
              <w:t xml:space="preserve">марки: </w:t>
            </w:r>
            <w:proofErr w:type="spellStart"/>
            <w:r w:rsidRPr="009405AE">
              <w:rPr>
                <w:sz w:val="26"/>
                <w:szCs w:val="26"/>
              </w:rPr>
              <w:t>АВБбШв</w:t>
            </w:r>
            <w:proofErr w:type="spellEnd"/>
            <w:r w:rsidRPr="009405AE">
              <w:rPr>
                <w:sz w:val="26"/>
                <w:szCs w:val="26"/>
              </w:rPr>
              <w:t xml:space="preserve"> с числом жил - 4 и сечением 185 мм</w:t>
            </w:r>
            <w:proofErr w:type="gramStart"/>
            <w:r w:rsidRPr="009405AE">
              <w:rPr>
                <w:sz w:val="26"/>
                <w:szCs w:val="26"/>
                <w:vertAlign w:val="superscript"/>
              </w:rPr>
              <w:t>2</w:t>
            </w:r>
            <w:proofErr w:type="gramEnd"/>
            <w:r w:rsidRPr="009405AE">
              <w:rPr>
                <w:sz w:val="26"/>
                <w:szCs w:val="26"/>
              </w:rPr>
              <w:t>.</w:t>
            </w:r>
          </w:p>
          <w:p w:rsidR="00A90D04" w:rsidRPr="009405AE" w:rsidRDefault="00A90D04" w:rsidP="0053649D">
            <w:pPr>
              <w:rPr>
                <w:sz w:val="26"/>
                <w:szCs w:val="26"/>
              </w:rPr>
            </w:pPr>
            <w:r w:rsidRPr="009405AE">
              <w:rPr>
                <w:sz w:val="26"/>
                <w:szCs w:val="26"/>
              </w:rPr>
              <w:t>Трубы гибкие гофрированные двустенные "DKC" диаметром 110 мм</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185</w:t>
            </w:r>
          </w:p>
        </w:tc>
      </w:tr>
      <w:tr w:rsidR="00A90D04" w:rsidRPr="00BC1302" w:rsidTr="0053649D">
        <w:trPr>
          <w:trHeight w:val="4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lastRenderedPageBreak/>
              <w:t>5</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Муфта термоусаживаемая концевая наружной установки для кабеля с пропитанной бумажной изоляцией на напряжение до 10 </w:t>
            </w:r>
            <w:proofErr w:type="spellStart"/>
            <w:r w:rsidRPr="009405AE">
              <w:rPr>
                <w:sz w:val="26"/>
                <w:szCs w:val="26"/>
              </w:rPr>
              <w:t>кВ</w:t>
            </w:r>
            <w:proofErr w:type="spellEnd"/>
            <w:r w:rsidRPr="009405AE">
              <w:rPr>
                <w:sz w:val="26"/>
                <w:szCs w:val="26"/>
              </w:rPr>
              <w:t>, марки КНТп10-150/240 с болтовыми наконечниками и комплектом пайки для присоединения заземления</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proofErr w:type="spellStart"/>
            <w:r w:rsidRPr="009405AE">
              <w:rPr>
                <w:sz w:val="26"/>
                <w:szCs w:val="26"/>
              </w:rPr>
              <w:t>компл</w:t>
            </w:r>
            <w:proofErr w:type="spellEnd"/>
            <w:r w:rsidRPr="009405AE">
              <w:rPr>
                <w:sz w:val="26"/>
                <w:szCs w:val="26"/>
              </w:rPr>
              <w:t>.</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2</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Гирлянда светодиодная "</w:t>
            </w:r>
            <w:proofErr w:type="spellStart"/>
            <w:r w:rsidRPr="009405AE">
              <w:rPr>
                <w:sz w:val="26"/>
                <w:szCs w:val="26"/>
              </w:rPr>
              <w:t>Стринг</w:t>
            </w:r>
            <w:proofErr w:type="spellEnd"/>
            <w:r w:rsidRPr="009405AE">
              <w:rPr>
                <w:sz w:val="26"/>
                <w:szCs w:val="26"/>
              </w:rPr>
              <w:t xml:space="preserve"> </w:t>
            </w:r>
            <w:proofErr w:type="spellStart"/>
            <w:r w:rsidRPr="009405AE">
              <w:rPr>
                <w:sz w:val="26"/>
                <w:szCs w:val="26"/>
              </w:rPr>
              <w:t>Лайт</w:t>
            </w:r>
            <w:proofErr w:type="spellEnd"/>
            <w:r w:rsidRPr="009405AE">
              <w:rPr>
                <w:sz w:val="26"/>
                <w:szCs w:val="26"/>
              </w:rPr>
              <w:t>" длиной 10 м на 100 ламп (разноцветная)</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13</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7</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Опора освещения "Мачта", Н=4,5м / 135 Вт</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7</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Опора освещения "Росток", Н=4м / 100 Вт</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9</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Опора освещения "Росток", Н=4м / 50 Вт</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9</w:t>
            </w:r>
          </w:p>
        </w:tc>
      </w:tr>
      <w:tr w:rsidR="00A90D04" w:rsidRPr="00BC1302" w:rsidTr="0053649D">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Стойка опоры: </w:t>
            </w:r>
            <w:proofErr w:type="gramStart"/>
            <w:r w:rsidRPr="009405AE">
              <w:rPr>
                <w:sz w:val="26"/>
                <w:szCs w:val="26"/>
              </w:rPr>
              <w:t>СВ</w:t>
            </w:r>
            <w:proofErr w:type="gramEnd"/>
            <w:r w:rsidRPr="009405AE">
              <w:rPr>
                <w:sz w:val="26"/>
                <w:szCs w:val="26"/>
              </w:rPr>
              <w:t xml:space="preserve"> 110-5 /бетон В30 (М400), объем 0,45 м</w:t>
            </w:r>
            <w:r w:rsidRPr="009405AE">
              <w:rPr>
                <w:sz w:val="26"/>
                <w:szCs w:val="26"/>
                <w:vertAlign w:val="superscript"/>
              </w:rPr>
              <w:t>3</w:t>
            </w:r>
            <w:r w:rsidRPr="009405AE">
              <w:rPr>
                <w:sz w:val="26"/>
                <w:szCs w:val="26"/>
              </w:rPr>
              <w:t xml:space="preserve">, расход арматуры 77,08 кг/ (серия 3.407.1-143 </w:t>
            </w:r>
            <w:proofErr w:type="spellStart"/>
            <w:r w:rsidRPr="009405AE">
              <w:rPr>
                <w:sz w:val="26"/>
                <w:szCs w:val="26"/>
              </w:rPr>
              <w:t>вып</w:t>
            </w:r>
            <w:proofErr w:type="spellEnd"/>
            <w:r w:rsidRPr="009405AE">
              <w:rPr>
                <w:sz w:val="26"/>
                <w:szCs w:val="26"/>
              </w:rPr>
              <w:t>. 7)</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4</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Опора освещения "Спортивный", H=7м / 100 Вт</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5</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 </w:t>
            </w:r>
            <w:r w:rsidRPr="009405AE">
              <w:rPr>
                <w:b/>
                <w:bCs/>
                <w:sz w:val="26"/>
                <w:szCs w:val="26"/>
                <w:lang w:val="en-US"/>
              </w:rPr>
              <w:t>IV</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b/>
                <w:bCs/>
                <w:sz w:val="26"/>
                <w:szCs w:val="26"/>
              </w:rPr>
            </w:pPr>
            <w:r w:rsidRPr="009405AE">
              <w:rPr>
                <w:b/>
                <w:bCs/>
                <w:sz w:val="26"/>
                <w:szCs w:val="26"/>
              </w:rPr>
              <w:t>Оборудование</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 </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Ящик управления освещением ЯОУ8501 ВУХЛЗ</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Трансформатор</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 xml:space="preserve">КТПН 6/10/0,4 </w:t>
            </w:r>
            <w:proofErr w:type="spellStart"/>
            <w:r w:rsidRPr="009405AE">
              <w:rPr>
                <w:sz w:val="26"/>
                <w:szCs w:val="26"/>
              </w:rPr>
              <w:t>кВ</w:t>
            </w:r>
            <w:proofErr w:type="spellEnd"/>
            <w:r w:rsidRPr="009405AE">
              <w:rPr>
                <w:sz w:val="26"/>
                <w:szCs w:val="26"/>
              </w:rPr>
              <w:t xml:space="preserve">, 100 </w:t>
            </w:r>
            <w:proofErr w:type="spellStart"/>
            <w:r w:rsidRPr="009405AE">
              <w:rPr>
                <w:sz w:val="26"/>
                <w:szCs w:val="26"/>
              </w:rPr>
              <w:t>кВа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BC1302"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rPr>
                <w:sz w:val="26"/>
                <w:szCs w:val="26"/>
              </w:rPr>
            </w:pPr>
            <w:r w:rsidRPr="009405AE">
              <w:rPr>
                <w:sz w:val="26"/>
                <w:szCs w:val="26"/>
              </w:rPr>
              <w:t>РЛНД-1-10/400-Ухл1 с приводом ПР-01</w:t>
            </w:r>
          </w:p>
        </w:tc>
        <w:tc>
          <w:tcPr>
            <w:tcW w:w="992" w:type="dxa"/>
            <w:tcBorders>
              <w:top w:val="nil"/>
              <w:left w:val="nil"/>
              <w:bottom w:val="single" w:sz="4" w:space="0" w:color="auto"/>
              <w:right w:val="single" w:sz="4" w:space="0" w:color="auto"/>
            </w:tcBorders>
            <w:shd w:val="clear" w:color="auto" w:fill="auto"/>
            <w:vAlign w:val="center"/>
            <w:hideMark/>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A90D04" w:rsidRPr="009405AE" w:rsidRDefault="00A90D04" w:rsidP="0053649D">
            <w:pPr>
              <w:jc w:val="center"/>
              <w:rPr>
                <w:sz w:val="26"/>
                <w:szCs w:val="26"/>
              </w:rPr>
            </w:pPr>
            <w:r w:rsidRPr="009405AE">
              <w:rPr>
                <w:sz w:val="26"/>
                <w:szCs w:val="26"/>
              </w:rPr>
              <w:t>1</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V</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Озеленение</w:t>
            </w:r>
          </w:p>
        </w:tc>
        <w:tc>
          <w:tcPr>
            <w:tcW w:w="992" w:type="dxa"/>
            <w:tcBorders>
              <w:top w:val="nil"/>
              <w:left w:val="nil"/>
              <w:bottom w:val="single" w:sz="4" w:space="0" w:color="auto"/>
              <w:right w:val="single" w:sz="4" w:space="0" w:color="auto"/>
            </w:tcBorders>
            <w:shd w:val="clear" w:color="auto" w:fill="auto"/>
            <w:vAlign w:val="bottom"/>
          </w:tcPr>
          <w:p w:rsidR="00A90D04" w:rsidRPr="009405AE" w:rsidRDefault="00A90D04" w:rsidP="0053649D">
            <w:pPr>
              <w:rPr>
                <w:rFonts w:ascii="Calibri" w:hAnsi="Calibri" w:cs="Calibri"/>
                <w:color w:val="000000"/>
                <w:sz w:val="26"/>
                <w:szCs w:val="26"/>
              </w:rPr>
            </w:pPr>
            <w:r w:rsidRPr="009405AE">
              <w:rPr>
                <w:rFonts w:ascii="Calibri" w:hAnsi="Calibri" w:cs="Calibri"/>
                <w:color w:val="000000"/>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 </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1</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Деревья</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143</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2</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Кустарники</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372</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3</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Газон</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7481,4</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4</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Цветы</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348</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5</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Декоративные камни</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кг</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130 439,97</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VI</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Покрытия</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 </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1</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Асфальтобетонное покрытие +дренаж</w:t>
            </w:r>
          </w:p>
        </w:tc>
        <w:tc>
          <w:tcPr>
            <w:tcW w:w="992" w:type="dxa"/>
            <w:tcBorders>
              <w:top w:val="nil"/>
              <w:left w:val="nil"/>
              <w:bottom w:val="single" w:sz="4" w:space="0" w:color="auto"/>
              <w:right w:val="single" w:sz="4" w:space="0" w:color="auto"/>
            </w:tcBorders>
            <w:shd w:val="clear" w:color="auto" w:fill="auto"/>
          </w:tcPr>
          <w:p w:rsidR="00A90D04" w:rsidRPr="009405AE" w:rsidRDefault="00A90D04" w:rsidP="0053649D">
            <w:pPr>
              <w:ind w:firstLine="34"/>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2195,46</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2</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 xml:space="preserve">Бетонное покрытие амфитеатра </w:t>
            </w:r>
          </w:p>
        </w:tc>
        <w:tc>
          <w:tcPr>
            <w:tcW w:w="992" w:type="dxa"/>
            <w:tcBorders>
              <w:top w:val="nil"/>
              <w:left w:val="nil"/>
              <w:bottom w:val="single" w:sz="4" w:space="0" w:color="auto"/>
              <w:right w:val="single" w:sz="4" w:space="0" w:color="auto"/>
            </w:tcBorders>
            <w:shd w:val="clear" w:color="auto" w:fill="auto"/>
          </w:tcPr>
          <w:p w:rsidR="00A90D04" w:rsidRPr="009405AE" w:rsidRDefault="00A90D04" w:rsidP="0053649D">
            <w:pPr>
              <w:ind w:firstLine="34"/>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108,66</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3</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 xml:space="preserve">Железобетонное покрытие </w:t>
            </w:r>
          </w:p>
        </w:tc>
        <w:tc>
          <w:tcPr>
            <w:tcW w:w="992" w:type="dxa"/>
            <w:tcBorders>
              <w:top w:val="nil"/>
              <w:left w:val="nil"/>
              <w:bottom w:val="single" w:sz="4" w:space="0" w:color="auto"/>
              <w:right w:val="single" w:sz="4" w:space="0" w:color="auto"/>
            </w:tcBorders>
            <w:shd w:val="clear" w:color="auto" w:fill="auto"/>
          </w:tcPr>
          <w:p w:rsidR="00A90D04" w:rsidRPr="009405AE" w:rsidRDefault="00A90D04" w:rsidP="0053649D">
            <w:pPr>
              <w:ind w:firstLine="34"/>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3042,36</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4</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Покрытие из гальки</w:t>
            </w:r>
          </w:p>
        </w:tc>
        <w:tc>
          <w:tcPr>
            <w:tcW w:w="992" w:type="dxa"/>
            <w:tcBorders>
              <w:top w:val="nil"/>
              <w:left w:val="nil"/>
              <w:bottom w:val="single" w:sz="4" w:space="0" w:color="auto"/>
              <w:right w:val="single" w:sz="4" w:space="0" w:color="auto"/>
            </w:tcBorders>
            <w:shd w:val="clear" w:color="auto" w:fill="auto"/>
          </w:tcPr>
          <w:p w:rsidR="00A90D04" w:rsidRPr="009405AE" w:rsidRDefault="00A90D04" w:rsidP="0053649D">
            <w:pPr>
              <w:ind w:firstLine="34"/>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600</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5</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Деревянный настил</w:t>
            </w:r>
          </w:p>
        </w:tc>
        <w:tc>
          <w:tcPr>
            <w:tcW w:w="992" w:type="dxa"/>
            <w:tcBorders>
              <w:top w:val="nil"/>
              <w:left w:val="nil"/>
              <w:bottom w:val="single" w:sz="4" w:space="0" w:color="auto"/>
              <w:right w:val="single" w:sz="4" w:space="0" w:color="auto"/>
            </w:tcBorders>
            <w:shd w:val="clear" w:color="auto" w:fill="auto"/>
          </w:tcPr>
          <w:p w:rsidR="00A90D04" w:rsidRPr="009405AE" w:rsidRDefault="00A90D04" w:rsidP="0053649D">
            <w:pPr>
              <w:ind w:firstLine="34"/>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130</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6</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Резиновое покрытие</w:t>
            </w:r>
          </w:p>
        </w:tc>
        <w:tc>
          <w:tcPr>
            <w:tcW w:w="992" w:type="dxa"/>
            <w:tcBorders>
              <w:top w:val="nil"/>
              <w:left w:val="nil"/>
              <w:bottom w:val="single" w:sz="4" w:space="0" w:color="auto"/>
              <w:right w:val="single" w:sz="4" w:space="0" w:color="auto"/>
            </w:tcBorders>
            <w:shd w:val="clear" w:color="auto" w:fill="auto"/>
          </w:tcPr>
          <w:p w:rsidR="00A90D04" w:rsidRPr="009405AE" w:rsidRDefault="00A90D04" w:rsidP="0053649D">
            <w:pPr>
              <w:ind w:firstLine="34"/>
              <w:jc w:val="center"/>
              <w:rPr>
                <w:sz w:val="26"/>
                <w:szCs w:val="26"/>
              </w:rPr>
            </w:pPr>
            <w:proofErr w:type="spellStart"/>
            <w:r w:rsidRPr="009405AE">
              <w:rPr>
                <w:sz w:val="26"/>
                <w:szCs w:val="26"/>
              </w:rPr>
              <w:t>кв</w:t>
            </w:r>
            <w:proofErr w:type="gramStart"/>
            <w:r w:rsidRPr="009405AE">
              <w:rPr>
                <w:sz w:val="26"/>
                <w:szCs w:val="26"/>
              </w:rPr>
              <w:t>.м</w:t>
            </w:r>
            <w:proofErr w:type="spellEnd"/>
            <w:proofErr w:type="gramEnd"/>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48,22</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VII</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Железобетонные конструкции</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 </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1</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Железобетонная лестница Л</w:t>
            </w:r>
            <w:proofErr w:type="gramStart"/>
            <w:r w:rsidRPr="009405AE">
              <w:rPr>
                <w:sz w:val="26"/>
                <w:szCs w:val="26"/>
              </w:rPr>
              <w:t>1</w:t>
            </w:r>
            <w:proofErr w:type="gramEnd"/>
            <w:r w:rsidRPr="009405AE">
              <w:rPr>
                <w:sz w:val="26"/>
                <w:szCs w:val="26"/>
              </w:rPr>
              <w:t xml:space="preserve"> по грунту</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2</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Железобетонная лестница Л</w:t>
            </w:r>
            <w:proofErr w:type="gramStart"/>
            <w:r w:rsidRPr="009405AE">
              <w:rPr>
                <w:sz w:val="26"/>
                <w:szCs w:val="26"/>
              </w:rPr>
              <w:t>2</w:t>
            </w:r>
            <w:proofErr w:type="gramEnd"/>
            <w:r w:rsidRPr="009405AE">
              <w:rPr>
                <w:sz w:val="26"/>
                <w:szCs w:val="26"/>
              </w:rPr>
              <w:t xml:space="preserve"> по грунту</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3</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Железобетонная лестница Л3 по грунту</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4</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Железобетонная лестница Л</w:t>
            </w:r>
            <w:proofErr w:type="gramStart"/>
            <w:r w:rsidRPr="009405AE">
              <w:rPr>
                <w:sz w:val="26"/>
                <w:szCs w:val="26"/>
              </w:rPr>
              <w:t>4</w:t>
            </w:r>
            <w:proofErr w:type="gramEnd"/>
            <w:r w:rsidRPr="009405AE">
              <w:rPr>
                <w:sz w:val="26"/>
                <w:szCs w:val="26"/>
              </w:rPr>
              <w:t xml:space="preserve"> по грунту</w:t>
            </w:r>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color w:val="000000"/>
                <w:sz w:val="26"/>
                <w:szCs w:val="26"/>
              </w:rPr>
            </w:pPr>
            <w:r w:rsidRPr="009405AE">
              <w:rPr>
                <w:color w:val="000000"/>
                <w:sz w:val="26"/>
                <w:szCs w:val="26"/>
              </w:rPr>
              <w:t>5</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sz w:val="26"/>
                <w:szCs w:val="26"/>
              </w:rPr>
            </w:pPr>
            <w:r w:rsidRPr="009405AE">
              <w:rPr>
                <w:sz w:val="26"/>
                <w:szCs w:val="26"/>
              </w:rPr>
              <w:t>Подпорная стена ПС</w:t>
            </w:r>
            <w:proofErr w:type="gramStart"/>
            <w:r w:rsidRPr="009405AE">
              <w:rPr>
                <w:sz w:val="26"/>
                <w:szCs w:val="26"/>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w:t>
            </w:r>
          </w:p>
        </w:tc>
      </w:tr>
      <w:tr w:rsidR="00A90D04" w:rsidRPr="0056368D" w:rsidTr="0053649D">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A90D04" w:rsidRPr="009405AE" w:rsidRDefault="00A90D04" w:rsidP="0053649D">
            <w:pPr>
              <w:jc w:val="center"/>
              <w:rPr>
                <w:b/>
                <w:bCs/>
                <w:sz w:val="26"/>
                <w:szCs w:val="26"/>
              </w:rPr>
            </w:pPr>
            <w:r w:rsidRPr="009405AE">
              <w:rPr>
                <w:b/>
                <w:bCs/>
                <w:sz w:val="26"/>
                <w:szCs w:val="26"/>
              </w:rPr>
              <w:t>VIII</w:t>
            </w:r>
          </w:p>
        </w:tc>
        <w:tc>
          <w:tcPr>
            <w:tcW w:w="666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rPr>
                <w:b/>
                <w:bCs/>
                <w:sz w:val="26"/>
                <w:szCs w:val="26"/>
              </w:rPr>
            </w:pPr>
            <w:r w:rsidRPr="009405AE">
              <w:rPr>
                <w:b/>
                <w:bCs/>
                <w:sz w:val="26"/>
                <w:szCs w:val="26"/>
              </w:rPr>
              <w:t xml:space="preserve">Памятник </w:t>
            </w:r>
            <w:proofErr w:type="spellStart"/>
            <w:r w:rsidRPr="009405AE">
              <w:rPr>
                <w:b/>
                <w:bCs/>
                <w:sz w:val="26"/>
                <w:szCs w:val="26"/>
              </w:rPr>
              <w:t>Дерсу</w:t>
            </w:r>
            <w:proofErr w:type="spellEnd"/>
            <w:r w:rsidRPr="009405AE">
              <w:rPr>
                <w:b/>
                <w:bCs/>
                <w:sz w:val="26"/>
                <w:szCs w:val="26"/>
              </w:rPr>
              <w:t xml:space="preserve"> </w:t>
            </w:r>
            <w:proofErr w:type="spellStart"/>
            <w:r w:rsidRPr="009405AE">
              <w:rPr>
                <w:b/>
                <w:bCs/>
                <w:sz w:val="26"/>
                <w:szCs w:val="26"/>
              </w:rPr>
              <w:t>Узала</w:t>
            </w:r>
            <w:proofErr w:type="spellEnd"/>
          </w:p>
        </w:tc>
        <w:tc>
          <w:tcPr>
            <w:tcW w:w="992" w:type="dxa"/>
            <w:tcBorders>
              <w:top w:val="nil"/>
              <w:left w:val="nil"/>
              <w:bottom w:val="single" w:sz="4" w:space="0" w:color="auto"/>
              <w:right w:val="single" w:sz="4" w:space="0" w:color="auto"/>
            </w:tcBorders>
            <w:shd w:val="clear" w:color="auto" w:fill="auto"/>
            <w:vAlign w:val="center"/>
          </w:tcPr>
          <w:p w:rsidR="00A90D04" w:rsidRPr="009405AE" w:rsidRDefault="00A90D04" w:rsidP="0053649D">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A90D04" w:rsidRPr="009405AE" w:rsidRDefault="00A90D04" w:rsidP="0053649D">
            <w:pPr>
              <w:jc w:val="center"/>
              <w:rPr>
                <w:sz w:val="26"/>
                <w:szCs w:val="26"/>
              </w:rPr>
            </w:pPr>
            <w:r w:rsidRPr="009405AE">
              <w:rPr>
                <w:sz w:val="26"/>
                <w:szCs w:val="26"/>
              </w:rPr>
              <w:t>1</w:t>
            </w:r>
          </w:p>
        </w:tc>
      </w:tr>
    </w:tbl>
    <w:p w:rsidR="00A90D04" w:rsidRPr="00617702" w:rsidRDefault="00A90D04" w:rsidP="00A90D04">
      <w:pPr>
        <w:jc w:val="center"/>
        <w:rPr>
          <w:b/>
          <w:sz w:val="26"/>
          <w:szCs w:val="26"/>
        </w:rPr>
      </w:pPr>
    </w:p>
    <w:p w:rsidR="00A90D04" w:rsidRPr="00617702" w:rsidRDefault="00A90D04" w:rsidP="00A90D04">
      <w:pPr>
        <w:spacing w:line="360" w:lineRule="auto"/>
        <w:jc w:val="center"/>
        <w:rPr>
          <w:sz w:val="26"/>
          <w:szCs w:val="26"/>
        </w:rPr>
      </w:pPr>
      <w:r w:rsidRPr="00617702">
        <w:rPr>
          <w:sz w:val="26"/>
          <w:szCs w:val="26"/>
        </w:rPr>
        <w:t>____________</w:t>
      </w:r>
    </w:p>
    <w:p w:rsidR="00A90D04" w:rsidRDefault="00A90D04" w:rsidP="00A90D04">
      <w:pPr>
        <w:ind w:firstLine="4536"/>
        <w:jc w:val="center"/>
        <w:rPr>
          <w:sz w:val="28"/>
          <w:szCs w:val="28"/>
        </w:rPr>
      </w:pPr>
    </w:p>
    <w:p w:rsidR="00A90D04" w:rsidRDefault="00A90D04" w:rsidP="00A90D04">
      <w:pPr>
        <w:ind w:firstLine="4536"/>
        <w:jc w:val="center"/>
        <w:rPr>
          <w:sz w:val="26"/>
          <w:szCs w:val="26"/>
        </w:rPr>
      </w:pPr>
    </w:p>
    <w:p w:rsidR="00A90D04" w:rsidRDefault="00A90D04" w:rsidP="00A90D04">
      <w:pPr>
        <w:ind w:firstLine="4536"/>
        <w:jc w:val="center"/>
        <w:rPr>
          <w:sz w:val="26"/>
          <w:szCs w:val="26"/>
        </w:rPr>
      </w:pPr>
    </w:p>
    <w:p w:rsidR="00A90D04" w:rsidRPr="003C1925" w:rsidRDefault="00A90D04" w:rsidP="00A90D04">
      <w:pPr>
        <w:ind w:firstLine="4536"/>
        <w:jc w:val="center"/>
        <w:rPr>
          <w:sz w:val="26"/>
          <w:szCs w:val="26"/>
        </w:rPr>
      </w:pPr>
      <w:r w:rsidRPr="003C1925">
        <w:rPr>
          <w:sz w:val="26"/>
          <w:szCs w:val="26"/>
        </w:rPr>
        <w:lastRenderedPageBreak/>
        <w:t>Приложение № 2</w:t>
      </w:r>
    </w:p>
    <w:p w:rsidR="00A90D04" w:rsidRPr="003C1925" w:rsidRDefault="00A90D04" w:rsidP="00A90D04">
      <w:pPr>
        <w:ind w:firstLine="4536"/>
        <w:jc w:val="center"/>
        <w:rPr>
          <w:sz w:val="26"/>
          <w:szCs w:val="26"/>
        </w:rPr>
      </w:pPr>
      <w:r w:rsidRPr="003C1925">
        <w:rPr>
          <w:sz w:val="26"/>
          <w:szCs w:val="26"/>
        </w:rPr>
        <w:t>к концессионному соглашению</w:t>
      </w:r>
    </w:p>
    <w:p w:rsidR="00A90D04" w:rsidRPr="003C1925" w:rsidRDefault="00A90D04" w:rsidP="00A90D04">
      <w:pPr>
        <w:ind w:firstLine="4536"/>
        <w:jc w:val="center"/>
        <w:rPr>
          <w:sz w:val="26"/>
          <w:szCs w:val="26"/>
        </w:rPr>
      </w:pPr>
    </w:p>
    <w:p w:rsidR="00A90D04" w:rsidRPr="003C1925" w:rsidRDefault="00A90D04" w:rsidP="00A90D04">
      <w:pPr>
        <w:ind w:firstLine="4536"/>
        <w:jc w:val="center"/>
        <w:rPr>
          <w:sz w:val="26"/>
          <w:szCs w:val="26"/>
        </w:rPr>
      </w:pPr>
    </w:p>
    <w:p w:rsidR="00A90D04" w:rsidRPr="003C1925" w:rsidRDefault="00A90D04" w:rsidP="00A90D04">
      <w:pPr>
        <w:jc w:val="center"/>
        <w:rPr>
          <w:b/>
          <w:sz w:val="26"/>
          <w:szCs w:val="26"/>
        </w:rPr>
      </w:pPr>
      <w:proofErr w:type="spellStart"/>
      <w:proofErr w:type="gramStart"/>
      <w:r w:rsidRPr="003C1925">
        <w:rPr>
          <w:b/>
          <w:sz w:val="26"/>
          <w:szCs w:val="26"/>
        </w:rPr>
        <w:t>Технико</w:t>
      </w:r>
      <w:proofErr w:type="spellEnd"/>
      <w:r w:rsidRPr="003C1925">
        <w:rPr>
          <w:b/>
          <w:sz w:val="26"/>
          <w:szCs w:val="26"/>
        </w:rPr>
        <w:t xml:space="preserve"> – экономические</w:t>
      </w:r>
      <w:proofErr w:type="gramEnd"/>
      <w:r w:rsidRPr="003C1925">
        <w:rPr>
          <w:b/>
          <w:sz w:val="26"/>
          <w:szCs w:val="26"/>
        </w:rPr>
        <w:t xml:space="preserve"> показатели</w:t>
      </w:r>
    </w:p>
    <w:p w:rsidR="00A90D04" w:rsidRPr="003C1925" w:rsidRDefault="00A90D04" w:rsidP="00A90D04">
      <w:pPr>
        <w:jc w:val="center"/>
        <w:rPr>
          <w:b/>
          <w:sz w:val="26"/>
          <w:szCs w:val="26"/>
        </w:rPr>
      </w:pPr>
      <w:r w:rsidRPr="003C1925">
        <w:rPr>
          <w:b/>
          <w:sz w:val="26"/>
          <w:szCs w:val="26"/>
        </w:rPr>
        <w:t>объекта Соглашения</w:t>
      </w:r>
    </w:p>
    <w:p w:rsidR="00A90D04" w:rsidRPr="003C1925" w:rsidRDefault="00A90D04" w:rsidP="00A90D04">
      <w:pPr>
        <w:jc w:val="center"/>
        <w:rPr>
          <w:b/>
          <w:sz w:val="26"/>
          <w:szCs w:val="26"/>
        </w:rPr>
      </w:pPr>
    </w:p>
    <w:p w:rsidR="00A90D04" w:rsidRPr="00B0430D" w:rsidRDefault="00A90D04" w:rsidP="00A90D04">
      <w:pPr>
        <w:spacing w:line="360" w:lineRule="auto"/>
        <w:ind w:firstLine="709"/>
        <w:jc w:val="both"/>
        <w:rPr>
          <w:sz w:val="26"/>
          <w:szCs w:val="26"/>
        </w:rPr>
      </w:pPr>
      <w:r w:rsidRPr="00B0430D">
        <w:rPr>
          <w:sz w:val="26"/>
          <w:szCs w:val="26"/>
        </w:rPr>
        <w:t>Объект Соглашения</w:t>
      </w:r>
      <w:r>
        <w:rPr>
          <w:sz w:val="26"/>
          <w:szCs w:val="26"/>
        </w:rPr>
        <w:t>:</w:t>
      </w:r>
      <w:r w:rsidRPr="00B0430D">
        <w:rPr>
          <w:sz w:val="26"/>
          <w:szCs w:val="26"/>
        </w:rPr>
        <w:t xml:space="preserve"> </w:t>
      </w:r>
      <w:r w:rsidRPr="00882ACB">
        <w:rPr>
          <w:sz w:val="26"/>
          <w:szCs w:val="26"/>
        </w:rPr>
        <w:t xml:space="preserve">Сооружение – видовая площадка имени В.К. Арсеньева и </w:t>
      </w:r>
      <w:proofErr w:type="spellStart"/>
      <w:r w:rsidRPr="00882ACB">
        <w:rPr>
          <w:sz w:val="26"/>
          <w:szCs w:val="26"/>
        </w:rPr>
        <w:t>Дерсу</w:t>
      </w:r>
      <w:proofErr w:type="spellEnd"/>
      <w:r w:rsidRPr="00882ACB">
        <w:rPr>
          <w:sz w:val="26"/>
          <w:szCs w:val="26"/>
        </w:rPr>
        <w:t xml:space="preserve"> </w:t>
      </w:r>
      <w:proofErr w:type="spellStart"/>
      <w:r w:rsidRPr="00882ACB">
        <w:rPr>
          <w:sz w:val="26"/>
          <w:szCs w:val="26"/>
        </w:rPr>
        <w:t>Узала</w:t>
      </w:r>
      <w:proofErr w:type="spellEnd"/>
      <w:r w:rsidRPr="00882ACB">
        <w:rPr>
          <w:sz w:val="26"/>
          <w:szCs w:val="26"/>
        </w:rPr>
        <w:t xml:space="preserve">, назначение: сооружение культуры и отдыха; 1972 год завершения строительства; кадастровый номер 25:26:000000:2246; площадь застройки 31081 </w:t>
      </w:r>
      <w:proofErr w:type="spellStart"/>
      <w:r w:rsidRPr="00882ACB">
        <w:rPr>
          <w:sz w:val="26"/>
          <w:szCs w:val="26"/>
        </w:rPr>
        <w:t>кв</w:t>
      </w:r>
      <w:proofErr w:type="gramStart"/>
      <w:r w:rsidRPr="00882ACB">
        <w:rPr>
          <w:sz w:val="26"/>
          <w:szCs w:val="26"/>
        </w:rPr>
        <w:t>.м</w:t>
      </w:r>
      <w:proofErr w:type="spellEnd"/>
      <w:proofErr w:type="gramEnd"/>
      <w:r>
        <w:rPr>
          <w:sz w:val="26"/>
          <w:szCs w:val="26"/>
        </w:rPr>
        <w:t xml:space="preserve">, </w:t>
      </w:r>
      <w:r w:rsidRPr="00882ACB">
        <w:rPr>
          <w:sz w:val="26"/>
          <w:szCs w:val="26"/>
        </w:rPr>
        <w:t>расположенное по адресу: Приморский край, г. Арсеньев</w:t>
      </w:r>
      <w:r>
        <w:rPr>
          <w:sz w:val="26"/>
          <w:szCs w:val="26"/>
        </w:rPr>
        <w:t xml:space="preserve">, ул. </w:t>
      </w:r>
      <w:proofErr w:type="gramStart"/>
      <w:r>
        <w:rPr>
          <w:sz w:val="26"/>
          <w:szCs w:val="26"/>
        </w:rPr>
        <w:t>Стахановская</w:t>
      </w:r>
      <w:proofErr w:type="gramEnd"/>
      <w:r>
        <w:rPr>
          <w:sz w:val="26"/>
          <w:szCs w:val="26"/>
        </w:rPr>
        <w:t xml:space="preserve">, 2А, </w:t>
      </w:r>
      <w:r w:rsidRPr="00B0430D">
        <w:rPr>
          <w:sz w:val="26"/>
          <w:szCs w:val="26"/>
        </w:rPr>
        <w:t xml:space="preserve">после реконструкции должен обладать следующими технико-экономическими показателями: </w:t>
      </w:r>
    </w:p>
    <w:p w:rsidR="00A90D04" w:rsidRPr="004C04B0" w:rsidRDefault="00A90D04" w:rsidP="00A90D04">
      <w:pPr>
        <w:spacing w:line="360" w:lineRule="auto"/>
        <w:jc w:val="both"/>
        <w:rPr>
          <w:color w:val="000000" w:themeColor="text1"/>
          <w:szCs w:val="26"/>
        </w:rPr>
      </w:pPr>
      <w:r w:rsidRPr="004C04B0">
        <w:rPr>
          <w:color w:val="000000" w:themeColor="text1"/>
          <w:sz w:val="26"/>
          <w:szCs w:val="26"/>
        </w:rPr>
        <w:t xml:space="preserve">- </w:t>
      </w:r>
      <w:r w:rsidRPr="004C04B0">
        <w:rPr>
          <w:rFonts w:eastAsia="Calibri"/>
          <w:color w:val="000000" w:themeColor="text1"/>
          <w:sz w:val="26"/>
          <w:szCs w:val="26"/>
        </w:rPr>
        <w:t xml:space="preserve">оснащение </w:t>
      </w:r>
      <w:r w:rsidRPr="004C04B0">
        <w:rPr>
          <w:color w:val="000000" w:themeColor="text1"/>
          <w:sz w:val="26"/>
          <w:szCs w:val="26"/>
        </w:rPr>
        <w:t>кафе, размещённого в административно-хозяйственном блоке, входящего в состав объекта Соглашения, оборудованием для кафе</w:t>
      </w:r>
      <w:r w:rsidRPr="004C04B0">
        <w:rPr>
          <w:rFonts w:eastAsia="Calibri"/>
          <w:color w:val="000000" w:themeColor="text1"/>
          <w:sz w:val="26"/>
          <w:szCs w:val="26"/>
        </w:rPr>
        <w:t>, инвентарём и иным, необходимым для осуществления деятельности Концессионера на Объекте соглашения, имуществом и ввод в эксплуатацию кафе с количеством посадочных мест не менее 18.</w:t>
      </w:r>
    </w:p>
    <w:p w:rsidR="00A90D04" w:rsidRDefault="00A90D04" w:rsidP="00A90D04">
      <w:pPr>
        <w:jc w:val="center"/>
        <w:rPr>
          <w:sz w:val="28"/>
          <w:szCs w:val="28"/>
        </w:rPr>
      </w:pPr>
      <w:r>
        <w:rPr>
          <w:sz w:val="28"/>
          <w:szCs w:val="28"/>
        </w:rPr>
        <w:t>___________</w:t>
      </w:r>
    </w:p>
    <w:p w:rsidR="00A90D04" w:rsidRDefault="00A90D04" w:rsidP="00A90D04">
      <w:pPr>
        <w:ind w:left="5103"/>
        <w:jc w:val="center"/>
        <w:rPr>
          <w:sz w:val="26"/>
          <w:szCs w:val="26"/>
        </w:rPr>
      </w:pPr>
    </w:p>
    <w:p w:rsidR="00A90D04" w:rsidRDefault="00A90D04" w:rsidP="00A90D04">
      <w:pPr>
        <w:ind w:left="5103"/>
        <w:jc w:val="center"/>
        <w:rPr>
          <w:sz w:val="26"/>
          <w:szCs w:val="26"/>
        </w:rPr>
      </w:pPr>
    </w:p>
    <w:p w:rsidR="00A90D04" w:rsidRPr="00586370" w:rsidRDefault="00A90D04" w:rsidP="00A90D04">
      <w:pPr>
        <w:ind w:left="5103"/>
        <w:jc w:val="center"/>
        <w:rPr>
          <w:sz w:val="26"/>
          <w:szCs w:val="26"/>
        </w:rPr>
      </w:pPr>
      <w:r w:rsidRPr="00586370">
        <w:rPr>
          <w:sz w:val="26"/>
          <w:szCs w:val="26"/>
        </w:rPr>
        <w:t>Приложение № 3</w:t>
      </w:r>
    </w:p>
    <w:p w:rsidR="00A90D04" w:rsidRDefault="00A90D04" w:rsidP="00A90D04">
      <w:pPr>
        <w:ind w:left="5103"/>
        <w:jc w:val="center"/>
        <w:rPr>
          <w:sz w:val="26"/>
          <w:szCs w:val="26"/>
        </w:rPr>
      </w:pPr>
      <w:r w:rsidRPr="00586370">
        <w:rPr>
          <w:sz w:val="26"/>
          <w:szCs w:val="26"/>
        </w:rPr>
        <w:t>к концессионному соглашению</w:t>
      </w:r>
    </w:p>
    <w:p w:rsidR="00A90D04" w:rsidRDefault="00A90D04" w:rsidP="00A90D04">
      <w:pPr>
        <w:ind w:left="5103"/>
        <w:jc w:val="center"/>
        <w:rPr>
          <w:sz w:val="26"/>
          <w:szCs w:val="26"/>
        </w:rPr>
      </w:pPr>
    </w:p>
    <w:p w:rsidR="00A90D04" w:rsidRDefault="00A90D04" w:rsidP="00A90D04">
      <w:pPr>
        <w:ind w:left="5103"/>
        <w:jc w:val="center"/>
        <w:rPr>
          <w:sz w:val="26"/>
          <w:szCs w:val="26"/>
        </w:rPr>
      </w:pPr>
    </w:p>
    <w:p w:rsidR="00A90D04" w:rsidRPr="00B0430D" w:rsidRDefault="00A90D04" w:rsidP="00A90D04">
      <w:pPr>
        <w:jc w:val="center"/>
        <w:rPr>
          <w:b/>
          <w:sz w:val="26"/>
          <w:szCs w:val="26"/>
        </w:rPr>
      </w:pPr>
      <w:r w:rsidRPr="00B0430D">
        <w:rPr>
          <w:b/>
          <w:sz w:val="26"/>
          <w:szCs w:val="26"/>
        </w:rPr>
        <w:t>Т</w:t>
      </w:r>
      <w:r>
        <w:rPr>
          <w:b/>
          <w:sz w:val="26"/>
          <w:szCs w:val="26"/>
        </w:rPr>
        <w:t>ехническое задание</w:t>
      </w:r>
    </w:p>
    <w:p w:rsidR="00A90D04" w:rsidRDefault="00A90D04" w:rsidP="00A90D04">
      <w:pPr>
        <w:jc w:val="center"/>
        <w:rPr>
          <w:b/>
          <w:sz w:val="26"/>
          <w:szCs w:val="26"/>
        </w:rPr>
      </w:pPr>
      <w:r w:rsidRPr="00B0430D">
        <w:rPr>
          <w:b/>
          <w:sz w:val="26"/>
          <w:szCs w:val="26"/>
        </w:rPr>
        <w:t xml:space="preserve">на выполнение работ по содержанию </w:t>
      </w:r>
      <w:r>
        <w:rPr>
          <w:b/>
          <w:sz w:val="26"/>
          <w:szCs w:val="26"/>
        </w:rPr>
        <w:t>о</w:t>
      </w:r>
      <w:r w:rsidRPr="00B0430D">
        <w:rPr>
          <w:b/>
          <w:sz w:val="26"/>
          <w:szCs w:val="26"/>
        </w:rPr>
        <w:t xml:space="preserve">бъекта </w:t>
      </w:r>
      <w:r>
        <w:rPr>
          <w:b/>
          <w:sz w:val="26"/>
          <w:szCs w:val="26"/>
        </w:rPr>
        <w:t>С</w:t>
      </w:r>
      <w:r w:rsidRPr="00B0430D">
        <w:rPr>
          <w:b/>
          <w:sz w:val="26"/>
          <w:szCs w:val="26"/>
        </w:rPr>
        <w:t>оглашения</w:t>
      </w:r>
    </w:p>
    <w:p w:rsidR="00A90D04" w:rsidRDefault="00A90D04" w:rsidP="00A90D04">
      <w:pPr>
        <w:jc w:val="center"/>
        <w:rPr>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993"/>
        <w:gridCol w:w="1133"/>
        <w:gridCol w:w="2126"/>
      </w:tblGrid>
      <w:tr w:rsidR="00A90D04" w:rsidRPr="00751DCF" w:rsidTr="0053649D">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bCs/>
                <w:sz w:val="26"/>
                <w:szCs w:val="26"/>
              </w:rPr>
            </w:pPr>
            <w:r w:rsidRPr="00DF50A3">
              <w:rPr>
                <w:bCs/>
                <w:sz w:val="26"/>
                <w:szCs w:val="26"/>
              </w:rPr>
              <w:t xml:space="preserve">№ </w:t>
            </w:r>
          </w:p>
          <w:p w:rsidR="00A90D04" w:rsidRPr="00DF50A3" w:rsidRDefault="00A90D04" w:rsidP="0053649D">
            <w:pPr>
              <w:ind w:firstLine="34"/>
              <w:jc w:val="center"/>
              <w:rPr>
                <w:bCs/>
                <w:sz w:val="26"/>
                <w:szCs w:val="26"/>
              </w:rPr>
            </w:pPr>
            <w:proofErr w:type="spellStart"/>
            <w:r w:rsidRPr="00DF50A3">
              <w:rPr>
                <w:bCs/>
                <w:sz w:val="26"/>
                <w:szCs w:val="26"/>
              </w:rPr>
              <w:t>пп</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A90D04" w:rsidRPr="00DF50A3" w:rsidRDefault="00A90D04" w:rsidP="0053649D">
            <w:pPr>
              <w:ind w:firstLine="5"/>
              <w:jc w:val="center"/>
              <w:rPr>
                <w:bCs/>
                <w:sz w:val="26"/>
                <w:szCs w:val="26"/>
              </w:rPr>
            </w:pPr>
            <w:r w:rsidRPr="00DF50A3">
              <w:rPr>
                <w:bCs/>
                <w:sz w:val="26"/>
                <w:szCs w:val="26"/>
              </w:rPr>
              <w:t>Наименование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A90D04" w:rsidRPr="00DF50A3" w:rsidRDefault="00A90D04" w:rsidP="0053649D">
            <w:pPr>
              <w:jc w:val="center"/>
              <w:rPr>
                <w:bCs/>
                <w:sz w:val="26"/>
                <w:szCs w:val="26"/>
              </w:rPr>
            </w:pPr>
            <w:r w:rsidRPr="00DF50A3">
              <w:rPr>
                <w:bCs/>
                <w:sz w:val="26"/>
                <w:szCs w:val="26"/>
              </w:rPr>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A90D04" w:rsidRPr="00DF50A3" w:rsidRDefault="00A90D04" w:rsidP="0053649D">
            <w:pPr>
              <w:ind w:firstLine="5"/>
              <w:jc w:val="center"/>
              <w:rPr>
                <w:bCs/>
                <w:sz w:val="26"/>
                <w:szCs w:val="26"/>
              </w:rPr>
            </w:pPr>
            <w:r w:rsidRPr="00DF50A3">
              <w:rPr>
                <w:bCs/>
                <w:sz w:val="26"/>
                <w:szCs w:val="26"/>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5"/>
              <w:jc w:val="center"/>
              <w:rPr>
                <w:bCs/>
                <w:sz w:val="26"/>
                <w:szCs w:val="26"/>
              </w:rPr>
            </w:pPr>
            <w:r w:rsidRPr="00DF50A3">
              <w:rPr>
                <w:bCs/>
                <w:sz w:val="26"/>
                <w:szCs w:val="26"/>
              </w:rPr>
              <w:t>Периодичность</w:t>
            </w:r>
          </w:p>
        </w:tc>
      </w:tr>
      <w:tr w:rsidR="00A90D04" w:rsidRPr="00751DCF" w:rsidTr="0053649D">
        <w:trPr>
          <w:trHeight w:val="434"/>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sz w:val="26"/>
                <w:szCs w:val="26"/>
              </w:rPr>
            </w:pPr>
            <w:r w:rsidRPr="00DF50A3">
              <w:rPr>
                <w:b/>
                <w:sz w:val="26"/>
                <w:szCs w:val="26"/>
              </w:rPr>
              <w:t>1</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b/>
                <w:sz w:val="26"/>
                <w:szCs w:val="26"/>
              </w:rPr>
            </w:pPr>
            <w:r w:rsidRPr="00DF50A3">
              <w:rPr>
                <w:b/>
                <w:sz w:val="26"/>
                <w:szCs w:val="26"/>
              </w:rPr>
              <w:t>Содержание бетонных дорожек, лестниц в летний период</w:t>
            </w:r>
          </w:p>
        </w:tc>
      </w:tr>
      <w:tr w:rsidR="00A90D04" w:rsidRPr="00751DCF" w:rsidTr="0053649D">
        <w:trPr>
          <w:trHeight w:val="1275"/>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Очистка бетонной поверхности при помощи веника, метлы, пластмассовых или деревянных лопат, садового пылесоса. Можно использовать щетки всех типов (</w:t>
            </w:r>
            <w:proofErr w:type="gramStart"/>
            <w:r w:rsidRPr="00DF50A3">
              <w:rPr>
                <w:sz w:val="26"/>
                <w:szCs w:val="26"/>
              </w:rPr>
              <w:t>кроме</w:t>
            </w:r>
            <w:proofErr w:type="gramEnd"/>
            <w:r w:rsidRPr="00DF50A3">
              <w:rPr>
                <w:sz w:val="26"/>
                <w:szCs w:val="26"/>
              </w:rPr>
              <w:t xml:space="preserve"> металлических)</w:t>
            </w:r>
          </w:p>
          <w:p w:rsidR="00A90D04" w:rsidRPr="00DF50A3" w:rsidRDefault="00A90D04" w:rsidP="0053649D">
            <w:pPr>
              <w:rPr>
                <w:sz w:val="26"/>
                <w:szCs w:val="26"/>
              </w:rPr>
            </w:pPr>
            <w:r w:rsidRPr="00DF50A3">
              <w:rPr>
                <w:sz w:val="26"/>
                <w:szCs w:val="26"/>
              </w:rPr>
              <w:t>- амфитеатр – 108,7 м</w:t>
            </w:r>
            <w:proofErr w:type="gramStart"/>
            <w:r w:rsidRPr="00DF50A3">
              <w:rPr>
                <w:sz w:val="26"/>
                <w:szCs w:val="26"/>
                <w:vertAlign w:val="superscript"/>
              </w:rPr>
              <w:t>2</w:t>
            </w:r>
            <w:proofErr w:type="gramEnd"/>
            <w:r w:rsidRPr="00DF50A3">
              <w:rPr>
                <w:sz w:val="26"/>
                <w:szCs w:val="26"/>
              </w:rPr>
              <w:t>,</w:t>
            </w:r>
          </w:p>
          <w:p w:rsidR="00A90D04" w:rsidRPr="00DF50A3" w:rsidRDefault="00A90D04" w:rsidP="0053649D">
            <w:pPr>
              <w:rPr>
                <w:sz w:val="26"/>
                <w:szCs w:val="26"/>
              </w:rPr>
            </w:pPr>
            <w:r w:rsidRPr="00DF50A3">
              <w:rPr>
                <w:sz w:val="26"/>
                <w:szCs w:val="26"/>
              </w:rPr>
              <w:t>- пешеходные дорожки – 3 714 м</w:t>
            </w:r>
            <w:proofErr w:type="gramStart"/>
            <w:r w:rsidRPr="00DF50A3">
              <w:rPr>
                <w:sz w:val="26"/>
                <w:szCs w:val="26"/>
                <w:vertAlign w:val="superscript"/>
              </w:rPr>
              <w:t>2</w:t>
            </w:r>
            <w:proofErr w:type="gramEnd"/>
            <w:r w:rsidRPr="00DF50A3">
              <w:rPr>
                <w:sz w:val="26"/>
                <w:szCs w:val="26"/>
              </w:rPr>
              <w:t>,</w:t>
            </w:r>
          </w:p>
          <w:p w:rsidR="00A90D04" w:rsidRPr="00DF50A3" w:rsidRDefault="00A90D04" w:rsidP="0053649D">
            <w:pPr>
              <w:rPr>
                <w:sz w:val="26"/>
                <w:szCs w:val="26"/>
              </w:rPr>
            </w:pPr>
            <w:r w:rsidRPr="00DF50A3">
              <w:rPr>
                <w:sz w:val="26"/>
                <w:szCs w:val="26"/>
              </w:rPr>
              <w:t>- лестницы – 85,4 м</w:t>
            </w:r>
            <w:proofErr w:type="gramStart"/>
            <w:r w:rsidRPr="00DF50A3">
              <w:rPr>
                <w:sz w:val="26"/>
                <w:szCs w:val="26"/>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ежедневно</w:t>
            </w:r>
          </w:p>
        </w:tc>
      </w:tr>
      <w:tr w:rsidR="00A90D04" w:rsidRPr="00751DCF" w:rsidTr="0053649D">
        <w:trPr>
          <w:trHeight w:val="2470"/>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lastRenderedPageBreak/>
              <w:t>1.2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 xml:space="preserve">Смывка загрязнений с бетонной поверхности (поливая водой из шланга). </w:t>
            </w:r>
          </w:p>
          <w:p w:rsidR="00A90D04" w:rsidRPr="00DF50A3" w:rsidRDefault="00A90D04" w:rsidP="0053649D">
            <w:pPr>
              <w:rPr>
                <w:sz w:val="26"/>
                <w:szCs w:val="26"/>
              </w:rPr>
            </w:pPr>
            <w:r w:rsidRPr="00DF50A3">
              <w:rPr>
                <w:sz w:val="26"/>
                <w:szCs w:val="26"/>
              </w:rPr>
              <w:t xml:space="preserve">При использовании аппарата с высоким давлением - смывать на средних напорах воды. </w:t>
            </w:r>
          </w:p>
          <w:p w:rsidR="00A90D04" w:rsidRPr="00DF50A3" w:rsidRDefault="00A90D04" w:rsidP="0053649D">
            <w:pPr>
              <w:rPr>
                <w:sz w:val="26"/>
                <w:szCs w:val="26"/>
              </w:rPr>
            </w:pPr>
            <w:r w:rsidRPr="00DF50A3">
              <w:rPr>
                <w:sz w:val="26"/>
                <w:szCs w:val="26"/>
              </w:rPr>
              <w:t>Можно использовать щетки всех типов (</w:t>
            </w:r>
            <w:proofErr w:type="gramStart"/>
            <w:r w:rsidRPr="00DF50A3">
              <w:rPr>
                <w:sz w:val="26"/>
                <w:szCs w:val="26"/>
              </w:rPr>
              <w:t>кроме</w:t>
            </w:r>
            <w:proofErr w:type="gramEnd"/>
            <w:r w:rsidRPr="00DF50A3">
              <w:rPr>
                <w:sz w:val="26"/>
                <w:szCs w:val="26"/>
              </w:rPr>
              <w:t xml:space="preserve"> металлических). </w:t>
            </w:r>
          </w:p>
          <w:p w:rsidR="00A90D04" w:rsidRPr="00DF50A3" w:rsidRDefault="00A90D04" w:rsidP="0053649D">
            <w:pPr>
              <w:rPr>
                <w:sz w:val="26"/>
                <w:szCs w:val="26"/>
              </w:rPr>
            </w:pPr>
            <w:r w:rsidRPr="00DF50A3">
              <w:rPr>
                <w:sz w:val="26"/>
                <w:szCs w:val="26"/>
              </w:rPr>
              <w:t>Использовать только щелочные чистящие средства (кислотные категорически запрещено).</w:t>
            </w:r>
          </w:p>
          <w:p w:rsidR="00A90D04" w:rsidRPr="00DF50A3" w:rsidRDefault="00A90D04" w:rsidP="0053649D">
            <w:pPr>
              <w:contextualSpacing/>
              <w:rPr>
                <w:sz w:val="26"/>
                <w:szCs w:val="26"/>
              </w:rPr>
            </w:pPr>
            <w:r w:rsidRPr="00DF50A3">
              <w:rPr>
                <w:sz w:val="26"/>
                <w:szCs w:val="26"/>
              </w:rPr>
              <w:t>Любые чистящие средства необходимо все равно смывать водой</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в короткий срок</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1.3</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 xml:space="preserve">Осмотр бетонных дорожек на наличие сколов, трещин, ямок и выбоин. </w:t>
            </w:r>
          </w:p>
          <w:p w:rsidR="00A90D04" w:rsidRPr="00DF50A3" w:rsidRDefault="00A90D04" w:rsidP="0053649D">
            <w:pPr>
              <w:rPr>
                <w:sz w:val="26"/>
                <w:szCs w:val="26"/>
              </w:rPr>
            </w:pPr>
            <w:r w:rsidRPr="00DF50A3">
              <w:rPr>
                <w:sz w:val="26"/>
                <w:szCs w:val="26"/>
              </w:rPr>
              <w:t>Если не отремонтировать дорожку на начальной стадии разрушения, то в скором времени сквозь трещины прорастет трава, трещины станут глубже, а разрушение масштабнее</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ежедневно во время уборки;</w:t>
            </w:r>
          </w:p>
          <w:p w:rsidR="00A90D04" w:rsidRPr="00DF50A3" w:rsidRDefault="00A90D04" w:rsidP="0053649D">
            <w:pPr>
              <w:jc w:val="center"/>
              <w:rPr>
                <w:sz w:val="26"/>
                <w:szCs w:val="26"/>
              </w:rPr>
            </w:pPr>
            <w:r w:rsidRPr="00DF50A3">
              <w:rPr>
                <w:sz w:val="26"/>
                <w:szCs w:val="26"/>
              </w:rPr>
              <w:t xml:space="preserve">1 раз в месяц с представителем администрации </w:t>
            </w:r>
            <w:proofErr w:type="spellStart"/>
            <w:r w:rsidRPr="00DF50A3">
              <w:rPr>
                <w:sz w:val="26"/>
                <w:szCs w:val="26"/>
              </w:rPr>
              <w:t>Арсеньевского</w:t>
            </w:r>
            <w:proofErr w:type="spellEnd"/>
            <w:r w:rsidRPr="00DF50A3">
              <w:rPr>
                <w:sz w:val="26"/>
                <w:szCs w:val="26"/>
              </w:rPr>
              <w:t xml:space="preserve"> городского округа с составлением акта осмотра </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b/>
                <w:sz w:val="26"/>
                <w:szCs w:val="26"/>
              </w:rPr>
              <w:t>2</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b/>
                <w:sz w:val="26"/>
                <w:szCs w:val="26"/>
              </w:rPr>
              <w:t>Содержание бетонных дорожек, лестниц в зимний период</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2.1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Уборка снега в первый день до чистой бетонной поверхности при помощи веника, метлы, пластмассовых или деревянных лопат (скребков). Реагенты для растапливания льда использовать локально разрешается, у производителя реагентов необходимо запросить подтверждающую информацию о возможности применения данного типа реагента на бетонной поверхности и безвредности для почвы и газона</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в короткий срок</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2.2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Посыпка песком, но не солью, даже при малом обледенении тропинок.</w:t>
            </w:r>
          </w:p>
          <w:p w:rsidR="00A90D04" w:rsidRPr="00DF50A3" w:rsidRDefault="00A90D04" w:rsidP="0053649D">
            <w:pPr>
              <w:rPr>
                <w:sz w:val="26"/>
                <w:szCs w:val="26"/>
              </w:rPr>
            </w:pPr>
            <w:r w:rsidRPr="00DF50A3">
              <w:rPr>
                <w:sz w:val="26"/>
                <w:szCs w:val="26"/>
              </w:rPr>
              <w:t xml:space="preserve">Запрещается отбивать наледи механическим способом. </w:t>
            </w:r>
          </w:p>
          <w:p w:rsidR="00A90D04" w:rsidRPr="00DF50A3" w:rsidRDefault="00A90D04" w:rsidP="0053649D">
            <w:pPr>
              <w:rPr>
                <w:sz w:val="26"/>
                <w:szCs w:val="26"/>
              </w:rPr>
            </w:pPr>
            <w:r w:rsidRPr="00DF50A3">
              <w:rPr>
                <w:sz w:val="26"/>
                <w:szCs w:val="26"/>
              </w:rPr>
              <w:t>В противном случае покрытие со временем начнет крошиться</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в короткий срок</w:t>
            </w:r>
          </w:p>
        </w:tc>
      </w:tr>
      <w:tr w:rsidR="00A90D04" w:rsidRPr="00D836F0"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r w:rsidRPr="00DF50A3">
              <w:rPr>
                <w:b/>
                <w:bCs/>
                <w:sz w:val="26"/>
                <w:szCs w:val="26"/>
              </w:rPr>
              <w:t>3</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b/>
                <w:bCs/>
                <w:sz w:val="26"/>
                <w:szCs w:val="26"/>
              </w:rPr>
            </w:pPr>
            <w:r w:rsidRPr="00DF50A3">
              <w:rPr>
                <w:b/>
                <w:bCs/>
                <w:sz w:val="26"/>
                <w:szCs w:val="26"/>
              </w:rPr>
              <w:t>Содержание газонов, зеленых насаждений</w:t>
            </w:r>
            <w:r w:rsidRPr="00DF50A3">
              <w:rPr>
                <w:b/>
                <w:sz w:val="26"/>
                <w:szCs w:val="26"/>
              </w:rPr>
              <w:t xml:space="preserve"> </w:t>
            </w:r>
          </w:p>
        </w:tc>
      </w:tr>
      <w:tr w:rsidR="00A90D04" w:rsidRPr="00751DCF" w:rsidTr="0053649D">
        <w:trPr>
          <w:trHeight w:val="1337"/>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Стрижка газонов при помощи газонокосилки (категорически запрещено кошение травы с использованием триммера)</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9 540</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не реже 1 раза в месяц по мере подрастания травы</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Прополка газонов от сорной травы</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9 540</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не реже 1 раза в месяц</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lastRenderedPageBreak/>
              <w:t>3.3</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Подсев газонной травы</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по необходимости</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3.4</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Санитарная и формовочная подрезка кустарников (шиповник, рябинник)</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124</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не реже 2 раз в сезон</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3.5</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proofErr w:type="spellStart"/>
            <w:r w:rsidRPr="00DF50A3">
              <w:rPr>
                <w:color w:val="000000"/>
                <w:sz w:val="26"/>
                <w:szCs w:val="26"/>
              </w:rPr>
              <w:t>Акарицидная</w:t>
            </w:r>
            <w:proofErr w:type="spellEnd"/>
            <w:r w:rsidRPr="00DF50A3">
              <w:rPr>
                <w:color w:val="000000"/>
                <w:sz w:val="26"/>
                <w:szCs w:val="26"/>
              </w:rPr>
              <w:t xml:space="preserve"> противоклещевая обработка газонов и прилегающей территории</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 xml:space="preserve">тыс. </w:t>
            </w: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25</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2 раза в год: апрель (май), август</w:t>
            </w:r>
          </w:p>
        </w:tc>
      </w:tr>
      <w:tr w:rsidR="00A90D04" w:rsidRPr="00751DCF" w:rsidTr="0053649D">
        <w:trPr>
          <w:trHeight w:val="94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3.6</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Категорически запрещено складирование в зимний период снега, собранного с бетонных дорожек, на газонах</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
        </w:tc>
      </w:tr>
      <w:tr w:rsidR="00A90D04" w:rsidRPr="006F4995"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r w:rsidRPr="00DF50A3">
              <w:rPr>
                <w:b/>
                <w:bCs/>
                <w:sz w:val="26"/>
                <w:szCs w:val="26"/>
              </w:rPr>
              <w:t>4</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3"/>
              <w:rPr>
                <w:b/>
                <w:bCs/>
                <w:sz w:val="26"/>
                <w:szCs w:val="26"/>
              </w:rPr>
            </w:pPr>
            <w:r w:rsidRPr="00DF50A3">
              <w:rPr>
                <w:b/>
                <w:bCs/>
                <w:sz w:val="26"/>
                <w:szCs w:val="26"/>
              </w:rPr>
              <w:t xml:space="preserve">Содержание асфальтированного проезда, парковки, </w:t>
            </w:r>
            <w:proofErr w:type="spellStart"/>
            <w:r w:rsidRPr="00DF50A3">
              <w:rPr>
                <w:b/>
                <w:bCs/>
                <w:sz w:val="26"/>
                <w:szCs w:val="26"/>
              </w:rPr>
              <w:t>велопарковки</w:t>
            </w:r>
            <w:proofErr w:type="spellEnd"/>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4.1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Очистка поверхности ручным или механическим способом от мусора. Можно использовать щетки всех типов (</w:t>
            </w:r>
            <w:proofErr w:type="gramStart"/>
            <w:r w:rsidRPr="00DF50A3">
              <w:rPr>
                <w:sz w:val="26"/>
                <w:szCs w:val="26"/>
              </w:rPr>
              <w:t>кроме</w:t>
            </w:r>
            <w:proofErr w:type="gramEnd"/>
            <w:r w:rsidRPr="00DF50A3">
              <w:rPr>
                <w:sz w:val="26"/>
                <w:szCs w:val="26"/>
              </w:rPr>
              <w:t xml:space="preserve"> металлических)</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Default="00A90D04" w:rsidP="0053649D">
            <w:pPr>
              <w:jc w:val="center"/>
              <w:rPr>
                <w:sz w:val="26"/>
                <w:szCs w:val="26"/>
              </w:rPr>
            </w:pPr>
          </w:p>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2 195</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не реже 1 раза в неделю</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4.2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Очистка поверхности ручным или механическим способом от снега. Можно использовать щетки всех типов (</w:t>
            </w:r>
            <w:proofErr w:type="gramStart"/>
            <w:r w:rsidRPr="00DF50A3">
              <w:rPr>
                <w:sz w:val="26"/>
                <w:szCs w:val="26"/>
              </w:rPr>
              <w:t>кроме</w:t>
            </w:r>
            <w:proofErr w:type="gramEnd"/>
            <w:r w:rsidRPr="00DF50A3">
              <w:rPr>
                <w:sz w:val="26"/>
                <w:szCs w:val="26"/>
              </w:rPr>
              <w:t xml:space="preserve"> металлических)</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2 195</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в короткий срок, но не более 2 часов после прекращения осадков</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4.3</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Смывка загрязнений с поверхности (поливая водой из шланга), без использования соляных, кислотных растворов</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кв</w:t>
            </w:r>
            <w:proofErr w:type="gramStart"/>
            <w:r w:rsidRPr="00DF50A3">
              <w:rPr>
                <w:sz w:val="26"/>
                <w:szCs w:val="26"/>
              </w:rPr>
              <w:t>.м</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2 195</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по необходимости</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4.4</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Удаление сорной травы на примыканиях к бордюрам</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по необходимости</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r w:rsidRPr="00DF50A3">
              <w:rPr>
                <w:b/>
                <w:bCs/>
                <w:sz w:val="26"/>
                <w:szCs w:val="26"/>
              </w:rPr>
              <w:t>5</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b/>
                <w:bCs/>
                <w:sz w:val="26"/>
                <w:szCs w:val="26"/>
              </w:rPr>
              <w:t xml:space="preserve">Содержание малых архитектурных форм (МАФ) (№№ по перечню объектов раздела </w:t>
            </w:r>
            <w:r w:rsidRPr="00DF50A3">
              <w:rPr>
                <w:b/>
                <w:bCs/>
                <w:sz w:val="26"/>
                <w:szCs w:val="26"/>
                <w:lang w:val="en-US"/>
              </w:rPr>
              <w:t>I</w:t>
            </w:r>
            <w:r w:rsidRPr="00DF50A3">
              <w:rPr>
                <w:b/>
                <w:bCs/>
                <w:sz w:val="26"/>
                <w:szCs w:val="26"/>
              </w:rPr>
              <w:t>: 1, 5, 9, 11, 12, 14, 15, 16, 17, 18, 19, 20, 21)</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5.1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Очистка поверхности ручным способом от мусора, снега</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107</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ежедневно</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5.2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Осмотр на наличие повреждений</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107</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ежедневно</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5.3</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 xml:space="preserve">Обеспечение санитарного состояния </w:t>
            </w:r>
            <w:proofErr w:type="spellStart"/>
            <w:r w:rsidRPr="00DF50A3">
              <w:rPr>
                <w:sz w:val="26"/>
                <w:szCs w:val="26"/>
              </w:rPr>
              <w:t>велопарковки</w:t>
            </w:r>
            <w:proofErr w:type="spellEnd"/>
            <w:r w:rsidRPr="00DF50A3">
              <w:rPr>
                <w:sz w:val="26"/>
                <w:szCs w:val="26"/>
              </w:rPr>
              <w:t xml:space="preserve">, </w:t>
            </w:r>
            <w:r w:rsidRPr="00DF50A3">
              <w:rPr>
                <w:sz w:val="26"/>
                <w:szCs w:val="26"/>
                <w:u w:val="single"/>
              </w:rPr>
              <w:t>крытой площадки для отдыха</w:t>
            </w:r>
            <w:r w:rsidRPr="00DF50A3">
              <w:rPr>
                <w:sz w:val="26"/>
                <w:szCs w:val="26"/>
              </w:rPr>
              <w:t xml:space="preserve"> (пристройки на входе в общественный туалет), Подиума П</w:t>
            </w:r>
            <w:proofErr w:type="gramStart"/>
            <w:r w:rsidRPr="00DF50A3">
              <w:rPr>
                <w:sz w:val="26"/>
                <w:szCs w:val="26"/>
              </w:rPr>
              <w:t>1</w:t>
            </w:r>
            <w:proofErr w:type="gramEnd"/>
            <w:r w:rsidRPr="00DF50A3">
              <w:rPr>
                <w:sz w:val="26"/>
                <w:szCs w:val="26"/>
              </w:rPr>
              <w:t>, Подиума П2, зоны для курения</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7</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ежедневно</w:t>
            </w:r>
          </w:p>
        </w:tc>
      </w:tr>
      <w:tr w:rsidR="00A90D04" w:rsidRPr="00736CCD"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r w:rsidRPr="00DF50A3">
              <w:rPr>
                <w:b/>
                <w:bCs/>
                <w:sz w:val="26"/>
                <w:szCs w:val="26"/>
              </w:rPr>
              <w:t>6</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b/>
                <w:bCs/>
                <w:sz w:val="26"/>
                <w:szCs w:val="26"/>
              </w:rPr>
            </w:pPr>
            <w:r w:rsidRPr="00DF50A3">
              <w:rPr>
                <w:b/>
                <w:sz w:val="26"/>
                <w:szCs w:val="26"/>
              </w:rPr>
              <w:t xml:space="preserve">Содержание, </w:t>
            </w:r>
            <w:r w:rsidRPr="00DF50A3">
              <w:rPr>
                <w:b/>
                <w:bCs/>
                <w:sz w:val="26"/>
                <w:szCs w:val="26"/>
              </w:rPr>
              <w:t>Вывоз ТБО</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6.1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 xml:space="preserve">Обеспечение вывоза ТБО </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ежедневно</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6.2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Обеспечение санитарного состояния Зоны ТБО с баками</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ежедневно</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6.3</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Заключение договора на вывоз ТБО</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4"/>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ind w:firstLine="33"/>
              <w:jc w:val="center"/>
              <w:rPr>
                <w:sz w:val="26"/>
                <w:szCs w:val="26"/>
              </w:rPr>
            </w:pPr>
            <w:r w:rsidRPr="00DF50A3">
              <w:rPr>
                <w:sz w:val="26"/>
                <w:szCs w:val="26"/>
              </w:rPr>
              <w:t>в течение недели после заключения концессионного соглашения</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b/>
                <w:bCs/>
                <w:sz w:val="26"/>
                <w:szCs w:val="26"/>
              </w:rPr>
              <w:lastRenderedPageBreak/>
              <w:t>7</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b/>
                <w:sz w:val="26"/>
                <w:szCs w:val="26"/>
              </w:rPr>
              <w:t xml:space="preserve">Содержание </w:t>
            </w:r>
            <w:r w:rsidRPr="00DF50A3">
              <w:rPr>
                <w:b/>
                <w:bCs/>
                <w:sz w:val="26"/>
                <w:szCs w:val="26"/>
              </w:rPr>
              <w:t>систем электроснабжения и уличного освещения</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7.1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Обеспечение содержания систем электроснабжения и уличного освещения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сист</w:t>
            </w:r>
            <w:proofErr w:type="spellEnd"/>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постоянно</w:t>
            </w:r>
          </w:p>
        </w:tc>
      </w:tr>
      <w:tr w:rsidR="00A90D04" w:rsidRPr="00751DCF" w:rsidTr="0053649D">
        <w:trPr>
          <w:trHeight w:val="416"/>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sz w:val="26"/>
                <w:szCs w:val="26"/>
              </w:rPr>
            </w:pPr>
            <w:r w:rsidRPr="00DF50A3">
              <w:rPr>
                <w:b/>
                <w:bCs/>
                <w:sz w:val="26"/>
                <w:szCs w:val="26"/>
              </w:rPr>
              <w:t>8</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b/>
                <w:sz w:val="26"/>
                <w:szCs w:val="26"/>
              </w:rPr>
            </w:pPr>
            <w:r w:rsidRPr="00DF50A3">
              <w:rPr>
                <w:b/>
                <w:sz w:val="26"/>
                <w:szCs w:val="26"/>
              </w:rPr>
              <w:t xml:space="preserve">Содержание </w:t>
            </w:r>
            <w:r w:rsidRPr="00DF50A3">
              <w:rPr>
                <w:b/>
                <w:bCs/>
                <w:sz w:val="26"/>
                <w:szCs w:val="26"/>
              </w:rPr>
              <w:t>системы водоснабжения</w:t>
            </w:r>
          </w:p>
        </w:tc>
      </w:tr>
      <w:tr w:rsidR="00A90D04" w:rsidRPr="00751DCF" w:rsidTr="0053649D">
        <w:trPr>
          <w:trHeight w:val="416"/>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8.1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Обеспечение содержания системы водоснабжения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сист</w:t>
            </w:r>
            <w:proofErr w:type="spellEnd"/>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постоянно</w:t>
            </w:r>
          </w:p>
        </w:tc>
      </w:tr>
      <w:tr w:rsidR="00A90D04" w:rsidRPr="00687486"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r w:rsidRPr="00DF50A3">
              <w:rPr>
                <w:b/>
                <w:bCs/>
                <w:sz w:val="26"/>
                <w:szCs w:val="26"/>
              </w:rPr>
              <w:t>9</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b/>
                <w:bCs/>
                <w:sz w:val="26"/>
                <w:szCs w:val="26"/>
              </w:rPr>
            </w:pPr>
            <w:r w:rsidRPr="00DF50A3">
              <w:rPr>
                <w:b/>
                <w:sz w:val="26"/>
                <w:szCs w:val="26"/>
              </w:rPr>
              <w:t xml:space="preserve">Содержание </w:t>
            </w:r>
            <w:r w:rsidRPr="00DF50A3">
              <w:rPr>
                <w:b/>
                <w:bCs/>
                <w:sz w:val="26"/>
                <w:szCs w:val="26"/>
              </w:rPr>
              <w:t>системы водоотведения</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p>
        </w:tc>
      </w:tr>
      <w:tr w:rsidR="00A90D04" w:rsidRPr="00751DCF" w:rsidTr="0053649D">
        <w:trPr>
          <w:trHeight w:val="598"/>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9.1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Обеспечение содержания системы водоотведения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сист</w:t>
            </w:r>
            <w:proofErr w:type="spellEnd"/>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постоянно</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9.2</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Заключение договора на вывоз жидких бытовых отходов</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в течение недели после заключения концессионного соглашения</w:t>
            </w:r>
          </w:p>
        </w:tc>
      </w:tr>
      <w:tr w:rsidR="00A90D04" w:rsidRPr="00751DCF" w:rsidTr="0053649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b/>
                <w:bCs/>
                <w:sz w:val="26"/>
                <w:szCs w:val="26"/>
              </w:rPr>
            </w:pPr>
            <w:r w:rsidRPr="00DF50A3">
              <w:rPr>
                <w:b/>
                <w:bCs/>
                <w:sz w:val="26"/>
                <w:szCs w:val="26"/>
              </w:rPr>
              <w:t>10</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b/>
                <w:sz w:val="26"/>
                <w:szCs w:val="26"/>
              </w:rPr>
              <w:t xml:space="preserve">Содержание </w:t>
            </w:r>
            <w:r w:rsidRPr="00DF50A3">
              <w:rPr>
                <w:b/>
                <w:bCs/>
                <w:sz w:val="26"/>
                <w:szCs w:val="26"/>
              </w:rPr>
              <w:t>системы видеонаблюдения</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
        </w:tc>
      </w:tr>
      <w:tr w:rsidR="00A90D04" w:rsidRPr="00751DCF" w:rsidTr="0053649D">
        <w:trPr>
          <w:trHeight w:val="598"/>
        </w:trPr>
        <w:tc>
          <w:tcPr>
            <w:tcW w:w="851"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10.1</w:t>
            </w:r>
          </w:p>
        </w:tc>
        <w:tc>
          <w:tcPr>
            <w:tcW w:w="4820"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rPr>
                <w:sz w:val="26"/>
                <w:szCs w:val="26"/>
              </w:rPr>
            </w:pPr>
            <w:r w:rsidRPr="00DF50A3">
              <w:rPr>
                <w:sz w:val="26"/>
                <w:szCs w:val="26"/>
              </w:rPr>
              <w:t>Обеспечение содержания системы видеонаблюдения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proofErr w:type="spellStart"/>
            <w:r w:rsidRPr="00DF50A3">
              <w:rPr>
                <w:sz w:val="26"/>
                <w:szCs w:val="26"/>
              </w:rPr>
              <w:t>сист</w:t>
            </w:r>
            <w:proofErr w:type="spellEnd"/>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A90D04" w:rsidRPr="00DF50A3" w:rsidRDefault="00A90D04" w:rsidP="0053649D">
            <w:pPr>
              <w:jc w:val="center"/>
              <w:rPr>
                <w:sz w:val="26"/>
                <w:szCs w:val="26"/>
              </w:rPr>
            </w:pPr>
            <w:r w:rsidRPr="00DF50A3">
              <w:rPr>
                <w:sz w:val="26"/>
                <w:szCs w:val="26"/>
              </w:rPr>
              <w:t>постоянно</w:t>
            </w:r>
          </w:p>
        </w:tc>
      </w:tr>
    </w:tbl>
    <w:p w:rsidR="00A90D04" w:rsidRPr="00B0430D" w:rsidRDefault="00A90D04" w:rsidP="00A90D04">
      <w:pPr>
        <w:jc w:val="center"/>
        <w:rPr>
          <w:b/>
          <w:sz w:val="26"/>
          <w:szCs w:val="26"/>
        </w:rPr>
      </w:pPr>
    </w:p>
    <w:p w:rsidR="00A90D04" w:rsidRPr="00CC7F62" w:rsidRDefault="00A90D04" w:rsidP="00A90D04">
      <w:pPr>
        <w:spacing w:line="360" w:lineRule="auto"/>
        <w:jc w:val="center"/>
        <w:rPr>
          <w:color w:val="000000"/>
          <w:sz w:val="26"/>
          <w:szCs w:val="26"/>
        </w:rPr>
      </w:pPr>
      <w:r>
        <w:rPr>
          <w:color w:val="000000"/>
          <w:sz w:val="26"/>
          <w:szCs w:val="26"/>
        </w:rPr>
        <w:t>___________</w:t>
      </w:r>
    </w:p>
    <w:p w:rsidR="00A90D04" w:rsidRDefault="00A90D04" w:rsidP="00A90D04">
      <w:pPr>
        <w:keepLines/>
        <w:jc w:val="center"/>
        <w:rPr>
          <w:b/>
          <w:sz w:val="26"/>
          <w:szCs w:val="26"/>
        </w:rPr>
      </w:pPr>
    </w:p>
    <w:p w:rsidR="00A90D04" w:rsidRPr="00586370" w:rsidRDefault="00A90D04" w:rsidP="00A90D04">
      <w:pPr>
        <w:ind w:left="5103"/>
        <w:jc w:val="center"/>
        <w:rPr>
          <w:sz w:val="26"/>
          <w:szCs w:val="26"/>
        </w:rPr>
      </w:pPr>
      <w:r w:rsidRPr="00586370">
        <w:rPr>
          <w:sz w:val="26"/>
          <w:szCs w:val="26"/>
        </w:rPr>
        <w:t xml:space="preserve">Приложение № </w:t>
      </w:r>
      <w:r>
        <w:rPr>
          <w:sz w:val="26"/>
          <w:szCs w:val="26"/>
        </w:rPr>
        <w:t>4</w:t>
      </w:r>
    </w:p>
    <w:p w:rsidR="00A90D04" w:rsidRDefault="00A90D04" w:rsidP="00A90D04">
      <w:pPr>
        <w:ind w:left="5103"/>
        <w:jc w:val="center"/>
        <w:rPr>
          <w:sz w:val="26"/>
          <w:szCs w:val="26"/>
        </w:rPr>
      </w:pPr>
      <w:r w:rsidRPr="00586370">
        <w:rPr>
          <w:sz w:val="26"/>
          <w:szCs w:val="26"/>
        </w:rPr>
        <w:t>к концессионному соглашению</w:t>
      </w:r>
    </w:p>
    <w:p w:rsidR="00A90D04" w:rsidRDefault="00A90D04" w:rsidP="00A90D04">
      <w:pPr>
        <w:keepLines/>
        <w:jc w:val="center"/>
        <w:rPr>
          <w:b/>
          <w:sz w:val="26"/>
          <w:szCs w:val="26"/>
        </w:rPr>
      </w:pPr>
    </w:p>
    <w:p w:rsidR="00A90D04" w:rsidRDefault="00A90D04" w:rsidP="00A90D04">
      <w:pPr>
        <w:keepLines/>
        <w:jc w:val="center"/>
        <w:rPr>
          <w:b/>
          <w:sz w:val="26"/>
          <w:szCs w:val="26"/>
        </w:rPr>
      </w:pPr>
    </w:p>
    <w:p w:rsidR="00A90D04" w:rsidRDefault="00A90D04" w:rsidP="00A90D04">
      <w:pPr>
        <w:keepLines/>
        <w:jc w:val="center"/>
        <w:rPr>
          <w:b/>
          <w:sz w:val="26"/>
          <w:szCs w:val="26"/>
        </w:rPr>
      </w:pPr>
      <w:r>
        <w:rPr>
          <w:b/>
          <w:sz w:val="26"/>
          <w:szCs w:val="26"/>
        </w:rPr>
        <w:t>Перечень</w:t>
      </w:r>
    </w:p>
    <w:p w:rsidR="00A90D04" w:rsidRPr="00AC4AB7" w:rsidRDefault="00A90D04" w:rsidP="00A90D04">
      <w:pPr>
        <w:pStyle w:val="ConsPlusNonformat"/>
        <w:jc w:val="center"/>
        <w:rPr>
          <w:rFonts w:ascii="Times New Roman" w:hAnsi="Times New Roman" w:cs="Times New Roman"/>
          <w:b/>
          <w:sz w:val="26"/>
          <w:szCs w:val="26"/>
        </w:rPr>
      </w:pPr>
      <w:r w:rsidRPr="00AC4AB7">
        <w:rPr>
          <w:rFonts w:ascii="Times New Roman" w:hAnsi="Times New Roman" w:cs="Times New Roman"/>
          <w:b/>
          <w:sz w:val="26"/>
          <w:szCs w:val="26"/>
        </w:rPr>
        <w:t>документ</w:t>
      </w:r>
      <w:r>
        <w:rPr>
          <w:rFonts w:ascii="Times New Roman" w:hAnsi="Times New Roman" w:cs="Times New Roman"/>
          <w:b/>
          <w:sz w:val="26"/>
          <w:szCs w:val="26"/>
        </w:rPr>
        <w:t>ов, относящих</w:t>
      </w:r>
      <w:r w:rsidRPr="00AC4AB7">
        <w:rPr>
          <w:rFonts w:ascii="Times New Roman" w:hAnsi="Times New Roman" w:cs="Times New Roman"/>
          <w:b/>
          <w:sz w:val="26"/>
          <w:szCs w:val="26"/>
        </w:rPr>
        <w:t>ся</w:t>
      </w:r>
      <w:r>
        <w:rPr>
          <w:rFonts w:ascii="Times New Roman" w:hAnsi="Times New Roman" w:cs="Times New Roman"/>
          <w:b/>
          <w:sz w:val="26"/>
          <w:szCs w:val="26"/>
        </w:rPr>
        <w:t xml:space="preserve"> </w:t>
      </w:r>
      <w:r w:rsidRPr="00AC4AB7">
        <w:rPr>
          <w:rFonts w:ascii="Times New Roman" w:hAnsi="Times New Roman" w:cs="Times New Roman"/>
          <w:b/>
          <w:sz w:val="26"/>
          <w:szCs w:val="26"/>
        </w:rPr>
        <w:t xml:space="preserve">к </w:t>
      </w:r>
      <w:r>
        <w:rPr>
          <w:rFonts w:ascii="Times New Roman" w:hAnsi="Times New Roman" w:cs="Times New Roman"/>
          <w:b/>
          <w:sz w:val="26"/>
          <w:szCs w:val="26"/>
        </w:rPr>
        <w:t xml:space="preserve">передаваемому </w:t>
      </w:r>
      <w:r w:rsidRPr="00AC4AB7">
        <w:rPr>
          <w:rFonts w:ascii="Times New Roman" w:hAnsi="Times New Roman" w:cs="Times New Roman"/>
          <w:b/>
          <w:sz w:val="26"/>
          <w:szCs w:val="26"/>
        </w:rPr>
        <w:t>объект</w:t>
      </w:r>
      <w:r>
        <w:rPr>
          <w:rFonts w:ascii="Times New Roman" w:hAnsi="Times New Roman" w:cs="Times New Roman"/>
          <w:b/>
          <w:sz w:val="26"/>
          <w:szCs w:val="26"/>
        </w:rPr>
        <w:t>у</w:t>
      </w:r>
      <w:r w:rsidRPr="00AC4AB7">
        <w:rPr>
          <w:rFonts w:ascii="Times New Roman" w:hAnsi="Times New Roman" w:cs="Times New Roman"/>
          <w:b/>
          <w:sz w:val="26"/>
          <w:szCs w:val="26"/>
        </w:rPr>
        <w:t xml:space="preserve"> Соглашения,</w:t>
      </w:r>
    </w:p>
    <w:p w:rsidR="00A90D04" w:rsidRPr="00AC4AB7" w:rsidRDefault="00A90D04" w:rsidP="00A90D04">
      <w:pPr>
        <w:pStyle w:val="ConsPlusNonformat"/>
        <w:jc w:val="center"/>
        <w:rPr>
          <w:rFonts w:ascii="Times New Roman" w:hAnsi="Times New Roman" w:cs="Times New Roman"/>
          <w:b/>
          <w:sz w:val="26"/>
          <w:szCs w:val="26"/>
        </w:rPr>
      </w:pPr>
      <w:proofErr w:type="gramStart"/>
      <w:r w:rsidRPr="00AC4AB7">
        <w:rPr>
          <w:rFonts w:ascii="Times New Roman" w:hAnsi="Times New Roman" w:cs="Times New Roman"/>
          <w:b/>
          <w:sz w:val="26"/>
          <w:szCs w:val="26"/>
        </w:rPr>
        <w:t>необходимы</w:t>
      </w:r>
      <w:r>
        <w:rPr>
          <w:rFonts w:ascii="Times New Roman" w:hAnsi="Times New Roman" w:cs="Times New Roman"/>
          <w:b/>
          <w:sz w:val="26"/>
          <w:szCs w:val="26"/>
        </w:rPr>
        <w:t>х</w:t>
      </w:r>
      <w:proofErr w:type="gramEnd"/>
      <w:r w:rsidRPr="00AC4AB7">
        <w:rPr>
          <w:rFonts w:ascii="Times New Roman" w:hAnsi="Times New Roman" w:cs="Times New Roman"/>
          <w:b/>
          <w:sz w:val="26"/>
          <w:szCs w:val="26"/>
        </w:rPr>
        <w:t xml:space="preserve"> для  исполнения Соглашения,  одновременно</w:t>
      </w:r>
    </w:p>
    <w:p w:rsidR="00A90D04" w:rsidRDefault="00A90D04" w:rsidP="00A90D04">
      <w:pPr>
        <w:pStyle w:val="ConsPlusNonformat"/>
        <w:jc w:val="center"/>
        <w:rPr>
          <w:rFonts w:ascii="Times New Roman" w:hAnsi="Times New Roman" w:cs="Times New Roman"/>
          <w:b/>
          <w:sz w:val="26"/>
          <w:szCs w:val="26"/>
        </w:rPr>
      </w:pPr>
      <w:r w:rsidRPr="00AC4AB7">
        <w:rPr>
          <w:rFonts w:ascii="Times New Roman" w:hAnsi="Times New Roman" w:cs="Times New Roman"/>
          <w:b/>
          <w:sz w:val="26"/>
          <w:szCs w:val="26"/>
        </w:rPr>
        <w:t>с передачей соответствующего объекта</w:t>
      </w:r>
    </w:p>
    <w:p w:rsidR="00A90D04" w:rsidRDefault="00A90D04" w:rsidP="00A90D04">
      <w:pPr>
        <w:pStyle w:val="ConsPlusNonformat"/>
        <w:jc w:val="center"/>
        <w:rPr>
          <w:rFonts w:ascii="Times New Roman" w:hAnsi="Times New Roman" w:cs="Times New Roman"/>
          <w:b/>
          <w:sz w:val="26"/>
          <w:szCs w:val="26"/>
        </w:rPr>
      </w:pPr>
    </w:p>
    <w:p w:rsidR="00A90D04" w:rsidRDefault="00A90D04" w:rsidP="00A90D0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 Паспорт изделия.</w:t>
      </w:r>
      <w:r w:rsidR="004A7C4B">
        <w:rPr>
          <w:rFonts w:ascii="Times New Roman" w:hAnsi="Times New Roman" w:cs="Times New Roman"/>
          <w:sz w:val="26"/>
          <w:szCs w:val="26"/>
        </w:rPr>
        <w:t xml:space="preserve"> </w:t>
      </w:r>
      <w:r>
        <w:rPr>
          <w:rFonts w:ascii="Times New Roman" w:hAnsi="Times New Roman" w:cs="Times New Roman"/>
          <w:sz w:val="26"/>
          <w:szCs w:val="26"/>
        </w:rPr>
        <w:t>Руководство по эксплуатации «Очистное сооружение «</w:t>
      </w:r>
      <w:r>
        <w:rPr>
          <w:rFonts w:ascii="Times New Roman" w:hAnsi="Times New Roman" w:cs="Times New Roman"/>
          <w:sz w:val="26"/>
          <w:szCs w:val="26"/>
          <w:lang w:val="en-US"/>
        </w:rPr>
        <w:t>FLOTENK</w:t>
      </w:r>
      <w:r w:rsidRPr="00684EB9">
        <w:rPr>
          <w:rFonts w:ascii="Times New Roman" w:hAnsi="Times New Roman" w:cs="Times New Roman"/>
          <w:sz w:val="26"/>
          <w:szCs w:val="26"/>
        </w:rPr>
        <w:t>-</w:t>
      </w:r>
      <w:r>
        <w:rPr>
          <w:rFonts w:ascii="Times New Roman" w:hAnsi="Times New Roman" w:cs="Times New Roman"/>
          <w:sz w:val="26"/>
          <w:szCs w:val="26"/>
          <w:lang w:val="en-US"/>
        </w:rPr>
        <w:t>BIOPURIT</w:t>
      </w:r>
      <w:r>
        <w:rPr>
          <w:rFonts w:ascii="Times New Roman" w:hAnsi="Times New Roman" w:cs="Times New Roman"/>
          <w:sz w:val="26"/>
          <w:szCs w:val="26"/>
        </w:rPr>
        <w:t>» на 8 л.</w:t>
      </w:r>
      <w:r w:rsidR="00963271">
        <w:rPr>
          <w:rFonts w:ascii="Times New Roman" w:hAnsi="Times New Roman" w:cs="Times New Roman"/>
          <w:sz w:val="26"/>
          <w:szCs w:val="26"/>
        </w:rPr>
        <w:t xml:space="preserve"> (копия).</w:t>
      </w:r>
    </w:p>
    <w:p w:rsidR="00A90D04" w:rsidRDefault="004A7C4B" w:rsidP="00A90D0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63271">
        <w:rPr>
          <w:rFonts w:ascii="Times New Roman" w:hAnsi="Times New Roman" w:cs="Times New Roman"/>
          <w:sz w:val="26"/>
          <w:szCs w:val="26"/>
        </w:rPr>
        <w:t>Паспорт. Трансформатор силовой масляный с регулировкой напряжения. Без возбуждения на 14 л. (копия).</w:t>
      </w:r>
    </w:p>
    <w:p w:rsidR="00963271" w:rsidRDefault="00963271" w:rsidP="00A90D0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3. Паспорт. Комплектная трансформаторная подстанция КТПН-Т-В/К-100/6/0,4 кВ-2022-У1 на 10 л. (копия).</w:t>
      </w:r>
    </w:p>
    <w:p w:rsidR="00A90D04" w:rsidRPr="00684EB9" w:rsidRDefault="00A90D04" w:rsidP="00A90D04">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w:t>
      </w:r>
    </w:p>
    <w:p w:rsidR="00A90D04" w:rsidRDefault="00A90D04" w:rsidP="00A90D04">
      <w:pPr>
        <w:keepLines/>
        <w:jc w:val="center"/>
        <w:rPr>
          <w:b/>
          <w:sz w:val="26"/>
          <w:szCs w:val="26"/>
        </w:rPr>
      </w:pPr>
    </w:p>
    <w:p w:rsidR="00CB20FE" w:rsidRDefault="00CB20FE" w:rsidP="00A90D04">
      <w:pPr>
        <w:keepLines/>
        <w:jc w:val="center"/>
        <w:rPr>
          <w:b/>
          <w:sz w:val="26"/>
          <w:szCs w:val="26"/>
        </w:rPr>
      </w:pPr>
    </w:p>
    <w:p w:rsidR="00CB20FE" w:rsidRDefault="00CB20FE" w:rsidP="00A90D04">
      <w:pPr>
        <w:keepLines/>
        <w:jc w:val="center"/>
        <w:rPr>
          <w:b/>
          <w:sz w:val="26"/>
          <w:szCs w:val="26"/>
        </w:rPr>
      </w:pPr>
    </w:p>
    <w:p w:rsidR="00CB20FE" w:rsidRDefault="00CB20FE" w:rsidP="00A90D04">
      <w:pPr>
        <w:keepLines/>
        <w:jc w:val="center"/>
        <w:rPr>
          <w:b/>
          <w:sz w:val="26"/>
          <w:szCs w:val="26"/>
        </w:rPr>
      </w:pPr>
    </w:p>
    <w:p w:rsidR="00CB20FE" w:rsidRDefault="00CB20FE" w:rsidP="00A90D04">
      <w:pPr>
        <w:keepLines/>
        <w:jc w:val="center"/>
        <w:rPr>
          <w:b/>
          <w:sz w:val="26"/>
          <w:szCs w:val="26"/>
        </w:rPr>
      </w:pPr>
    </w:p>
    <w:p w:rsidR="00CB20FE" w:rsidRDefault="00CB20FE" w:rsidP="00A90D04">
      <w:pPr>
        <w:keepLines/>
        <w:jc w:val="center"/>
        <w:rPr>
          <w:b/>
          <w:sz w:val="26"/>
          <w:szCs w:val="26"/>
        </w:rPr>
      </w:pPr>
    </w:p>
    <w:p w:rsidR="00CB20FE" w:rsidRDefault="00CB20FE" w:rsidP="00CB20FE">
      <w:pPr>
        <w:ind w:left="5103"/>
        <w:jc w:val="center"/>
        <w:rPr>
          <w:sz w:val="26"/>
          <w:szCs w:val="26"/>
        </w:rPr>
        <w:sectPr w:rsidR="00CB20FE" w:rsidSect="0053649D">
          <w:headerReference w:type="even" r:id="rId38"/>
          <w:headerReference w:type="default" r:id="rId39"/>
          <w:pgSz w:w="11906" w:h="16838"/>
          <w:pgMar w:top="709" w:right="850" w:bottom="709" w:left="1560" w:header="708" w:footer="708" w:gutter="0"/>
          <w:cols w:space="708"/>
          <w:titlePg/>
          <w:docGrid w:linePitch="360"/>
        </w:sectPr>
      </w:pPr>
    </w:p>
    <w:p w:rsidR="00CB20FE" w:rsidRPr="00586370" w:rsidRDefault="00CB20FE" w:rsidP="00CB20FE">
      <w:pPr>
        <w:ind w:left="10206"/>
        <w:jc w:val="center"/>
        <w:rPr>
          <w:sz w:val="26"/>
          <w:szCs w:val="26"/>
        </w:rPr>
      </w:pPr>
      <w:r w:rsidRPr="00586370">
        <w:rPr>
          <w:sz w:val="26"/>
          <w:szCs w:val="26"/>
        </w:rPr>
        <w:lastRenderedPageBreak/>
        <w:t xml:space="preserve">Приложение № </w:t>
      </w:r>
      <w:r>
        <w:rPr>
          <w:sz w:val="26"/>
          <w:szCs w:val="26"/>
        </w:rPr>
        <w:t>5</w:t>
      </w:r>
    </w:p>
    <w:p w:rsidR="00CB20FE" w:rsidRDefault="00CB20FE" w:rsidP="00CB20FE">
      <w:pPr>
        <w:ind w:left="10206"/>
        <w:jc w:val="center"/>
        <w:rPr>
          <w:sz w:val="26"/>
          <w:szCs w:val="26"/>
        </w:rPr>
      </w:pPr>
      <w:r w:rsidRPr="00586370">
        <w:rPr>
          <w:sz w:val="26"/>
          <w:szCs w:val="26"/>
        </w:rPr>
        <w:t>к концессионному соглашению</w:t>
      </w:r>
    </w:p>
    <w:p w:rsidR="00CB20FE" w:rsidRPr="00B0430D" w:rsidRDefault="00CB20FE" w:rsidP="00CB20FE">
      <w:pPr>
        <w:keepLines/>
        <w:ind w:firstLine="5103"/>
        <w:jc w:val="center"/>
        <w:rPr>
          <w:b/>
          <w:sz w:val="26"/>
          <w:szCs w:val="26"/>
        </w:rPr>
      </w:pPr>
    </w:p>
    <w:p w:rsidR="00CB20FE" w:rsidRPr="006E1BD2" w:rsidRDefault="00CB20FE" w:rsidP="00CB20FE">
      <w:pPr>
        <w:jc w:val="center"/>
        <w:rPr>
          <w:b/>
          <w:sz w:val="26"/>
          <w:szCs w:val="26"/>
        </w:rPr>
      </w:pPr>
      <w:r w:rsidRPr="006E1BD2">
        <w:rPr>
          <w:b/>
          <w:sz w:val="26"/>
          <w:szCs w:val="26"/>
        </w:rPr>
        <w:t xml:space="preserve">Расчет затрат на текущее содержание видовой площадки имени В.К. Арсеньева и </w:t>
      </w:r>
      <w:proofErr w:type="spellStart"/>
      <w:r w:rsidRPr="006E1BD2">
        <w:rPr>
          <w:b/>
          <w:sz w:val="26"/>
          <w:szCs w:val="26"/>
        </w:rPr>
        <w:t>Дерсу</w:t>
      </w:r>
      <w:proofErr w:type="spellEnd"/>
      <w:r w:rsidRPr="006E1BD2">
        <w:rPr>
          <w:b/>
          <w:sz w:val="26"/>
          <w:szCs w:val="26"/>
        </w:rPr>
        <w:t xml:space="preserve"> </w:t>
      </w:r>
      <w:proofErr w:type="spellStart"/>
      <w:r w:rsidRPr="006E1BD2">
        <w:rPr>
          <w:b/>
          <w:sz w:val="26"/>
          <w:szCs w:val="26"/>
        </w:rPr>
        <w:t>Узала</w:t>
      </w:r>
      <w:proofErr w:type="spellEnd"/>
    </w:p>
    <w:p w:rsidR="00CB20FE" w:rsidRPr="00CB20FE" w:rsidRDefault="00CB20FE" w:rsidP="00CB20FE">
      <w:pPr>
        <w:jc w:val="center"/>
        <w:rPr>
          <w:sz w:val="25"/>
          <w:szCs w:val="25"/>
        </w:rPr>
      </w:pPr>
    </w:p>
    <w:tbl>
      <w:tblPr>
        <w:tblStyle w:val="aff0"/>
        <w:tblW w:w="15843" w:type="dxa"/>
        <w:tblLayout w:type="fixed"/>
        <w:tblLook w:val="04A0" w:firstRow="1" w:lastRow="0" w:firstColumn="1" w:lastColumn="0" w:noHBand="0" w:noVBand="1"/>
      </w:tblPr>
      <w:tblGrid>
        <w:gridCol w:w="360"/>
        <w:gridCol w:w="2405"/>
        <w:gridCol w:w="1454"/>
        <w:gridCol w:w="885"/>
        <w:gridCol w:w="886"/>
        <w:gridCol w:w="886"/>
        <w:gridCol w:w="886"/>
        <w:gridCol w:w="886"/>
        <w:gridCol w:w="886"/>
        <w:gridCol w:w="886"/>
        <w:gridCol w:w="886"/>
        <w:gridCol w:w="886"/>
        <w:gridCol w:w="886"/>
        <w:gridCol w:w="886"/>
        <w:gridCol w:w="886"/>
        <w:gridCol w:w="993"/>
      </w:tblGrid>
      <w:tr w:rsidR="00CB20FE" w:rsidRPr="00CB20FE" w:rsidTr="00155352">
        <w:trPr>
          <w:trHeight w:val="288"/>
        </w:trPr>
        <w:tc>
          <w:tcPr>
            <w:tcW w:w="360" w:type="dxa"/>
            <w:vAlign w:val="center"/>
          </w:tcPr>
          <w:p w:rsidR="00CB20FE" w:rsidRPr="00CB20FE" w:rsidRDefault="00CB20FE" w:rsidP="00155352">
            <w:pPr>
              <w:jc w:val="center"/>
              <w:rPr>
                <w:sz w:val="25"/>
                <w:szCs w:val="25"/>
              </w:rPr>
            </w:pPr>
          </w:p>
        </w:tc>
        <w:tc>
          <w:tcPr>
            <w:tcW w:w="2405" w:type="dxa"/>
            <w:vAlign w:val="center"/>
          </w:tcPr>
          <w:p w:rsidR="00CB20FE" w:rsidRPr="00CB20FE" w:rsidRDefault="00CB20FE" w:rsidP="00155352">
            <w:pPr>
              <w:jc w:val="center"/>
              <w:rPr>
                <w:sz w:val="25"/>
                <w:szCs w:val="25"/>
              </w:rPr>
            </w:pPr>
            <w:r w:rsidRPr="00CB20FE">
              <w:rPr>
                <w:sz w:val="25"/>
                <w:szCs w:val="25"/>
              </w:rPr>
              <w:t>Наименование затрат</w:t>
            </w:r>
          </w:p>
        </w:tc>
        <w:tc>
          <w:tcPr>
            <w:tcW w:w="1454" w:type="dxa"/>
            <w:vAlign w:val="center"/>
          </w:tcPr>
          <w:p w:rsidR="00CB20FE" w:rsidRPr="00CB20FE" w:rsidRDefault="00CB20FE" w:rsidP="00155352">
            <w:pPr>
              <w:jc w:val="center"/>
              <w:rPr>
                <w:sz w:val="25"/>
                <w:szCs w:val="25"/>
              </w:rPr>
            </w:pPr>
            <w:r w:rsidRPr="00CB20FE">
              <w:rPr>
                <w:sz w:val="25"/>
                <w:szCs w:val="25"/>
              </w:rPr>
              <w:t xml:space="preserve">Расчет </w:t>
            </w:r>
          </w:p>
        </w:tc>
        <w:tc>
          <w:tcPr>
            <w:tcW w:w="885" w:type="dxa"/>
            <w:vAlign w:val="center"/>
          </w:tcPr>
          <w:p w:rsidR="00CB20FE" w:rsidRPr="00CB20FE" w:rsidRDefault="00CB20FE" w:rsidP="00155352">
            <w:pPr>
              <w:jc w:val="center"/>
              <w:rPr>
                <w:sz w:val="25"/>
                <w:szCs w:val="25"/>
                <w:lang w:val="en-US"/>
              </w:rPr>
            </w:pPr>
            <w:r w:rsidRPr="00CB20FE">
              <w:rPr>
                <w:sz w:val="25"/>
                <w:szCs w:val="25"/>
              </w:rPr>
              <w:t>январь</w:t>
            </w:r>
          </w:p>
        </w:tc>
        <w:tc>
          <w:tcPr>
            <w:tcW w:w="886" w:type="dxa"/>
            <w:vAlign w:val="center"/>
          </w:tcPr>
          <w:p w:rsidR="00CB20FE" w:rsidRPr="00CB20FE" w:rsidRDefault="00CB20FE" w:rsidP="00155352">
            <w:pPr>
              <w:jc w:val="center"/>
              <w:rPr>
                <w:sz w:val="25"/>
                <w:szCs w:val="25"/>
              </w:rPr>
            </w:pPr>
            <w:r w:rsidRPr="00CB20FE">
              <w:rPr>
                <w:sz w:val="25"/>
                <w:szCs w:val="25"/>
              </w:rPr>
              <w:t>февраль</w:t>
            </w:r>
          </w:p>
        </w:tc>
        <w:tc>
          <w:tcPr>
            <w:tcW w:w="886" w:type="dxa"/>
            <w:vAlign w:val="center"/>
          </w:tcPr>
          <w:p w:rsidR="00CB20FE" w:rsidRPr="00CB20FE" w:rsidRDefault="00CB20FE" w:rsidP="00155352">
            <w:pPr>
              <w:jc w:val="center"/>
              <w:rPr>
                <w:sz w:val="25"/>
                <w:szCs w:val="25"/>
              </w:rPr>
            </w:pPr>
            <w:r w:rsidRPr="00CB20FE">
              <w:rPr>
                <w:sz w:val="25"/>
                <w:szCs w:val="25"/>
              </w:rPr>
              <w:t>март</w:t>
            </w:r>
          </w:p>
        </w:tc>
        <w:tc>
          <w:tcPr>
            <w:tcW w:w="886" w:type="dxa"/>
            <w:vAlign w:val="center"/>
          </w:tcPr>
          <w:p w:rsidR="00CB20FE" w:rsidRPr="00CB20FE" w:rsidRDefault="00CB20FE" w:rsidP="00155352">
            <w:pPr>
              <w:jc w:val="center"/>
              <w:rPr>
                <w:sz w:val="25"/>
                <w:szCs w:val="25"/>
              </w:rPr>
            </w:pPr>
            <w:r w:rsidRPr="00CB20FE">
              <w:rPr>
                <w:sz w:val="25"/>
                <w:szCs w:val="25"/>
              </w:rPr>
              <w:t>апрель</w:t>
            </w:r>
          </w:p>
        </w:tc>
        <w:tc>
          <w:tcPr>
            <w:tcW w:w="886" w:type="dxa"/>
            <w:vAlign w:val="center"/>
          </w:tcPr>
          <w:p w:rsidR="00CB20FE" w:rsidRPr="00CB20FE" w:rsidRDefault="00CB20FE" w:rsidP="00155352">
            <w:pPr>
              <w:jc w:val="center"/>
              <w:rPr>
                <w:sz w:val="25"/>
                <w:szCs w:val="25"/>
              </w:rPr>
            </w:pPr>
            <w:r w:rsidRPr="00CB20FE">
              <w:rPr>
                <w:sz w:val="25"/>
                <w:szCs w:val="25"/>
              </w:rPr>
              <w:t>май</w:t>
            </w:r>
          </w:p>
        </w:tc>
        <w:tc>
          <w:tcPr>
            <w:tcW w:w="886" w:type="dxa"/>
            <w:vAlign w:val="center"/>
          </w:tcPr>
          <w:p w:rsidR="00CB20FE" w:rsidRPr="00CB20FE" w:rsidRDefault="00CB20FE" w:rsidP="00155352">
            <w:pPr>
              <w:jc w:val="center"/>
              <w:rPr>
                <w:sz w:val="25"/>
                <w:szCs w:val="25"/>
              </w:rPr>
            </w:pPr>
            <w:r w:rsidRPr="00CB20FE">
              <w:rPr>
                <w:sz w:val="25"/>
                <w:szCs w:val="25"/>
              </w:rPr>
              <w:t>июнь</w:t>
            </w:r>
          </w:p>
        </w:tc>
        <w:tc>
          <w:tcPr>
            <w:tcW w:w="886" w:type="dxa"/>
            <w:vAlign w:val="center"/>
          </w:tcPr>
          <w:p w:rsidR="00CB20FE" w:rsidRPr="00CB20FE" w:rsidRDefault="00CB20FE" w:rsidP="00155352">
            <w:pPr>
              <w:jc w:val="center"/>
              <w:rPr>
                <w:sz w:val="25"/>
                <w:szCs w:val="25"/>
              </w:rPr>
            </w:pPr>
            <w:r w:rsidRPr="00CB20FE">
              <w:rPr>
                <w:sz w:val="25"/>
                <w:szCs w:val="25"/>
              </w:rPr>
              <w:t>июль</w:t>
            </w:r>
          </w:p>
        </w:tc>
        <w:tc>
          <w:tcPr>
            <w:tcW w:w="886" w:type="dxa"/>
            <w:vAlign w:val="center"/>
          </w:tcPr>
          <w:p w:rsidR="00CB20FE" w:rsidRPr="00CB20FE" w:rsidRDefault="00CB20FE" w:rsidP="00155352">
            <w:pPr>
              <w:jc w:val="center"/>
              <w:rPr>
                <w:sz w:val="25"/>
                <w:szCs w:val="25"/>
              </w:rPr>
            </w:pPr>
            <w:r w:rsidRPr="00CB20FE">
              <w:rPr>
                <w:sz w:val="25"/>
                <w:szCs w:val="25"/>
              </w:rPr>
              <w:t>август</w:t>
            </w:r>
          </w:p>
        </w:tc>
        <w:tc>
          <w:tcPr>
            <w:tcW w:w="886" w:type="dxa"/>
            <w:vAlign w:val="center"/>
          </w:tcPr>
          <w:p w:rsidR="00CB20FE" w:rsidRPr="00CB20FE" w:rsidRDefault="00CB20FE" w:rsidP="00155352">
            <w:pPr>
              <w:jc w:val="center"/>
              <w:rPr>
                <w:sz w:val="25"/>
                <w:szCs w:val="25"/>
              </w:rPr>
            </w:pPr>
            <w:r w:rsidRPr="00CB20FE">
              <w:rPr>
                <w:sz w:val="25"/>
                <w:szCs w:val="25"/>
              </w:rPr>
              <w:t>сентябрь</w:t>
            </w:r>
          </w:p>
        </w:tc>
        <w:tc>
          <w:tcPr>
            <w:tcW w:w="886" w:type="dxa"/>
            <w:vAlign w:val="center"/>
          </w:tcPr>
          <w:p w:rsidR="00CB20FE" w:rsidRPr="00CB20FE" w:rsidRDefault="00CB20FE" w:rsidP="00155352">
            <w:pPr>
              <w:jc w:val="center"/>
              <w:rPr>
                <w:sz w:val="25"/>
                <w:szCs w:val="25"/>
              </w:rPr>
            </w:pPr>
            <w:r w:rsidRPr="00CB20FE">
              <w:rPr>
                <w:sz w:val="25"/>
                <w:szCs w:val="25"/>
              </w:rPr>
              <w:t>октябрь</w:t>
            </w:r>
          </w:p>
        </w:tc>
        <w:tc>
          <w:tcPr>
            <w:tcW w:w="886" w:type="dxa"/>
            <w:vAlign w:val="center"/>
          </w:tcPr>
          <w:p w:rsidR="00CB20FE" w:rsidRPr="00CB20FE" w:rsidRDefault="00CB20FE" w:rsidP="00155352">
            <w:pPr>
              <w:jc w:val="center"/>
              <w:rPr>
                <w:sz w:val="25"/>
                <w:szCs w:val="25"/>
              </w:rPr>
            </w:pPr>
            <w:r w:rsidRPr="00CB20FE">
              <w:rPr>
                <w:sz w:val="25"/>
                <w:szCs w:val="25"/>
              </w:rPr>
              <w:t>ноябрь</w:t>
            </w:r>
          </w:p>
        </w:tc>
        <w:tc>
          <w:tcPr>
            <w:tcW w:w="886" w:type="dxa"/>
            <w:vAlign w:val="center"/>
          </w:tcPr>
          <w:p w:rsidR="00CB20FE" w:rsidRPr="00CB20FE" w:rsidRDefault="00CB20FE" w:rsidP="00155352">
            <w:pPr>
              <w:jc w:val="center"/>
              <w:rPr>
                <w:sz w:val="25"/>
                <w:szCs w:val="25"/>
              </w:rPr>
            </w:pPr>
            <w:r w:rsidRPr="00CB20FE">
              <w:rPr>
                <w:sz w:val="25"/>
                <w:szCs w:val="25"/>
              </w:rPr>
              <w:t>декабрь</w:t>
            </w:r>
          </w:p>
        </w:tc>
        <w:tc>
          <w:tcPr>
            <w:tcW w:w="993" w:type="dxa"/>
            <w:vAlign w:val="center"/>
          </w:tcPr>
          <w:p w:rsidR="00CB20FE" w:rsidRPr="00CB20FE" w:rsidRDefault="00CB20FE" w:rsidP="00155352">
            <w:pPr>
              <w:jc w:val="center"/>
              <w:rPr>
                <w:sz w:val="25"/>
                <w:szCs w:val="25"/>
              </w:rPr>
            </w:pPr>
            <w:r w:rsidRPr="00CB20FE">
              <w:rPr>
                <w:sz w:val="25"/>
                <w:szCs w:val="25"/>
              </w:rPr>
              <w:t>год</w:t>
            </w:r>
          </w:p>
        </w:tc>
      </w:tr>
      <w:tr w:rsidR="00CB20FE" w:rsidRPr="00CB20FE" w:rsidTr="00155352">
        <w:trPr>
          <w:trHeight w:val="873"/>
        </w:trPr>
        <w:tc>
          <w:tcPr>
            <w:tcW w:w="360" w:type="dxa"/>
          </w:tcPr>
          <w:p w:rsidR="00CB20FE" w:rsidRPr="00CB20FE" w:rsidRDefault="00CB20FE" w:rsidP="00155352">
            <w:pPr>
              <w:rPr>
                <w:sz w:val="25"/>
                <w:szCs w:val="25"/>
              </w:rPr>
            </w:pPr>
            <w:r w:rsidRPr="00CB20FE">
              <w:rPr>
                <w:sz w:val="25"/>
                <w:szCs w:val="25"/>
              </w:rPr>
              <w:t>1</w:t>
            </w:r>
          </w:p>
        </w:tc>
        <w:tc>
          <w:tcPr>
            <w:tcW w:w="2405" w:type="dxa"/>
          </w:tcPr>
          <w:p w:rsidR="00CB20FE" w:rsidRPr="00CB20FE" w:rsidRDefault="00CB20FE" w:rsidP="00155352">
            <w:pPr>
              <w:rPr>
                <w:sz w:val="25"/>
                <w:szCs w:val="25"/>
              </w:rPr>
            </w:pPr>
            <w:r w:rsidRPr="00CB20FE">
              <w:rPr>
                <w:sz w:val="25"/>
                <w:szCs w:val="25"/>
              </w:rPr>
              <w:t>Обслуживание территории (уборка, озеленение, охрана) - оплата труда 4-х работников, руб.</w:t>
            </w:r>
          </w:p>
        </w:tc>
        <w:tc>
          <w:tcPr>
            <w:tcW w:w="1454" w:type="dxa"/>
          </w:tcPr>
          <w:p w:rsidR="00CB20FE" w:rsidRPr="00CB20FE" w:rsidRDefault="00CB20FE" w:rsidP="00155352">
            <w:pPr>
              <w:rPr>
                <w:sz w:val="25"/>
                <w:szCs w:val="25"/>
              </w:rPr>
            </w:pPr>
            <w:r w:rsidRPr="00CB20FE">
              <w:rPr>
                <w:sz w:val="25"/>
                <w:szCs w:val="25"/>
              </w:rPr>
              <w:t>24 363,00 руб./мес. (МРОТ) х 3 чел. х 1,302</w:t>
            </w:r>
          </w:p>
        </w:tc>
        <w:tc>
          <w:tcPr>
            <w:tcW w:w="885"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886" w:type="dxa"/>
          </w:tcPr>
          <w:p w:rsidR="00CB20FE" w:rsidRPr="00CB20FE" w:rsidRDefault="00CB20FE" w:rsidP="00155352">
            <w:pPr>
              <w:rPr>
                <w:sz w:val="25"/>
                <w:szCs w:val="25"/>
              </w:rPr>
            </w:pPr>
            <w:r w:rsidRPr="00CB20FE">
              <w:rPr>
                <w:sz w:val="25"/>
                <w:szCs w:val="25"/>
              </w:rPr>
              <w:t>126882,50</w:t>
            </w:r>
          </w:p>
        </w:tc>
        <w:tc>
          <w:tcPr>
            <w:tcW w:w="993" w:type="dxa"/>
          </w:tcPr>
          <w:p w:rsidR="00CB20FE" w:rsidRPr="00CB20FE" w:rsidRDefault="00CB20FE" w:rsidP="00155352">
            <w:pPr>
              <w:rPr>
                <w:sz w:val="25"/>
                <w:szCs w:val="25"/>
              </w:rPr>
            </w:pPr>
            <w:r w:rsidRPr="00CB20FE">
              <w:rPr>
                <w:sz w:val="25"/>
                <w:szCs w:val="25"/>
              </w:rPr>
              <w:t>1522590</w:t>
            </w:r>
          </w:p>
        </w:tc>
      </w:tr>
      <w:tr w:rsidR="00CB20FE" w:rsidRPr="00CB20FE" w:rsidTr="00155352">
        <w:trPr>
          <w:trHeight w:val="883"/>
        </w:trPr>
        <w:tc>
          <w:tcPr>
            <w:tcW w:w="360" w:type="dxa"/>
          </w:tcPr>
          <w:p w:rsidR="00CB20FE" w:rsidRPr="00CB20FE" w:rsidRDefault="00CB20FE" w:rsidP="00155352">
            <w:pPr>
              <w:rPr>
                <w:sz w:val="25"/>
                <w:szCs w:val="25"/>
              </w:rPr>
            </w:pPr>
            <w:r w:rsidRPr="00CB20FE">
              <w:rPr>
                <w:sz w:val="25"/>
                <w:szCs w:val="25"/>
              </w:rPr>
              <w:t>2</w:t>
            </w:r>
          </w:p>
        </w:tc>
        <w:tc>
          <w:tcPr>
            <w:tcW w:w="2405" w:type="dxa"/>
          </w:tcPr>
          <w:p w:rsidR="00CB20FE" w:rsidRPr="00CB20FE" w:rsidRDefault="00CB20FE" w:rsidP="00155352">
            <w:pPr>
              <w:rPr>
                <w:sz w:val="25"/>
                <w:szCs w:val="25"/>
              </w:rPr>
            </w:pPr>
            <w:r w:rsidRPr="00CB20FE">
              <w:rPr>
                <w:sz w:val="25"/>
                <w:szCs w:val="25"/>
              </w:rPr>
              <w:t>Электроэнергия, освещение территории (при использовании системы энергосбережения), руб.</w:t>
            </w:r>
          </w:p>
        </w:tc>
        <w:tc>
          <w:tcPr>
            <w:tcW w:w="1454" w:type="dxa"/>
          </w:tcPr>
          <w:p w:rsidR="00CB20FE" w:rsidRPr="00CB20FE" w:rsidRDefault="00CB20FE" w:rsidP="00155352">
            <w:pPr>
              <w:rPr>
                <w:sz w:val="25"/>
                <w:szCs w:val="25"/>
              </w:rPr>
            </w:pPr>
            <w:r w:rsidRPr="00CB20FE">
              <w:rPr>
                <w:sz w:val="25"/>
                <w:szCs w:val="25"/>
              </w:rPr>
              <w:t>Тариф 6,470 руб./МВт</w:t>
            </w:r>
          </w:p>
        </w:tc>
        <w:tc>
          <w:tcPr>
            <w:tcW w:w="885" w:type="dxa"/>
          </w:tcPr>
          <w:p w:rsidR="00CB20FE" w:rsidRPr="00CB20FE" w:rsidRDefault="00CB20FE" w:rsidP="00155352">
            <w:pPr>
              <w:rPr>
                <w:sz w:val="25"/>
                <w:szCs w:val="25"/>
              </w:rPr>
            </w:pPr>
            <w:r w:rsidRPr="00CB20FE">
              <w:rPr>
                <w:sz w:val="25"/>
                <w:szCs w:val="25"/>
              </w:rPr>
              <w:t>15513</w:t>
            </w:r>
          </w:p>
        </w:tc>
        <w:tc>
          <w:tcPr>
            <w:tcW w:w="886" w:type="dxa"/>
          </w:tcPr>
          <w:p w:rsidR="00CB20FE" w:rsidRPr="00CB20FE" w:rsidRDefault="00CB20FE" w:rsidP="00155352">
            <w:pPr>
              <w:rPr>
                <w:sz w:val="25"/>
                <w:szCs w:val="25"/>
              </w:rPr>
            </w:pPr>
            <w:r w:rsidRPr="00CB20FE">
              <w:rPr>
                <w:sz w:val="25"/>
                <w:szCs w:val="25"/>
              </w:rPr>
              <w:t>13805</w:t>
            </w:r>
          </w:p>
        </w:tc>
        <w:tc>
          <w:tcPr>
            <w:tcW w:w="886" w:type="dxa"/>
          </w:tcPr>
          <w:p w:rsidR="00CB20FE" w:rsidRPr="00CB20FE" w:rsidRDefault="00CB20FE" w:rsidP="00155352">
            <w:pPr>
              <w:rPr>
                <w:sz w:val="25"/>
                <w:szCs w:val="25"/>
              </w:rPr>
            </w:pPr>
            <w:r w:rsidRPr="00CB20FE">
              <w:rPr>
                <w:sz w:val="25"/>
                <w:szCs w:val="25"/>
              </w:rPr>
              <w:t>12097</w:t>
            </w:r>
          </w:p>
        </w:tc>
        <w:tc>
          <w:tcPr>
            <w:tcW w:w="886" w:type="dxa"/>
          </w:tcPr>
          <w:p w:rsidR="00CB20FE" w:rsidRPr="00CB20FE" w:rsidRDefault="00CB20FE" w:rsidP="00155352">
            <w:pPr>
              <w:rPr>
                <w:sz w:val="25"/>
                <w:szCs w:val="25"/>
              </w:rPr>
            </w:pPr>
            <w:r w:rsidRPr="00CB20FE">
              <w:rPr>
                <w:sz w:val="25"/>
                <w:szCs w:val="25"/>
              </w:rPr>
              <w:t>10247</w:t>
            </w:r>
          </w:p>
        </w:tc>
        <w:tc>
          <w:tcPr>
            <w:tcW w:w="886" w:type="dxa"/>
          </w:tcPr>
          <w:p w:rsidR="00CB20FE" w:rsidRPr="00CB20FE" w:rsidRDefault="00CB20FE" w:rsidP="00155352">
            <w:pPr>
              <w:rPr>
                <w:sz w:val="25"/>
                <w:szCs w:val="25"/>
              </w:rPr>
            </w:pPr>
            <w:r w:rsidRPr="00CB20FE">
              <w:rPr>
                <w:sz w:val="25"/>
                <w:szCs w:val="25"/>
              </w:rPr>
              <w:t>8539</w:t>
            </w:r>
          </w:p>
        </w:tc>
        <w:tc>
          <w:tcPr>
            <w:tcW w:w="886" w:type="dxa"/>
          </w:tcPr>
          <w:p w:rsidR="00CB20FE" w:rsidRPr="00CB20FE" w:rsidRDefault="00CB20FE" w:rsidP="00155352">
            <w:pPr>
              <w:rPr>
                <w:sz w:val="25"/>
                <w:szCs w:val="25"/>
              </w:rPr>
            </w:pPr>
            <w:r w:rsidRPr="00CB20FE">
              <w:rPr>
                <w:sz w:val="25"/>
                <w:szCs w:val="25"/>
              </w:rPr>
              <w:t>7116</w:t>
            </w:r>
          </w:p>
        </w:tc>
        <w:tc>
          <w:tcPr>
            <w:tcW w:w="886" w:type="dxa"/>
          </w:tcPr>
          <w:p w:rsidR="00CB20FE" w:rsidRPr="00CB20FE" w:rsidRDefault="00CB20FE" w:rsidP="00155352">
            <w:pPr>
              <w:rPr>
                <w:sz w:val="25"/>
                <w:szCs w:val="25"/>
              </w:rPr>
            </w:pPr>
            <w:r w:rsidRPr="00CB20FE">
              <w:rPr>
                <w:sz w:val="25"/>
                <w:szCs w:val="25"/>
              </w:rPr>
              <w:t>7258</w:t>
            </w:r>
          </w:p>
        </w:tc>
        <w:tc>
          <w:tcPr>
            <w:tcW w:w="886" w:type="dxa"/>
          </w:tcPr>
          <w:p w:rsidR="00CB20FE" w:rsidRPr="00CB20FE" w:rsidRDefault="00CB20FE" w:rsidP="00155352">
            <w:pPr>
              <w:rPr>
                <w:sz w:val="25"/>
                <w:szCs w:val="25"/>
              </w:rPr>
            </w:pPr>
            <w:r w:rsidRPr="00CB20FE">
              <w:rPr>
                <w:sz w:val="25"/>
                <w:szCs w:val="25"/>
              </w:rPr>
              <w:t>9108</w:t>
            </w:r>
          </w:p>
        </w:tc>
        <w:tc>
          <w:tcPr>
            <w:tcW w:w="886" w:type="dxa"/>
          </w:tcPr>
          <w:p w:rsidR="00CB20FE" w:rsidRPr="00CB20FE" w:rsidRDefault="00CB20FE" w:rsidP="00155352">
            <w:pPr>
              <w:rPr>
                <w:sz w:val="25"/>
                <w:szCs w:val="25"/>
              </w:rPr>
            </w:pPr>
            <w:r w:rsidRPr="00CB20FE">
              <w:rPr>
                <w:sz w:val="25"/>
                <w:szCs w:val="25"/>
              </w:rPr>
              <w:t>11670</w:t>
            </w:r>
          </w:p>
        </w:tc>
        <w:tc>
          <w:tcPr>
            <w:tcW w:w="886" w:type="dxa"/>
          </w:tcPr>
          <w:p w:rsidR="00CB20FE" w:rsidRPr="00CB20FE" w:rsidRDefault="00CB20FE" w:rsidP="00155352">
            <w:pPr>
              <w:rPr>
                <w:sz w:val="25"/>
                <w:szCs w:val="25"/>
              </w:rPr>
            </w:pPr>
            <w:r w:rsidRPr="00CB20FE">
              <w:rPr>
                <w:sz w:val="25"/>
                <w:szCs w:val="25"/>
              </w:rPr>
              <w:t>14374</w:t>
            </w:r>
          </w:p>
        </w:tc>
        <w:tc>
          <w:tcPr>
            <w:tcW w:w="886" w:type="dxa"/>
          </w:tcPr>
          <w:p w:rsidR="00CB20FE" w:rsidRPr="00CB20FE" w:rsidRDefault="00CB20FE" w:rsidP="00155352">
            <w:pPr>
              <w:rPr>
                <w:sz w:val="25"/>
                <w:szCs w:val="25"/>
              </w:rPr>
            </w:pPr>
            <w:r w:rsidRPr="00CB20FE">
              <w:rPr>
                <w:sz w:val="25"/>
                <w:szCs w:val="25"/>
              </w:rPr>
              <w:t>16082</w:t>
            </w:r>
          </w:p>
        </w:tc>
        <w:tc>
          <w:tcPr>
            <w:tcW w:w="886" w:type="dxa"/>
          </w:tcPr>
          <w:p w:rsidR="00CB20FE" w:rsidRPr="00CB20FE" w:rsidRDefault="00CB20FE" w:rsidP="00155352">
            <w:pPr>
              <w:rPr>
                <w:sz w:val="25"/>
                <w:szCs w:val="25"/>
              </w:rPr>
            </w:pPr>
            <w:r w:rsidRPr="00CB20FE">
              <w:rPr>
                <w:sz w:val="25"/>
                <w:szCs w:val="25"/>
              </w:rPr>
              <w:t>16510</w:t>
            </w:r>
          </w:p>
        </w:tc>
        <w:tc>
          <w:tcPr>
            <w:tcW w:w="993" w:type="dxa"/>
          </w:tcPr>
          <w:p w:rsidR="00CB20FE" w:rsidRPr="00CB20FE" w:rsidRDefault="00CB20FE" w:rsidP="00155352">
            <w:pPr>
              <w:rPr>
                <w:sz w:val="25"/>
                <w:szCs w:val="25"/>
              </w:rPr>
            </w:pPr>
            <w:r w:rsidRPr="00CB20FE">
              <w:rPr>
                <w:sz w:val="25"/>
                <w:szCs w:val="25"/>
              </w:rPr>
              <w:t>142319</w:t>
            </w:r>
          </w:p>
        </w:tc>
      </w:tr>
      <w:tr w:rsidR="00CB20FE" w:rsidRPr="00CB20FE" w:rsidTr="00155352">
        <w:trPr>
          <w:trHeight w:val="288"/>
        </w:trPr>
        <w:tc>
          <w:tcPr>
            <w:tcW w:w="360" w:type="dxa"/>
          </w:tcPr>
          <w:p w:rsidR="00CB20FE" w:rsidRPr="00CB20FE" w:rsidRDefault="00CB20FE" w:rsidP="00155352">
            <w:pPr>
              <w:rPr>
                <w:sz w:val="25"/>
                <w:szCs w:val="25"/>
              </w:rPr>
            </w:pPr>
          </w:p>
        </w:tc>
        <w:tc>
          <w:tcPr>
            <w:tcW w:w="3859" w:type="dxa"/>
            <w:gridSpan w:val="2"/>
          </w:tcPr>
          <w:p w:rsidR="00CB20FE" w:rsidRPr="00CB20FE" w:rsidRDefault="00CB20FE" w:rsidP="00155352">
            <w:pPr>
              <w:rPr>
                <w:sz w:val="25"/>
                <w:szCs w:val="25"/>
              </w:rPr>
            </w:pPr>
            <w:r w:rsidRPr="00CB20FE">
              <w:rPr>
                <w:sz w:val="25"/>
                <w:szCs w:val="25"/>
              </w:rPr>
              <w:t>ИТОГО</w:t>
            </w:r>
          </w:p>
        </w:tc>
        <w:tc>
          <w:tcPr>
            <w:tcW w:w="885" w:type="dxa"/>
          </w:tcPr>
          <w:p w:rsidR="00CB20FE" w:rsidRPr="00CB20FE" w:rsidRDefault="00CB20FE" w:rsidP="00155352">
            <w:pPr>
              <w:rPr>
                <w:sz w:val="25"/>
                <w:szCs w:val="25"/>
              </w:rPr>
            </w:pPr>
            <w:r w:rsidRPr="00CB20FE">
              <w:rPr>
                <w:sz w:val="25"/>
                <w:szCs w:val="25"/>
              </w:rPr>
              <w:t>105033</w:t>
            </w:r>
          </w:p>
        </w:tc>
        <w:tc>
          <w:tcPr>
            <w:tcW w:w="886" w:type="dxa"/>
          </w:tcPr>
          <w:p w:rsidR="00CB20FE" w:rsidRPr="00CB20FE" w:rsidRDefault="00CB20FE" w:rsidP="00155352">
            <w:pPr>
              <w:rPr>
                <w:sz w:val="25"/>
                <w:szCs w:val="25"/>
              </w:rPr>
            </w:pPr>
            <w:r w:rsidRPr="00CB20FE">
              <w:rPr>
                <w:sz w:val="25"/>
                <w:szCs w:val="25"/>
              </w:rPr>
              <w:t>103325</w:t>
            </w:r>
          </w:p>
        </w:tc>
        <w:tc>
          <w:tcPr>
            <w:tcW w:w="886" w:type="dxa"/>
          </w:tcPr>
          <w:p w:rsidR="00CB20FE" w:rsidRPr="00CB20FE" w:rsidRDefault="00CB20FE" w:rsidP="00155352">
            <w:pPr>
              <w:rPr>
                <w:sz w:val="25"/>
                <w:szCs w:val="25"/>
              </w:rPr>
            </w:pPr>
            <w:r w:rsidRPr="00CB20FE">
              <w:rPr>
                <w:sz w:val="25"/>
                <w:szCs w:val="25"/>
              </w:rPr>
              <w:t>101617</w:t>
            </w:r>
          </w:p>
        </w:tc>
        <w:tc>
          <w:tcPr>
            <w:tcW w:w="886" w:type="dxa"/>
          </w:tcPr>
          <w:p w:rsidR="00CB20FE" w:rsidRPr="00CB20FE" w:rsidRDefault="00CB20FE" w:rsidP="00155352">
            <w:pPr>
              <w:rPr>
                <w:sz w:val="25"/>
                <w:szCs w:val="25"/>
              </w:rPr>
            </w:pPr>
            <w:r w:rsidRPr="00CB20FE">
              <w:rPr>
                <w:sz w:val="25"/>
                <w:szCs w:val="25"/>
              </w:rPr>
              <w:t>99767</w:t>
            </w:r>
          </w:p>
        </w:tc>
        <w:tc>
          <w:tcPr>
            <w:tcW w:w="886" w:type="dxa"/>
          </w:tcPr>
          <w:p w:rsidR="00CB20FE" w:rsidRPr="00CB20FE" w:rsidRDefault="00CB20FE" w:rsidP="00155352">
            <w:pPr>
              <w:rPr>
                <w:sz w:val="25"/>
                <w:szCs w:val="25"/>
              </w:rPr>
            </w:pPr>
            <w:r w:rsidRPr="00CB20FE">
              <w:rPr>
                <w:sz w:val="25"/>
                <w:szCs w:val="25"/>
              </w:rPr>
              <w:t>98059</w:t>
            </w:r>
          </w:p>
        </w:tc>
        <w:tc>
          <w:tcPr>
            <w:tcW w:w="886" w:type="dxa"/>
          </w:tcPr>
          <w:p w:rsidR="00CB20FE" w:rsidRPr="00CB20FE" w:rsidRDefault="00CB20FE" w:rsidP="00155352">
            <w:pPr>
              <w:rPr>
                <w:sz w:val="25"/>
                <w:szCs w:val="25"/>
              </w:rPr>
            </w:pPr>
            <w:r w:rsidRPr="00CB20FE">
              <w:rPr>
                <w:sz w:val="25"/>
                <w:szCs w:val="25"/>
              </w:rPr>
              <w:t>96636</w:t>
            </w:r>
          </w:p>
        </w:tc>
        <w:tc>
          <w:tcPr>
            <w:tcW w:w="886" w:type="dxa"/>
          </w:tcPr>
          <w:p w:rsidR="00CB20FE" w:rsidRPr="00CB20FE" w:rsidRDefault="00CB20FE" w:rsidP="00155352">
            <w:pPr>
              <w:rPr>
                <w:sz w:val="25"/>
                <w:szCs w:val="25"/>
              </w:rPr>
            </w:pPr>
            <w:r w:rsidRPr="00CB20FE">
              <w:rPr>
                <w:sz w:val="25"/>
                <w:szCs w:val="25"/>
              </w:rPr>
              <w:t>96778</w:t>
            </w:r>
          </w:p>
        </w:tc>
        <w:tc>
          <w:tcPr>
            <w:tcW w:w="886" w:type="dxa"/>
          </w:tcPr>
          <w:p w:rsidR="00CB20FE" w:rsidRPr="00CB20FE" w:rsidRDefault="00CB20FE" w:rsidP="00155352">
            <w:pPr>
              <w:rPr>
                <w:sz w:val="25"/>
                <w:szCs w:val="25"/>
              </w:rPr>
            </w:pPr>
            <w:r w:rsidRPr="00CB20FE">
              <w:rPr>
                <w:sz w:val="25"/>
                <w:szCs w:val="25"/>
              </w:rPr>
              <w:t>98628</w:t>
            </w:r>
          </w:p>
        </w:tc>
        <w:tc>
          <w:tcPr>
            <w:tcW w:w="886" w:type="dxa"/>
          </w:tcPr>
          <w:p w:rsidR="00CB20FE" w:rsidRPr="00CB20FE" w:rsidRDefault="00CB20FE" w:rsidP="00155352">
            <w:pPr>
              <w:rPr>
                <w:sz w:val="25"/>
                <w:szCs w:val="25"/>
              </w:rPr>
            </w:pPr>
            <w:r w:rsidRPr="00CB20FE">
              <w:rPr>
                <w:sz w:val="25"/>
                <w:szCs w:val="25"/>
              </w:rPr>
              <w:t>101190</w:t>
            </w:r>
          </w:p>
        </w:tc>
        <w:tc>
          <w:tcPr>
            <w:tcW w:w="886" w:type="dxa"/>
          </w:tcPr>
          <w:p w:rsidR="00CB20FE" w:rsidRPr="00CB20FE" w:rsidRDefault="00CB20FE" w:rsidP="00155352">
            <w:pPr>
              <w:rPr>
                <w:sz w:val="25"/>
                <w:szCs w:val="25"/>
              </w:rPr>
            </w:pPr>
            <w:r w:rsidRPr="00CB20FE">
              <w:rPr>
                <w:sz w:val="25"/>
                <w:szCs w:val="25"/>
              </w:rPr>
              <w:t>103894</w:t>
            </w:r>
          </w:p>
        </w:tc>
        <w:tc>
          <w:tcPr>
            <w:tcW w:w="886" w:type="dxa"/>
          </w:tcPr>
          <w:p w:rsidR="00CB20FE" w:rsidRPr="00CB20FE" w:rsidRDefault="00CB20FE" w:rsidP="00155352">
            <w:pPr>
              <w:rPr>
                <w:sz w:val="25"/>
                <w:szCs w:val="25"/>
              </w:rPr>
            </w:pPr>
            <w:r w:rsidRPr="00CB20FE">
              <w:rPr>
                <w:sz w:val="25"/>
                <w:szCs w:val="25"/>
              </w:rPr>
              <w:t>105602</w:t>
            </w:r>
          </w:p>
        </w:tc>
        <w:tc>
          <w:tcPr>
            <w:tcW w:w="886" w:type="dxa"/>
          </w:tcPr>
          <w:p w:rsidR="00CB20FE" w:rsidRPr="00CB20FE" w:rsidRDefault="00CB20FE" w:rsidP="00155352">
            <w:pPr>
              <w:rPr>
                <w:sz w:val="25"/>
                <w:szCs w:val="25"/>
              </w:rPr>
            </w:pPr>
            <w:r w:rsidRPr="00CB20FE">
              <w:rPr>
                <w:sz w:val="25"/>
                <w:szCs w:val="25"/>
              </w:rPr>
              <w:t>106030</w:t>
            </w:r>
          </w:p>
        </w:tc>
        <w:tc>
          <w:tcPr>
            <w:tcW w:w="993" w:type="dxa"/>
          </w:tcPr>
          <w:p w:rsidR="00CB20FE" w:rsidRPr="00CB20FE" w:rsidRDefault="00CB20FE" w:rsidP="00155352">
            <w:pPr>
              <w:rPr>
                <w:sz w:val="25"/>
                <w:szCs w:val="25"/>
              </w:rPr>
            </w:pPr>
            <w:r w:rsidRPr="00CB20FE">
              <w:rPr>
                <w:sz w:val="25"/>
                <w:szCs w:val="25"/>
              </w:rPr>
              <w:t>1664909</w:t>
            </w:r>
          </w:p>
        </w:tc>
      </w:tr>
    </w:tbl>
    <w:p w:rsidR="004C46B7" w:rsidRDefault="004C46B7"/>
    <w:p w:rsidR="00963271" w:rsidRDefault="00963271" w:rsidP="0091669A">
      <w:pPr>
        <w:jc w:val="center"/>
        <w:rPr>
          <w:sz w:val="26"/>
          <w:szCs w:val="26"/>
        </w:rPr>
      </w:pPr>
    </w:p>
    <w:p w:rsidR="00963271" w:rsidRDefault="00963271" w:rsidP="0091669A">
      <w:pPr>
        <w:jc w:val="center"/>
        <w:rPr>
          <w:sz w:val="26"/>
          <w:szCs w:val="26"/>
        </w:rPr>
      </w:pPr>
    </w:p>
    <w:p w:rsidR="00CB20FE" w:rsidRDefault="00CB20FE" w:rsidP="0091669A">
      <w:pPr>
        <w:jc w:val="center"/>
        <w:rPr>
          <w:sz w:val="26"/>
          <w:szCs w:val="26"/>
        </w:rPr>
      </w:pPr>
    </w:p>
    <w:p w:rsidR="00CB20FE" w:rsidRDefault="00CB20FE" w:rsidP="0091669A">
      <w:pPr>
        <w:jc w:val="center"/>
        <w:rPr>
          <w:sz w:val="26"/>
          <w:szCs w:val="26"/>
        </w:rPr>
      </w:pPr>
    </w:p>
    <w:p w:rsidR="00CB20FE" w:rsidRDefault="00CB20FE" w:rsidP="0091669A">
      <w:pPr>
        <w:jc w:val="center"/>
        <w:rPr>
          <w:sz w:val="26"/>
          <w:szCs w:val="26"/>
        </w:rPr>
      </w:pPr>
    </w:p>
    <w:p w:rsidR="00CB20FE" w:rsidRDefault="00CB20FE" w:rsidP="0091669A">
      <w:pPr>
        <w:jc w:val="center"/>
        <w:rPr>
          <w:sz w:val="26"/>
          <w:szCs w:val="26"/>
        </w:rPr>
      </w:pPr>
    </w:p>
    <w:p w:rsidR="00CB20FE" w:rsidRDefault="00CB20FE" w:rsidP="0091669A">
      <w:pPr>
        <w:jc w:val="center"/>
        <w:rPr>
          <w:sz w:val="26"/>
          <w:szCs w:val="26"/>
        </w:rPr>
      </w:pPr>
    </w:p>
    <w:p w:rsidR="00CB20FE" w:rsidRDefault="00CB20FE" w:rsidP="0091669A">
      <w:pPr>
        <w:jc w:val="center"/>
        <w:rPr>
          <w:sz w:val="26"/>
          <w:szCs w:val="26"/>
        </w:rPr>
        <w:sectPr w:rsidR="00CB20FE" w:rsidSect="00CB20FE">
          <w:pgSz w:w="16838" w:h="11906" w:orient="landscape"/>
          <w:pgMar w:top="1560" w:right="709" w:bottom="850" w:left="709" w:header="708" w:footer="708" w:gutter="0"/>
          <w:cols w:space="708"/>
          <w:titlePg/>
          <w:docGrid w:linePitch="544"/>
        </w:sectPr>
      </w:pPr>
    </w:p>
    <w:p w:rsidR="0091669A" w:rsidRDefault="0091669A" w:rsidP="00684172">
      <w:pPr>
        <w:jc w:val="center"/>
      </w:pPr>
    </w:p>
    <w:sectPr w:rsidR="0091669A" w:rsidSect="0053649D">
      <w:pgSz w:w="11906" w:h="16838"/>
      <w:pgMar w:top="709"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0D" w:rsidRDefault="00174C0D">
      <w:r>
        <w:separator/>
      </w:r>
    </w:p>
  </w:endnote>
  <w:endnote w:type="continuationSeparator" w:id="0">
    <w:p w:rsidR="00174C0D" w:rsidRDefault="0017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0D" w:rsidRDefault="00174C0D">
      <w:r>
        <w:separator/>
      </w:r>
    </w:p>
  </w:footnote>
  <w:footnote w:type="continuationSeparator" w:id="0">
    <w:p w:rsidR="00174C0D" w:rsidRDefault="0017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D" w:rsidRDefault="00C97D5D" w:rsidP="0053649D">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97D5D" w:rsidRDefault="00C97D5D" w:rsidP="0053649D">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20875"/>
      <w:docPartObj>
        <w:docPartGallery w:val="Page Numbers (Top of Page)"/>
        <w:docPartUnique/>
      </w:docPartObj>
    </w:sdtPr>
    <w:sdtEndPr>
      <w:rPr>
        <w:sz w:val="26"/>
        <w:szCs w:val="26"/>
      </w:rPr>
    </w:sdtEndPr>
    <w:sdtContent>
      <w:p w:rsidR="00C97D5D" w:rsidRPr="008C360A" w:rsidRDefault="00C97D5D">
        <w:pPr>
          <w:pStyle w:val="ae"/>
          <w:jc w:val="center"/>
          <w:rPr>
            <w:sz w:val="26"/>
            <w:szCs w:val="26"/>
          </w:rPr>
        </w:pPr>
        <w:r w:rsidRPr="008C360A">
          <w:rPr>
            <w:sz w:val="26"/>
            <w:szCs w:val="26"/>
          </w:rPr>
          <w:fldChar w:fldCharType="begin"/>
        </w:r>
        <w:r w:rsidRPr="008C360A">
          <w:rPr>
            <w:sz w:val="26"/>
            <w:szCs w:val="26"/>
          </w:rPr>
          <w:instrText>PAGE   \* MERGEFORMAT</w:instrText>
        </w:r>
        <w:r w:rsidRPr="008C360A">
          <w:rPr>
            <w:sz w:val="26"/>
            <w:szCs w:val="26"/>
          </w:rPr>
          <w:fldChar w:fldCharType="separate"/>
        </w:r>
        <w:r w:rsidR="008F104E">
          <w:rPr>
            <w:noProof/>
            <w:sz w:val="26"/>
            <w:szCs w:val="26"/>
          </w:rPr>
          <w:t>14</w:t>
        </w:r>
        <w:r w:rsidRPr="008C360A">
          <w:rPr>
            <w:sz w:val="26"/>
            <w:szCs w:val="26"/>
          </w:rPr>
          <w:fldChar w:fldCharType="end"/>
        </w:r>
      </w:p>
    </w:sdtContent>
  </w:sdt>
  <w:p w:rsidR="00C97D5D" w:rsidRDefault="00C97D5D" w:rsidP="0053649D">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9AF25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02CD84"/>
    <w:lvl w:ilvl="0">
      <w:numFmt w:val="bullet"/>
      <w:lvlText w:val="*"/>
      <w:lvlJc w:val="left"/>
    </w:lvl>
  </w:abstractNum>
  <w:abstractNum w:abstractNumId="2">
    <w:nsid w:val="05437EF1"/>
    <w:multiLevelType w:val="hybridMultilevel"/>
    <w:tmpl w:val="EB6652AC"/>
    <w:lvl w:ilvl="0" w:tplc="BE7C21E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D47B6"/>
    <w:multiLevelType w:val="hybridMultilevel"/>
    <w:tmpl w:val="240C3550"/>
    <w:lvl w:ilvl="0" w:tplc="0F962A1A">
      <w:start w:val="1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20370CF6"/>
    <w:multiLevelType w:val="multilevel"/>
    <w:tmpl w:val="B8F29C9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E76A3"/>
    <w:multiLevelType w:val="multilevel"/>
    <w:tmpl w:val="691CD7F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13706"/>
    <w:multiLevelType w:val="hybridMultilevel"/>
    <w:tmpl w:val="42146ACC"/>
    <w:lvl w:ilvl="0" w:tplc="0D060756">
      <w:start w:val="1"/>
      <w:numFmt w:val="russianLower"/>
      <w:lvlText w:val="%1)"/>
      <w:lvlJc w:val="left"/>
      <w:pPr>
        <w:tabs>
          <w:tab w:val="num" w:pos="2310"/>
        </w:tabs>
        <w:ind w:left="2310" w:hanging="99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F10152E"/>
    <w:multiLevelType w:val="hybridMultilevel"/>
    <w:tmpl w:val="7960C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573337"/>
    <w:multiLevelType w:val="hybridMultilevel"/>
    <w:tmpl w:val="51582DA4"/>
    <w:lvl w:ilvl="0" w:tplc="715680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80509F"/>
    <w:multiLevelType w:val="hybridMultilevel"/>
    <w:tmpl w:val="EC60B45A"/>
    <w:lvl w:ilvl="0" w:tplc="AA02A4C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83295"/>
    <w:multiLevelType w:val="singleLevel"/>
    <w:tmpl w:val="65AC0510"/>
    <w:lvl w:ilvl="0">
      <w:start w:val="3"/>
      <w:numFmt w:val="decimal"/>
      <w:lvlText w:val="%1."/>
      <w:legacy w:legacy="1" w:legacySpace="0" w:legacyIndent="285"/>
      <w:lvlJc w:val="left"/>
      <w:rPr>
        <w:rFonts w:ascii="Times New Roman" w:hAnsi="Times New Roman" w:cs="Times New Roman" w:hint="default"/>
      </w:rPr>
    </w:lvl>
  </w:abstractNum>
  <w:abstractNum w:abstractNumId="11">
    <w:nsid w:val="5C601B80"/>
    <w:multiLevelType w:val="hybridMultilevel"/>
    <w:tmpl w:val="0BC4BD7E"/>
    <w:lvl w:ilvl="0" w:tplc="B4104C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7BAE"/>
    <w:multiLevelType w:val="multilevel"/>
    <w:tmpl w:val="4BA210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604B4"/>
    <w:multiLevelType w:val="hybridMultilevel"/>
    <w:tmpl w:val="12548EC2"/>
    <w:lvl w:ilvl="0" w:tplc="054ED5F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35AF9"/>
    <w:multiLevelType w:val="hybridMultilevel"/>
    <w:tmpl w:val="780AB990"/>
    <w:lvl w:ilvl="0" w:tplc="C6E4B2F2">
      <w:start w:val="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92272B"/>
    <w:multiLevelType w:val="multilevel"/>
    <w:tmpl w:val="635636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710"/>
        </w:tabs>
        <w:ind w:left="1710" w:hanging="990"/>
      </w:pPr>
      <w:rPr>
        <w:rFonts w:hint="default"/>
      </w:rPr>
    </w:lvl>
    <w:lvl w:ilvl="3">
      <w:start w:val="1"/>
      <w:numFmt w:val="decimal"/>
      <w:isLgl/>
      <w:lvlText w:val="%1.%2.%3.%4."/>
      <w:lvlJc w:val="left"/>
      <w:pPr>
        <w:tabs>
          <w:tab w:val="num" w:pos="1890"/>
        </w:tabs>
        <w:ind w:left="1890" w:hanging="99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7ABE0EC9"/>
    <w:multiLevelType w:val="hybridMultilevel"/>
    <w:tmpl w:val="85C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76ED8"/>
    <w:multiLevelType w:val="hybridMultilevel"/>
    <w:tmpl w:val="B8C61C92"/>
    <w:lvl w:ilvl="0" w:tplc="A3348278">
      <w:start w:val="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5"/>
  </w:num>
  <w:num w:numId="3">
    <w:abstractNumId w:val="19"/>
  </w:num>
  <w:num w:numId="4">
    <w:abstractNumId w:val="16"/>
  </w:num>
  <w:num w:numId="5">
    <w:abstractNumId w:val="8"/>
  </w:num>
  <w:num w:numId="6">
    <w:abstractNumId w:val="18"/>
  </w:num>
  <w:num w:numId="7">
    <w:abstractNumId w:val="1"/>
    <w:lvlOverride w:ilvl="0">
      <w:lvl w:ilvl="0">
        <w:start w:val="65535"/>
        <w:numFmt w:val="bullet"/>
        <w:lvlText w:val="-"/>
        <w:legacy w:legacy="1" w:legacySpace="0" w:legacyIndent="165"/>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55"/>
        <w:lvlJc w:val="left"/>
        <w:rPr>
          <w:rFonts w:ascii="Times New Roman" w:hAnsi="Times New Roman" w:cs="Times New Roman" w:hint="default"/>
        </w:rPr>
      </w:lvl>
    </w:lvlOverride>
  </w:num>
  <w:num w:numId="9">
    <w:abstractNumId w:val="10"/>
  </w:num>
  <w:num w:numId="10">
    <w:abstractNumId w:val="17"/>
  </w:num>
  <w:num w:numId="11">
    <w:abstractNumId w:val="6"/>
  </w:num>
  <w:num w:numId="12">
    <w:abstractNumId w:val="12"/>
  </w:num>
  <w:num w:numId="13">
    <w:abstractNumId w:val="4"/>
  </w:num>
  <w:num w:numId="14">
    <w:abstractNumId w:val="5"/>
  </w:num>
  <w:num w:numId="15">
    <w:abstractNumId w:val="14"/>
  </w:num>
  <w:num w:numId="16">
    <w:abstractNumId w:val="3"/>
  </w:num>
  <w:num w:numId="17">
    <w:abstractNumId w:val="9"/>
  </w:num>
  <w:num w:numId="18">
    <w:abstractNumId w:val="2"/>
  </w:num>
  <w:num w:numId="19">
    <w:abstractNumId w:val="1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04"/>
    <w:rsid w:val="000656B9"/>
    <w:rsid w:val="00125962"/>
    <w:rsid w:val="00155352"/>
    <w:rsid w:val="00174C0D"/>
    <w:rsid w:val="001879B0"/>
    <w:rsid w:val="002478F5"/>
    <w:rsid w:val="00257436"/>
    <w:rsid w:val="002C7821"/>
    <w:rsid w:val="00331543"/>
    <w:rsid w:val="0034031D"/>
    <w:rsid w:val="004A7C4B"/>
    <w:rsid w:val="004C46B7"/>
    <w:rsid w:val="004E78DC"/>
    <w:rsid w:val="00531AAF"/>
    <w:rsid w:val="0053649D"/>
    <w:rsid w:val="005E6C0C"/>
    <w:rsid w:val="00684172"/>
    <w:rsid w:val="006E1BD2"/>
    <w:rsid w:val="0075515F"/>
    <w:rsid w:val="007F6AD7"/>
    <w:rsid w:val="00802002"/>
    <w:rsid w:val="00860A11"/>
    <w:rsid w:val="00863629"/>
    <w:rsid w:val="008F104E"/>
    <w:rsid w:val="0091669A"/>
    <w:rsid w:val="0095258F"/>
    <w:rsid w:val="00963271"/>
    <w:rsid w:val="00987D18"/>
    <w:rsid w:val="009F423F"/>
    <w:rsid w:val="00A44CEB"/>
    <w:rsid w:val="00A90D04"/>
    <w:rsid w:val="00AD2179"/>
    <w:rsid w:val="00AE64EC"/>
    <w:rsid w:val="00B01BCA"/>
    <w:rsid w:val="00C0589C"/>
    <w:rsid w:val="00C97D5D"/>
    <w:rsid w:val="00CB20FE"/>
    <w:rsid w:val="00D45E69"/>
    <w:rsid w:val="00D92218"/>
    <w:rsid w:val="00DA23BC"/>
    <w:rsid w:val="00E027FB"/>
    <w:rsid w:val="00FA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0D04"/>
    <w:pPr>
      <w:spacing w:after="0" w:line="240" w:lineRule="auto"/>
    </w:pPr>
    <w:rPr>
      <w:rFonts w:ascii="Times New Roman" w:eastAsia="Times New Roman" w:hAnsi="Times New Roman" w:cs="Times New Roman"/>
      <w:sz w:val="40"/>
      <w:szCs w:val="20"/>
      <w:lang w:eastAsia="ru-RU"/>
    </w:rPr>
  </w:style>
  <w:style w:type="paragraph" w:styleId="1">
    <w:name w:val="heading 1"/>
    <w:basedOn w:val="a1"/>
    <w:next w:val="a1"/>
    <w:link w:val="10"/>
    <w:qFormat/>
    <w:rsid w:val="00A90D04"/>
    <w:pPr>
      <w:keepNext/>
      <w:jc w:val="center"/>
      <w:outlineLvl w:val="0"/>
    </w:pPr>
    <w:rPr>
      <w:b/>
      <w:sz w:val="24"/>
    </w:rPr>
  </w:style>
  <w:style w:type="paragraph" w:styleId="2">
    <w:name w:val="heading 2"/>
    <w:basedOn w:val="a1"/>
    <w:next w:val="a1"/>
    <w:link w:val="20"/>
    <w:qFormat/>
    <w:rsid w:val="00A90D04"/>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A90D04"/>
    <w:pPr>
      <w:keepNext/>
      <w:ind w:firstLine="708"/>
      <w:jc w:val="center"/>
      <w:outlineLvl w:val="2"/>
    </w:pPr>
    <w:rPr>
      <w:b/>
      <w:sz w:val="24"/>
    </w:rPr>
  </w:style>
  <w:style w:type="paragraph" w:styleId="4">
    <w:name w:val="heading 4"/>
    <w:basedOn w:val="a1"/>
    <w:next w:val="a1"/>
    <w:link w:val="40"/>
    <w:qFormat/>
    <w:rsid w:val="00A90D04"/>
    <w:pPr>
      <w:keepNext/>
      <w:ind w:left="360"/>
      <w:jc w:val="center"/>
      <w:outlineLvl w:val="3"/>
    </w:pPr>
    <w:rPr>
      <w:b/>
      <w:sz w:val="28"/>
    </w:rPr>
  </w:style>
  <w:style w:type="paragraph" w:styleId="5">
    <w:name w:val="heading 5"/>
    <w:basedOn w:val="a1"/>
    <w:next w:val="a1"/>
    <w:link w:val="50"/>
    <w:qFormat/>
    <w:rsid w:val="00A90D04"/>
    <w:pPr>
      <w:keepNext/>
      <w:ind w:left="360"/>
      <w:jc w:val="center"/>
      <w:outlineLvl w:val="4"/>
    </w:pPr>
    <w:rPr>
      <w:b/>
      <w:sz w:val="24"/>
    </w:rPr>
  </w:style>
  <w:style w:type="paragraph" w:styleId="6">
    <w:name w:val="heading 6"/>
    <w:basedOn w:val="a1"/>
    <w:next w:val="a1"/>
    <w:link w:val="60"/>
    <w:qFormat/>
    <w:rsid w:val="00A90D04"/>
    <w:pPr>
      <w:spacing w:before="240" w:after="60"/>
      <w:outlineLvl w:val="5"/>
    </w:pPr>
    <w:rPr>
      <w:b/>
      <w:bCs/>
      <w:sz w:val="22"/>
      <w:szCs w:val="22"/>
    </w:rPr>
  </w:style>
  <w:style w:type="paragraph" w:styleId="7">
    <w:name w:val="heading 7"/>
    <w:basedOn w:val="a1"/>
    <w:next w:val="a1"/>
    <w:link w:val="70"/>
    <w:qFormat/>
    <w:rsid w:val="00A90D04"/>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90D04"/>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A90D04"/>
    <w:rPr>
      <w:rFonts w:ascii="Arial" w:eastAsia="Times New Roman" w:hAnsi="Arial" w:cs="Arial"/>
      <w:b/>
      <w:bCs/>
      <w:i/>
      <w:iCs/>
      <w:sz w:val="28"/>
      <w:szCs w:val="28"/>
      <w:lang w:eastAsia="ru-RU"/>
    </w:rPr>
  </w:style>
  <w:style w:type="character" w:customStyle="1" w:styleId="30">
    <w:name w:val="Заголовок 3 Знак"/>
    <w:basedOn w:val="a2"/>
    <w:link w:val="3"/>
    <w:rsid w:val="00A90D04"/>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A90D04"/>
    <w:rPr>
      <w:rFonts w:ascii="Times New Roman" w:eastAsia="Times New Roman" w:hAnsi="Times New Roman" w:cs="Times New Roman"/>
      <w:b/>
      <w:sz w:val="28"/>
      <w:szCs w:val="20"/>
      <w:lang w:eastAsia="ru-RU"/>
    </w:rPr>
  </w:style>
  <w:style w:type="character" w:customStyle="1" w:styleId="50">
    <w:name w:val="Заголовок 5 Знак"/>
    <w:basedOn w:val="a2"/>
    <w:link w:val="5"/>
    <w:rsid w:val="00A90D04"/>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A90D04"/>
    <w:rPr>
      <w:rFonts w:ascii="Times New Roman" w:eastAsia="Times New Roman" w:hAnsi="Times New Roman" w:cs="Times New Roman"/>
      <w:b/>
      <w:bCs/>
      <w:lang w:eastAsia="ru-RU"/>
    </w:rPr>
  </w:style>
  <w:style w:type="character" w:customStyle="1" w:styleId="70">
    <w:name w:val="Заголовок 7 Знак"/>
    <w:basedOn w:val="a2"/>
    <w:link w:val="7"/>
    <w:rsid w:val="00A90D04"/>
    <w:rPr>
      <w:rFonts w:ascii="Times New Roman" w:eastAsia="Times New Roman" w:hAnsi="Times New Roman" w:cs="Times New Roman"/>
      <w:sz w:val="24"/>
      <w:szCs w:val="24"/>
      <w:lang w:eastAsia="ru-RU"/>
    </w:rPr>
  </w:style>
  <w:style w:type="paragraph" w:customStyle="1" w:styleId="11">
    <w:name w:val="Знак1"/>
    <w:basedOn w:val="a1"/>
    <w:rsid w:val="00A90D04"/>
    <w:pPr>
      <w:spacing w:after="160" w:line="240" w:lineRule="exact"/>
    </w:pPr>
    <w:rPr>
      <w:rFonts w:ascii="Verdana" w:hAnsi="Verdana"/>
      <w:sz w:val="24"/>
      <w:szCs w:val="24"/>
      <w:lang w:val="en-US" w:eastAsia="en-US"/>
    </w:rPr>
  </w:style>
  <w:style w:type="paragraph" w:styleId="a5">
    <w:name w:val="Body Text"/>
    <w:aliases w:val=" Знак Знак Знак, Знак Знак Знак Знак Знак, Знак,Çàã1,BO,ID,body indent,andrad,EHPT,Body Text2 Знак,Знак Знак Знак,Знак Знак,Знак, Знак Знак,Знак Знак Знак Знак Знак,Основной текст Знак1 Знак,Основной текст Знак Знак Зн"/>
    <w:basedOn w:val="a1"/>
    <w:link w:val="12"/>
    <w:rsid w:val="00A90D04"/>
    <w:pPr>
      <w:jc w:val="both"/>
    </w:pPr>
    <w:rPr>
      <w:sz w:val="24"/>
    </w:rPr>
  </w:style>
  <w:style w:type="character" w:customStyle="1" w:styleId="a6">
    <w:name w:val="Основной текст Знак"/>
    <w:basedOn w:val="a2"/>
    <w:uiPriority w:val="99"/>
    <w:semiHidden/>
    <w:rsid w:val="00A90D04"/>
    <w:rPr>
      <w:rFonts w:ascii="Times New Roman" w:eastAsia="Times New Roman" w:hAnsi="Times New Roman" w:cs="Times New Roman"/>
      <w:sz w:val="40"/>
      <w:szCs w:val="20"/>
      <w:lang w:eastAsia="ru-RU"/>
    </w:rPr>
  </w:style>
  <w:style w:type="character" w:customStyle="1" w:styleId="12">
    <w:name w:val="Основной текст Знак1"/>
    <w:aliases w:val=" Знак Знак Знак Знак, Знак Знак Знак Знак Знак Знак, Знак Знак2,Çàã1 Знак,BO Знак,ID Знак,body indent Знак,andrad Знак,EHPT Знак,Body Text2 Знак Знак,Знак Знак Знак Знак,Знак Знак Знак1,Знак Знак1, Знак Знак Знак1"/>
    <w:link w:val="a5"/>
    <w:rsid w:val="00A90D04"/>
    <w:rPr>
      <w:rFonts w:ascii="Times New Roman" w:eastAsia="Times New Roman" w:hAnsi="Times New Roman" w:cs="Times New Roman"/>
      <w:sz w:val="24"/>
      <w:szCs w:val="20"/>
      <w:lang w:eastAsia="ru-RU"/>
    </w:rPr>
  </w:style>
  <w:style w:type="paragraph" w:styleId="a7">
    <w:name w:val="Title"/>
    <w:basedOn w:val="a1"/>
    <w:link w:val="a8"/>
    <w:qFormat/>
    <w:rsid w:val="00A90D04"/>
    <w:pPr>
      <w:jc w:val="center"/>
    </w:pPr>
    <w:rPr>
      <w:b/>
      <w:sz w:val="24"/>
    </w:rPr>
  </w:style>
  <w:style w:type="character" w:customStyle="1" w:styleId="a8">
    <w:name w:val="Название Знак"/>
    <w:basedOn w:val="a2"/>
    <w:link w:val="a7"/>
    <w:rsid w:val="00A90D04"/>
    <w:rPr>
      <w:rFonts w:ascii="Times New Roman" w:eastAsia="Times New Roman" w:hAnsi="Times New Roman" w:cs="Times New Roman"/>
      <w:b/>
      <w:sz w:val="24"/>
      <w:szCs w:val="20"/>
      <w:lang w:eastAsia="ru-RU"/>
    </w:rPr>
  </w:style>
  <w:style w:type="paragraph" w:styleId="31">
    <w:name w:val="Body Text Indent 3"/>
    <w:basedOn w:val="a1"/>
    <w:link w:val="32"/>
    <w:rsid w:val="00A90D04"/>
    <w:pPr>
      <w:ind w:firstLine="567"/>
      <w:jc w:val="both"/>
    </w:pPr>
    <w:rPr>
      <w:sz w:val="24"/>
    </w:rPr>
  </w:style>
  <w:style w:type="character" w:customStyle="1" w:styleId="32">
    <w:name w:val="Основной текст с отступом 3 Знак"/>
    <w:basedOn w:val="a2"/>
    <w:link w:val="31"/>
    <w:rsid w:val="00A90D04"/>
    <w:rPr>
      <w:rFonts w:ascii="Times New Roman" w:eastAsia="Times New Roman" w:hAnsi="Times New Roman" w:cs="Times New Roman"/>
      <w:sz w:val="24"/>
      <w:szCs w:val="20"/>
      <w:lang w:eastAsia="ru-RU"/>
    </w:rPr>
  </w:style>
  <w:style w:type="paragraph" w:styleId="a9">
    <w:name w:val="Body Text Indent"/>
    <w:basedOn w:val="a1"/>
    <w:link w:val="aa"/>
    <w:rsid w:val="00A90D04"/>
    <w:pPr>
      <w:ind w:left="360"/>
      <w:jc w:val="both"/>
    </w:pPr>
    <w:rPr>
      <w:sz w:val="24"/>
    </w:rPr>
  </w:style>
  <w:style w:type="character" w:customStyle="1" w:styleId="aa">
    <w:name w:val="Основной текст с отступом Знак"/>
    <w:basedOn w:val="a2"/>
    <w:link w:val="a9"/>
    <w:rsid w:val="00A90D04"/>
    <w:rPr>
      <w:rFonts w:ascii="Times New Roman" w:eastAsia="Times New Roman" w:hAnsi="Times New Roman" w:cs="Times New Roman"/>
      <w:sz w:val="24"/>
      <w:szCs w:val="20"/>
      <w:lang w:eastAsia="ru-RU"/>
    </w:rPr>
  </w:style>
  <w:style w:type="paragraph" w:styleId="21">
    <w:name w:val="Body Text Indent 2"/>
    <w:basedOn w:val="a1"/>
    <w:link w:val="22"/>
    <w:rsid w:val="00A90D04"/>
    <w:pPr>
      <w:ind w:left="360"/>
    </w:pPr>
    <w:rPr>
      <w:sz w:val="24"/>
    </w:rPr>
  </w:style>
  <w:style w:type="character" w:customStyle="1" w:styleId="22">
    <w:name w:val="Основной текст с отступом 2 Знак"/>
    <w:basedOn w:val="a2"/>
    <w:link w:val="21"/>
    <w:rsid w:val="00A90D04"/>
    <w:rPr>
      <w:rFonts w:ascii="Times New Roman" w:eastAsia="Times New Roman" w:hAnsi="Times New Roman" w:cs="Times New Roman"/>
      <w:sz w:val="24"/>
      <w:szCs w:val="20"/>
      <w:lang w:eastAsia="ru-RU"/>
    </w:rPr>
  </w:style>
  <w:style w:type="paragraph" w:styleId="ab">
    <w:name w:val="footer"/>
    <w:basedOn w:val="a1"/>
    <w:link w:val="ac"/>
    <w:rsid w:val="00A90D04"/>
    <w:pPr>
      <w:tabs>
        <w:tab w:val="center" w:pos="4677"/>
        <w:tab w:val="right" w:pos="9355"/>
      </w:tabs>
    </w:pPr>
  </w:style>
  <w:style w:type="character" w:customStyle="1" w:styleId="ac">
    <w:name w:val="Нижний колонтитул Знак"/>
    <w:basedOn w:val="a2"/>
    <w:link w:val="ab"/>
    <w:rsid w:val="00A90D04"/>
    <w:rPr>
      <w:rFonts w:ascii="Times New Roman" w:eastAsia="Times New Roman" w:hAnsi="Times New Roman" w:cs="Times New Roman"/>
      <w:sz w:val="40"/>
      <w:szCs w:val="20"/>
      <w:lang w:eastAsia="ru-RU"/>
    </w:rPr>
  </w:style>
  <w:style w:type="character" w:styleId="ad">
    <w:name w:val="page number"/>
    <w:basedOn w:val="a2"/>
    <w:rsid w:val="00A90D04"/>
  </w:style>
  <w:style w:type="paragraph" w:styleId="ae">
    <w:name w:val="header"/>
    <w:basedOn w:val="a1"/>
    <w:link w:val="af"/>
    <w:uiPriority w:val="99"/>
    <w:rsid w:val="00A90D04"/>
    <w:pPr>
      <w:tabs>
        <w:tab w:val="center" w:pos="4677"/>
        <w:tab w:val="right" w:pos="9355"/>
      </w:tabs>
    </w:pPr>
  </w:style>
  <w:style w:type="character" w:customStyle="1" w:styleId="af">
    <w:name w:val="Верхний колонтитул Знак"/>
    <w:basedOn w:val="a2"/>
    <w:link w:val="ae"/>
    <w:uiPriority w:val="99"/>
    <w:rsid w:val="00A90D04"/>
    <w:rPr>
      <w:rFonts w:ascii="Times New Roman" w:eastAsia="Times New Roman" w:hAnsi="Times New Roman" w:cs="Times New Roman"/>
      <w:sz w:val="40"/>
      <w:szCs w:val="20"/>
      <w:lang w:eastAsia="ru-RU"/>
    </w:rPr>
  </w:style>
  <w:style w:type="character" w:styleId="af0">
    <w:name w:val="Hyperlink"/>
    <w:uiPriority w:val="99"/>
    <w:rsid w:val="00A90D04"/>
    <w:rPr>
      <w:color w:val="0000FF"/>
      <w:u w:val="single"/>
    </w:rPr>
  </w:style>
  <w:style w:type="paragraph" w:styleId="af1">
    <w:name w:val="caption"/>
    <w:basedOn w:val="a1"/>
    <w:next w:val="a1"/>
    <w:qFormat/>
    <w:rsid w:val="00A90D04"/>
    <w:pPr>
      <w:jc w:val="center"/>
    </w:pPr>
    <w:rPr>
      <w:b/>
      <w:sz w:val="32"/>
    </w:rPr>
  </w:style>
  <w:style w:type="paragraph" w:styleId="23">
    <w:name w:val="Body Text 2"/>
    <w:basedOn w:val="a1"/>
    <w:link w:val="24"/>
    <w:rsid w:val="00A90D04"/>
    <w:pPr>
      <w:widowControl w:val="0"/>
      <w:autoSpaceDE w:val="0"/>
      <w:autoSpaceDN w:val="0"/>
      <w:adjustRightInd w:val="0"/>
      <w:jc w:val="both"/>
    </w:pPr>
    <w:rPr>
      <w:sz w:val="22"/>
    </w:rPr>
  </w:style>
  <w:style w:type="character" w:customStyle="1" w:styleId="24">
    <w:name w:val="Основной текст 2 Знак"/>
    <w:basedOn w:val="a2"/>
    <w:link w:val="23"/>
    <w:rsid w:val="00A90D04"/>
    <w:rPr>
      <w:rFonts w:ascii="Times New Roman" w:eastAsia="Times New Roman" w:hAnsi="Times New Roman" w:cs="Times New Roman"/>
      <w:szCs w:val="20"/>
      <w:lang w:eastAsia="ru-RU"/>
    </w:rPr>
  </w:style>
  <w:style w:type="character" w:customStyle="1" w:styleId="af2">
    <w:name w:val="Гипертекстовая ссылка"/>
    <w:rsid w:val="00A90D04"/>
    <w:rPr>
      <w:color w:val="008000"/>
      <w:sz w:val="20"/>
      <w:szCs w:val="20"/>
      <w:u w:val="single"/>
    </w:rPr>
  </w:style>
  <w:style w:type="paragraph" w:customStyle="1" w:styleId="af3">
    <w:name w:val="Таблицы (моноширинный)"/>
    <w:basedOn w:val="a1"/>
    <w:next w:val="a1"/>
    <w:rsid w:val="00A90D04"/>
    <w:pPr>
      <w:widowControl w:val="0"/>
      <w:autoSpaceDE w:val="0"/>
      <w:autoSpaceDN w:val="0"/>
      <w:adjustRightInd w:val="0"/>
      <w:jc w:val="both"/>
    </w:pPr>
    <w:rPr>
      <w:rFonts w:ascii="Courier New" w:hAnsi="Courier New" w:cs="Courier New"/>
      <w:sz w:val="20"/>
    </w:rPr>
  </w:style>
  <w:style w:type="paragraph" w:customStyle="1" w:styleId="ConsPlusNonformat">
    <w:name w:val="ConsPlusNonformat"/>
    <w:uiPriority w:val="99"/>
    <w:rsid w:val="00A90D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1"/>
    <w:link w:val="34"/>
    <w:rsid w:val="00A90D04"/>
    <w:pPr>
      <w:spacing w:after="120"/>
    </w:pPr>
    <w:rPr>
      <w:sz w:val="16"/>
      <w:szCs w:val="16"/>
    </w:rPr>
  </w:style>
  <w:style w:type="character" w:customStyle="1" w:styleId="34">
    <w:name w:val="Основной текст 3 Знак"/>
    <w:basedOn w:val="a2"/>
    <w:link w:val="33"/>
    <w:rsid w:val="00A90D04"/>
    <w:rPr>
      <w:rFonts w:ascii="Times New Roman" w:eastAsia="Times New Roman" w:hAnsi="Times New Roman" w:cs="Times New Roman"/>
      <w:sz w:val="16"/>
      <w:szCs w:val="16"/>
      <w:lang w:eastAsia="ru-RU"/>
    </w:rPr>
  </w:style>
  <w:style w:type="paragraph" w:styleId="a">
    <w:name w:val="List Bullet"/>
    <w:basedOn w:val="a1"/>
    <w:autoRedefine/>
    <w:rsid w:val="00A90D04"/>
    <w:pPr>
      <w:numPr>
        <w:numId w:val="1"/>
      </w:numPr>
    </w:pPr>
    <w:rPr>
      <w:sz w:val="20"/>
    </w:rPr>
  </w:style>
  <w:style w:type="paragraph" w:customStyle="1" w:styleId="ConsPlusNormal">
    <w:name w:val="ConsPlusNormal"/>
    <w:rsid w:val="00A90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
    <w:name w:val="Раздел"/>
    <w:basedOn w:val="a1"/>
    <w:rsid w:val="00A90D04"/>
    <w:pPr>
      <w:numPr>
        <w:ilvl w:val="1"/>
        <w:numId w:val="2"/>
      </w:numPr>
      <w:spacing w:before="120" w:after="120"/>
      <w:jc w:val="center"/>
    </w:pPr>
    <w:rPr>
      <w:rFonts w:ascii="Arial Narrow" w:hAnsi="Arial Narrow"/>
      <w:b/>
      <w:sz w:val="28"/>
    </w:rPr>
  </w:style>
  <w:style w:type="paragraph" w:customStyle="1" w:styleId="af4">
    <w:name w:val="Часть"/>
    <w:basedOn w:val="a1"/>
    <w:rsid w:val="00A90D04"/>
    <w:pPr>
      <w:tabs>
        <w:tab w:val="num" w:pos="2160"/>
      </w:tabs>
      <w:spacing w:after="60"/>
      <w:ind w:left="720" w:hanging="720"/>
      <w:jc w:val="center"/>
    </w:pPr>
    <w:rPr>
      <w:rFonts w:ascii="Arial" w:hAnsi="Arial"/>
      <w:b/>
      <w:caps/>
      <w:sz w:val="32"/>
    </w:rPr>
  </w:style>
  <w:style w:type="paragraph" w:customStyle="1" w:styleId="Web">
    <w:name w:val="Обычный (Web)"/>
    <w:basedOn w:val="a1"/>
    <w:rsid w:val="00A90D04"/>
    <w:pPr>
      <w:spacing w:before="100" w:beforeAutospacing="1" w:after="100" w:afterAutospacing="1"/>
    </w:pPr>
    <w:rPr>
      <w:sz w:val="24"/>
      <w:szCs w:val="24"/>
    </w:rPr>
  </w:style>
  <w:style w:type="character" w:customStyle="1" w:styleId="af5">
    <w:name w:val="Основной текст Знак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 Знак1,Знак Знак Зна"/>
    <w:locked/>
    <w:rsid w:val="00A90D04"/>
    <w:rPr>
      <w:sz w:val="24"/>
      <w:lang w:val="ru-RU" w:eastAsia="ru-RU" w:bidi="ar-SA"/>
    </w:rPr>
  </w:style>
  <w:style w:type="paragraph" w:styleId="af6">
    <w:name w:val="Plain Text"/>
    <w:basedOn w:val="a1"/>
    <w:link w:val="af7"/>
    <w:rsid w:val="00A90D04"/>
    <w:rPr>
      <w:rFonts w:ascii="Courier New" w:hAnsi="Courier New"/>
      <w:sz w:val="20"/>
    </w:rPr>
  </w:style>
  <w:style w:type="character" w:customStyle="1" w:styleId="af7">
    <w:name w:val="Текст Знак"/>
    <w:basedOn w:val="a2"/>
    <w:link w:val="af6"/>
    <w:rsid w:val="00A90D04"/>
    <w:rPr>
      <w:rFonts w:ascii="Courier New" w:eastAsia="Times New Roman" w:hAnsi="Courier New" w:cs="Times New Roman"/>
      <w:sz w:val="20"/>
      <w:szCs w:val="20"/>
      <w:lang w:eastAsia="ru-RU"/>
    </w:rPr>
  </w:style>
  <w:style w:type="paragraph" w:customStyle="1" w:styleId="ConsNormal">
    <w:name w:val="ConsNormal"/>
    <w:rsid w:val="00A90D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nrede1IhrZeichen">
    <w:name w:val="Anrede1IhrZeichen"/>
    <w:rsid w:val="00A90D04"/>
    <w:rPr>
      <w:rFonts w:ascii="Arial" w:hAnsi="Arial" w:cs="Arial" w:hint="default"/>
      <w:sz w:val="22"/>
      <w:szCs w:val="22"/>
    </w:rPr>
  </w:style>
  <w:style w:type="paragraph" w:customStyle="1" w:styleId="ConsPlusTitle">
    <w:name w:val="ConsPlusTitle"/>
    <w:rsid w:val="00A90D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1"/>
    <w:rsid w:val="00A90D04"/>
    <w:pPr>
      <w:suppressAutoHyphens/>
      <w:jc w:val="both"/>
    </w:pPr>
    <w:rPr>
      <w:sz w:val="24"/>
      <w:lang w:eastAsia="ar-SA"/>
    </w:rPr>
  </w:style>
  <w:style w:type="paragraph" w:customStyle="1" w:styleId="af8">
    <w:name w:val="Комментарий"/>
    <w:basedOn w:val="a1"/>
    <w:next w:val="a1"/>
    <w:rsid w:val="00A90D04"/>
    <w:pPr>
      <w:widowControl w:val="0"/>
      <w:autoSpaceDE w:val="0"/>
      <w:autoSpaceDN w:val="0"/>
      <w:adjustRightInd w:val="0"/>
      <w:ind w:left="170"/>
      <w:jc w:val="both"/>
    </w:pPr>
    <w:rPr>
      <w:rFonts w:ascii="Arial" w:hAnsi="Arial" w:cs="Arial"/>
      <w:i/>
      <w:iCs/>
      <w:color w:val="800080"/>
      <w:sz w:val="20"/>
    </w:rPr>
  </w:style>
  <w:style w:type="paragraph" w:customStyle="1" w:styleId="13">
    <w:name w:val="Знак1 Знак Знак Знак"/>
    <w:basedOn w:val="a1"/>
    <w:rsid w:val="00A90D04"/>
    <w:pPr>
      <w:spacing w:after="160" w:line="240" w:lineRule="exact"/>
    </w:pPr>
    <w:rPr>
      <w:rFonts w:ascii="Verdana" w:hAnsi="Verdana"/>
      <w:sz w:val="24"/>
      <w:szCs w:val="24"/>
      <w:lang w:val="en-US" w:eastAsia="en-US"/>
    </w:rPr>
  </w:style>
  <w:style w:type="paragraph" w:styleId="af9">
    <w:name w:val="Note Heading"/>
    <w:basedOn w:val="a1"/>
    <w:next w:val="a1"/>
    <w:link w:val="afa"/>
    <w:rsid w:val="00A90D04"/>
    <w:pPr>
      <w:spacing w:after="60"/>
      <w:jc w:val="both"/>
    </w:pPr>
    <w:rPr>
      <w:sz w:val="24"/>
      <w:szCs w:val="24"/>
    </w:rPr>
  </w:style>
  <w:style w:type="character" w:customStyle="1" w:styleId="afa">
    <w:name w:val="Заголовок записки Знак"/>
    <w:basedOn w:val="a2"/>
    <w:link w:val="af9"/>
    <w:rsid w:val="00A90D04"/>
    <w:rPr>
      <w:rFonts w:ascii="Times New Roman" w:eastAsia="Times New Roman" w:hAnsi="Times New Roman" w:cs="Times New Roman"/>
      <w:sz w:val="24"/>
      <w:szCs w:val="24"/>
      <w:lang w:eastAsia="ru-RU"/>
    </w:rPr>
  </w:style>
  <w:style w:type="paragraph" w:customStyle="1" w:styleId="14">
    <w:name w:val="1"/>
    <w:basedOn w:val="a1"/>
    <w:rsid w:val="00A90D04"/>
    <w:pPr>
      <w:spacing w:before="100" w:beforeAutospacing="1" w:after="100" w:afterAutospacing="1"/>
    </w:pPr>
    <w:rPr>
      <w:rFonts w:ascii="Tahoma" w:hAnsi="Tahoma"/>
      <w:sz w:val="20"/>
      <w:lang w:val="en-US" w:eastAsia="en-US"/>
    </w:rPr>
  </w:style>
  <w:style w:type="paragraph" w:customStyle="1" w:styleId="35">
    <w:name w:val="Стиль3 Знак"/>
    <w:basedOn w:val="21"/>
    <w:rsid w:val="00A90D04"/>
    <w:pPr>
      <w:widowControl w:val="0"/>
      <w:tabs>
        <w:tab w:val="num" w:pos="587"/>
        <w:tab w:val="num" w:pos="720"/>
      </w:tabs>
      <w:adjustRightInd w:val="0"/>
      <w:ind w:hanging="720"/>
      <w:jc w:val="both"/>
    </w:pPr>
  </w:style>
  <w:style w:type="paragraph" w:customStyle="1" w:styleId="36">
    <w:name w:val="Стиль3"/>
    <w:basedOn w:val="21"/>
    <w:rsid w:val="00A90D04"/>
    <w:pPr>
      <w:widowControl w:val="0"/>
      <w:tabs>
        <w:tab w:val="num" w:pos="1209"/>
      </w:tabs>
      <w:adjustRightInd w:val="0"/>
      <w:ind w:left="1209" w:hanging="360"/>
      <w:jc w:val="both"/>
    </w:pPr>
  </w:style>
  <w:style w:type="paragraph" w:styleId="afb">
    <w:name w:val="Balloon Text"/>
    <w:basedOn w:val="a1"/>
    <w:link w:val="afc"/>
    <w:semiHidden/>
    <w:rsid w:val="00A90D04"/>
    <w:rPr>
      <w:rFonts w:ascii="Tahoma" w:hAnsi="Tahoma" w:cs="Tahoma"/>
      <w:sz w:val="16"/>
      <w:szCs w:val="16"/>
    </w:rPr>
  </w:style>
  <w:style w:type="character" w:customStyle="1" w:styleId="afc">
    <w:name w:val="Текст выноски Знак"/>
    <w:basedOn w:val="a2"/>
    <w:link w:val="afb"/>
    <w:semiHidden/>
    <w:rsid w:val="00A90D04"/>
    <w:rPr>
      <w:rFonts w:ascii="Tahoma" w:eastAsia="Times New Roman" w:hAnsi="Tahoma" w:cs="Tahoma"/>
      <w:sz w:val="16"/>
      <w:szCs w:val="16"/>
      <w:lang w:eastAsia="ru-RU"/>
    </w:rPr>
  </w:style>
  <w:style w:type="character" w:customStyle="1" w:styleId="afd">
    <w:name w:val="Основной текст_"/>
    <w:basedOn w:val="a2"/>
    <w:link w:val="15"/>
    <w:rsid w:val="00A90D04"/>
    <w:rPr>
      <w:sz w:val="26"/>
      <w:szCs w:val="26"/>
      <w:shd w:val="clear" w:color="auto" w:fill="FFFFFF"/>
    </w:rPr>
  </w:style>
  <w:style w:type="paragraph" w:customStyle="1" w:styleId="15">
    <w:name w:val="Основной текст1"/>
    <w:basedOn w:val="a1"/>
    <w:link w:val="afd"/>
    <w:rsid w:val="00A90D04"/>
    <w:pPr>
      <w:widowControl w:val="0"/>
      <w:shd w:val="clear" w:color="auto" w:fill="FFFFFF"/>
      <w:spacing w:line="290" w:lineRule="auto"/>
      <w:ind w:firstLine="400"/>
    </w:pPr>
    <w:rPr>
      <w:rFonts w:asciiTheme="minorHAnsi" w:eastAsiaTheme="minorHAnsi" w:hAnsiTheme="minorHAnsi" w:cstheme="minorBidi"/>
      <w:sz w:val="26"/>
      <w:szCs w:val="26"/>
      <w:lang w:eastAsia="en-US"/>
    </w:rPr>
  </w:style>
  <w:style w:type="paragraph" w:styleId="afe">
    <w:name w:val="Normal (Web)"/>
    <w:basedOn w:val="a1"/>
    <w:uiPriority w:val="99"/>
    <w:semiHidden/>
    <w:unhideWhenUsed/>
    <w:rsid w:val="00A90D04"/>
    <w:pPr>
      <w:spacing w:before="100" w:beforeAutospacing="1" w:after="100" w:afterAutospacing="1"/>
    </w:pPr>
    <w:rPr>
      <w:sz w:val="24"/>
      <w:szCs w:val="24"/>
    </w:rPr>
  </w:style>
  <w:style w:type="paragraph" w:styleId="aff">
    <w:name w:val="List Paragraph"/>
    <w:basedOn w:val="a1"/>
    <w:uiPriority w:val="34"/>
    <w:qFormat/>
    <w:rsid w:val="00A90D04"/>
    <w:pPr>
      <w:ind w:left="720"/>
      <w:contextualSpacing/>
    </w:pPr>
  </w:style>
  <w:style w:type="table" w:styleId="aff0">
    <w:name w:val="Table Grid"/>
    <w:basedOn w:val="a3"/>
    <w:uiPriority w:val="59"/>
    <w:rsid w:val="00CB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0D04"/>
    <w:pPr>
      <w:spacing w:after="0" w:line="240" w:lineRule="auto"/>
    </w:pPr>
    <w:rPr>
      <w:rFonts w:ascii="Times New Roman" w:eastAsia="Times New Roman" w:hAnsi="Times New Roman" w:cs="Times New Roman"/>
      <w:sz w:val="40"/>
      <w:szCs w:val="20"/>
      <w:lang w:eastAsia="ru-RU"/>
    </w:rPr>
  </w:style>
  <w:style w:type="paragraph" w:styleId="1">
    <w:name w:val="heading 1"/>
    <w:basedOn w:val="a1"/>
    <w:next w:val="a1"/>
    <w:link w:val="10"/>
    <w:qFormat/>
    <w:rsid w:val="00A90D04"/>
    <w:pPr>
      <w:keepNext/>
      <w:jc w:val="center"/>
      <w:outlineLvl w:val="0"/>
    </w:pPr>
    <w:rPr>
      <w:b/>
      <w:sz w:val="24"/>
    </w:rPr>
  </w:style>
  <w:style w:type="paragraph" w:styleId="2">
    <w:name w:val="heading 2"/>
    <w:basedOn w:val="a1"/>
    <w:next w:val="a1"/>
    <w:link w:val="20"/>
    <w:qFormat/>
    <w:rsid w:val="00A90D04"/>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A90D04"/>
    <w:pPr>
      <w:keepNext/>
      <w:ind w:firstLine="708"/>
      <w:jc w:val="center"/>
      <w:outlineLvl w:val="2"/>
    </w:pPr>
    <w:rPr>
      <w:b/>
      <w:sz w:val="24"/>
    </w:rPr>
  </w:style>
  <w:style w:type="paragraph" w:styleId="4">
    <w:name w:val="heading 4"/>
    <w:basedOn w:val="a1"/>
    <w:next w:val="a1"/>
    <w:link w:val="40"/>
    <w:qFormat/>
    <w:rsid w:val="00A90D04"/>
    <w:pPr>
      <w:keepNext/>
      <w:ind w:left="360"/>
      <w:jc w:val="center"/>
      <w:outlineLvl w:val="3"/>
    </w:pPr>
    <w:rPr>
      <w:b/>
      <w:sz w:val="28"/>
    </w:rPr>
  </w:style>
  <w:style w:type="paragraph" w:styleId="5">
    <w:name w:val="heading 5"/>
    <w:basedOn w:val="a1"/>
    <w:next w:val="a1"/>
    <w:link w:val="50"/>
    <w:qFormat/>
    <w:rsid w:val="00A90D04"/>
    <w:pPr>
      <w:keepNext/>
      <w:ind w:left="360"/>
      <w:jc w:val="center"/>
      <w:outlineLvl w:val="4"/>
    </w:pPr>
    <w:rPr>
      <w:b/>
      <w:sz w:val="24"/>
    </w:rPr>
  </w:style>
  <w:style w:type="paragraph" w:styleId="6">
    <w:name w:val="heading 6"/>
    <w:basedOn w:val="a1"/>
    <w:next w:val="a1"/>
    <w:link w:val="60"/>
    <w:qFormat/>
    <w:rsid w:val="00A90D04"/>
    <w:pPr>
      <w:spacing w:before="240" w:after="60"/>
      <w:outlineLvl w:val="5"/>
    </w:pPr>
    <w:rPr>
      <w:b/>
      <w:bCs/>
      <w:sz w:val="22"/>
      <w:szCs w:val="22"/>
    </w:rPr>
  </w:style>
  <w:style w:type="paragraph" w:styleId="7">
    <w:name w:val="heading 7"/>
    <w:basedOn w:val="a1"/>
    <w:next w:val="a1"/>
    <w:link w:val="70"/>
    <w:qFormat/>
    <w:rsid w:val="00A90D04"/>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90D04"/>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A90D04"/>
    <w:rPr>
      <w:rFonts w:ascii="Arial" w:eastAsia="Times New Roman" w:hAnsi="Arial" w:cs="Arial"/>
      <w:b/>
      <w:bCs/>
      <w:i/>
      <w:iCs/>
      <w:sz w:val="28"/>
      <w:szCs w:val="28"/>
      <w:lang w:eastAsia="ru-RU"/>
    </w:rPr>
  </w:style>
  <w:style w:type="character" w:customStyle="1" w:styleId="30">
    <w:name w:val="Заголовок 3 Знак"/>
    <w:basedOn w:val="a2"/>
    <w:link w:val="3"/>
    <w:rsid w:val="00A90D04"/>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A90D04"/>
    <w:rPr>
      <w:rFonts w:ascii="Times New Roman" w:eastAsia="Times New Roman" w:hAnsi="Times New Roman" w:cs="Times New Roman"/>
      <w:b/>
      <w:sz w:val="28"/>
      <w:szCs w:val="20"/>
      <w:lang w:eastAsia="ru-RU"/>
    </w:rPr>
  </w:style>
  <w:style w:type="character" w:customStyle="1" w:styleId="50">
    <w:name w:val="Заголовок 5 Знак"/>
    <w:basedOn w:val="a2"/>
    <w:link w:val="5"/>
    <w:rsid w:val="00A90D04"/>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A90D04"/>
    <w:rPr>
      <w:rFonts w:ascii="Times New Roman" w:eastAsia="Times New Roman" w:hAnsi="Times New Roman" w:cs="Times New Roman"/>
      <w:b/>
      <w:bCs/>
      <w:lang w:eastAsia="ru-RU"/>
    </w:rPr>
  </w:style>
  <w:style w:type="character" w:customStyle="1" w:styleId="70">
    <w:name w:val="Заголовок 7 Знак"/>
    <w:basedOn w:val="a2"/>
    <w:link w:val="7"/>
    <w:rsid w:val="00A90D04"/>
    <w:rPr>
      <w:rFonts w:ascii="Times New Roman" w:eastAsia="Times New Roman" w:hAnsi="Times New Roman" w:cs="Times New Roman"/>
      <w:sz w:val="24"/>
      <w:szCs w:val="24"/>
      <w:lang w:eastAsia="ru-RU"/>
    </w:rPr>
  </w:style>
  <w:style w:type="paragraph" w:customStyle="1" w:styleId="11">
    <w:name w:val="Знак1"/>
    <w:basedOn w:val="a1"/>
    <w:rsid w:val="00A90D04"/>
    <w:pPr>
      <w:spacing w:after="160" w:line="240" w:lineRule="exact"/>
    </w:pPr>
    <w:rPr>
      <w:rFonts w:ascii="Verdana" w:hAnsi="Verdana"/>
      <w:sz w:val="24"/>
      <w:szCs w:val="24"/>
      <w:lang w:val="en-US" w:eastAsia="en-US"/>
    </w:rPr>
  </w:style>
  <w:style w:type="paragraph" w:styleId="a5">
    <w:name w:val="Body Text"/>
    <w:aliases w:val=" Знак Знак Знак, Знак Знак Знак Знак Знак, Знак,Çàã1,BO,ID,body indent,andrad,EHPT,Body Text2 Знак,Знак Знак Знак,Знак Знак,Знак, Знак Знак,Знак Знак Знак Знак Знак,Основной текст Знак1 Знак,Основной текст Знак Знак Зн"/>
    <w:basedOn w:val="a1"/>
    <w:link w:val="12"/>
    <w:rsid w:val="00A90D04"/>
    <w:pPr>
      <w:jc w:val="both"/>
    </w:pPr>
    <w:rPr>
      <w:sz w:val="24"/>
    </w:rPr>
  </w:style>
  <w:style w:type="character" w:customStyle="1" w:styleId="a6">
    <w:name w:val="Основной текст Знак"/>
    <w:basedOn w:val="a2"/>
    <w:uiPriority w:val="99"/>
    <w:semiHidden/>
    <w:rsid w:val="00A90D04"/>
    <w:rPr>
      <w:rFonts w:ascii="Times New Roman" w:eastAsia="Times New Roman" w:hAnsi="Times New Roman" w:cs="Times New Roman"/>
      <w:sz w:val="40"/>
      <w:szCs w:val="20"/>
      <w:lang w:eastAsia="ru-RU"/>
    </w:rPr>
  </w:style>
  <w:style w:type="character" w:customStyle="1" w:styleId="12">
    <w:name w:val="Основной текст Знак1"/>
    <w:aliases w:val=" Знак Знак Знак Знак, Знак Знак Знак Знак Знак Знак, Знак Знак2,Çàã1 Знак,BO Знак,ID Знак,body indent Знак,andrad Знак,EHPT Знак,Body Text2 Знак Знак,Знак Знак Знак Знак,Знак Знак Знак1,Знак Знак1, Знак Знак Знак1"/>
    <w:link w:val="a5"/>
    <w:rsid w:val="00A90D04"/>
    <w:rPr>
      <w:rFonts w:ascii="Times New Roman" w:eastAsia="Times New Roman" w:hAnsi="Times New Roman" w:cs="Times New Roman"/>
      <w:sz w:val="24"/>
      <w:szCs w:val="20"/>
      <w:lang w:eastAsia="ru-RU"/>
    </w:rPr>
  </w:style>
  <w:style w:type="paragraph" w:styleId="a7">
    <w:name w:val="Title"/>
    <w:basedOn w:val="a1"/>
    <w:link w:val="a8"/>
    <w:qFormat/>
    <w:rsid w:val="00A90D04"/>
    <w:pPr>
      <w:jc w:val="center"/>
    </w:pPr>
    <w:rPr>
      <w:b/>
      <w:sz w:val="24"/>
    </w:rPr>
  </w:style>
  <w:style w:type="character" w:customStyle="1" w:styleId="a8">
    <w:name w:val="Название Знак"/>
    <w:basedOn w:val="a2"/>
    <w:link w:val="a7"/>
    <w:rsid w:val="00A90D04"/>
    <w:rPr>
      <w:rFonts w:ascii="Times New Roman" w:eastAsia="Times New Roman" w:hAnsi="Times New Roman" w:cs="Times New Roman"/>
      <w:b/>
      <w:sz w:val="24"/>
      <w:szCs w:val="20"/>
      <w:lang w:eastAsia="ru-RU"/>
    </w:rPr>
  </w:style>
  <w:style w:type="paragraph" w:styleId="31">
    <w:name w:val="Body Text Indent 3"/>
    <w:basedOn w:val="a1"/>
    <w:link w:val="32"/>
    <w:rsid w:val="00A90D04"/>
    <w:pPr>
      <w:ind w:firstLine="567"/>
      <w:jc w:val="both"/>
    </w:pPr>
    <w:rPr>
      <w:sz w:val="24"/>
    </w:rPr>
  </w:style>
  <w:style w:type="character" w:customStyle="1" w:styleId="32">
    <w:name w:val="Основной текст с отступом 3 Знак"/>
    <w:basedOn w:val="a2"/>
    <w:link w:val="31"/>
    <w:rsid w:val="00A90D04"/>
    <w:rPr>
      <w:rFonts w:ascii="Times New Roman" w:eastAsia="Times New Roman" w:hAnsi="Times New Roman" w:cs="Times New Roman"/>
      <w:sz w:val="24"/>
      <w:szCs w:val="20"/>
      <w:lang w:eastAsia="ru-RU"/>
    </w:rPr>
  </w:style>
  <w:style w:type="paragraph" w:styleId="a9">
    <w:name w:val="Body Text Indent"/>
    <w:basedOn w:val="a1"/>
    <w:link w:val="aa"/>
    <w:rsid w:val="00A90D04"/>
    <w:pPr>
      <w:ind w:left="360"/>
      <w:jc w:val="both"/>
    </w:pPr>
    <w:rPr>
      <w:sz w:val="24"/>
    </w:rPr>
  </w:style>
  <w:style w:type="character" w:customStyle="1" w:styleId="aa">
    <w:name w:val="Основной текст с отступом Знак"/>
    <w:basedOn w:val="a2"/>
    <w:link w:val="a9"/>
    <w:rsid w:val="00A90D04"/>
    <w:rPr>
      <w:rFonts w:ascii="Times New Roman" w:eastAsia="Times New Roman" w:hAnsi="Times New Roman" w:cs="Times New Roman"/>
      <w:sz w:val="24"/>
      <w:szCs w:val="20"/>
      <w:lang w:eastAsia="ru-RU"/>
    </w:rPr>
  </w:style>
  <w:style w:type="paragraph" w:styleId="21">
    <w:name w:val="Body Text Indent 2"/>
    <w:basedOn w:val="a1"/>
    <w:link w:val="22"/>
    <w:rsid w:val="00A90D04"/>
    <w:pPr>
      <w:ind w:left="360"/>
    </w:pPr>
    <w:rPr>
      <w:sz w:val="24"/>
    </w:rPr>
  </w:style>
  <w:style w:type="character" w:customStyle="1" w:styleId="22">
    <w:name w:val="Основной текст с отступом 2 Знак"/>
    <w:basedOn w:val="a2"/>
    <w:link w:val="21"/>
    <w:rsid w:val="00A90D04"/>
    <w:rPr>
      <w:rFonts w:ascii="Times New Roman" w:eastAsia="Times New Roman" w:hAnsi="Times New Roman" w:cs="Times New Roman"/>
      <w:sz w:val="24"/>
      <w:szCs w:val="20"/>
      <w:lang w:eastAsia="ru-RU"/>
    </w:rPr>
  </w:style>
  <w:style w:type="paragraph" w:styleId="ab">
    <w:name w:val="footer"/>
    <w:basedOn w:val="a1"/>
    <w:link w:val="ac"/>
    <w:rsid w:val="00A90D04"/>
    <w:pPr>
      <w:tabs>
        <w:tab w:val="center" w:pos="4677"/>
        <w:tab w:val="right" w:pos="9355"/>
      </w:tabs>
    </w:pPr>
  </w:style>
  <w:style w:type="character" w:customStyle="1" w:styleId="ac">
    <w:name w:val="Нижний колонтитул Знак"/>
    <w:basedOn w:val="a2"/>
    <w:link w:val="ab"/>
    <w:rsid w:val="00A90D04"/>
    <w:rPr>
      <w:rFonts w:ascii="Times New Roman" w:eastAsia="Times New Roman" w:hAnsi="Times New Roman" w:cs="Times New Roman"/>
      <w:sz w:val="40"/>
      <w:szCs w:val="20"/>
      <w:lang w:eastAsia="ru-RU"/>
    </w:rPr>
  </w:style>
  <w:style w:type="character" w:styleId="ad">
    <w:name w:val="page number"/>
    <w:basedOn w:val="a2"/>
    <w:rsid w:val="00A90D04"/>
  </w:style>
  <w:style w:type="paragraph" w:styleId="ae">
    <w:name w:val="header"/>
    <w:basedOn w:val="a1"/>
    <w:link w:val="af"/>
    <w:uiPriority w:val="99"/>
    <w:rsid w:val="00A90D04"/>
    <w:pPr>
      <w:tabs>
        <w:tab w:val="center" w:pos="4677"/>
        <w:tab w:val="right" w:pos="9355"/>
      </w:tabs>
    </w:pPr>
  </w:style>
  <w:style w:type="character" w:customStyle="1" w:styleId="af">
    <w:name w:val="Верхний колонтитул Знак"/>
    <w:basedOn w:val="a2"/>
    <w:link w:val="ae"/>
    <w:uiPriority w:val="99"/>
    <w:rsid w:val="00A90D04"/>
    <w:rPr>
      <w:rFonts w:ascii="Times New Roman" w:eastAsia="Times New Roman" w:hAnsi="Times New Roman" w:cs="Times New Roman"/>
      <w:sz w:val="40"/>
      <w:szCs w:val="20"/>
      <w:lang w:eastAsia="ru-RU"/>
    </w:rPr>
  </w:style>
  <w:style w:type="character" w:styleId="af0">
    <w:name w:val="Hyperlink"/>
    <w:uiPriority w:val="99"/>
    <w:rsid w:val="00A90D04"/>
    <w:rPr>
      <w:color w:val="0000FF"/>
      <w:u w:val="single"/>
    </w:rPr>
  </w:style>
  <w:style w:type="paragraph" w:styleId="af1">
    <w:name w:val="caption"/>
    <w:basedOn w:val="a1"/>
    <w:next w:val="a1"/>
    <w:qFormat/>
    <w:rsid w:val="00A90D04"/>
    <w:pPr>
      <w:jc w:val="center"/>
    </w:pPr>
    <w:rPr>
      <w:b/>
      <w:sz w:val="32"/>
    </w:rPr>
  </w:style>
  <w:style w:type="paragraph" w:styleId="23">
    <w:name w:val="Body Text 2"/>
    <w:basedOn w:val="a1"/>
    <w:link w:val="24"/>
    <w:rsid w:val="00A90D04"/>
    <w:pPr>
      <w:widowControl w:val="0"/>
      <w:autoSpaceDE w:val="0"/>
      <w:autoSpaceDN w:val="0"/>
      <w:adjustRightInd w:val="0"/>
      <w:jc w:val="both"/>
    </w:pPr>
    <w:rPr>
      <w:sz w:val="22"/>
    </w:rPr>
  </w:style>
  <w:style w:type="character" w:customStyle="1" w:styleId="24">
    <w:name w:val="Основной текст 2 Знак"/>
    <w:basedOn w:val="a2"/>
    <w:link w:val="23"/>
    <w:rsid w:val="00A90D04"/>
    <w:rPr>
      <w:rFonts w:ascii="Times New Roman" w:eastAsia="Times New Roman" w:hAnsi="Times New Roman" w:cs="Times New Roman"/>
      <w:szCs w:val="20"/>
      <w:lang w:eastAsia="ru-RU"/>
    </w:rPr>
  </w:style>
  <w:style w:type="character" w:customStyle="1" w:styleId="af2">
    <w:name w:val="Гипертекстовая ссылка"/>
    <w:rsid w:val="00A90D04"/>
    <w:rPr>
      <w:color w:val="008000"/>
      <w:sz w:val="20"/>
      <w:szCs w:val="20"/>
      <w:u w:val="single"/>
    </w:rPr>
  </w:style>
  <w:style w:type="paragraph" w:customStyle="1" w:styleId="af3">
    <w:name w:val="Таблицы (моноширинный)"/>
    <w:basedOn w:val="a1"/>
    <w:next w:val="a1"/>
    <w:rsid w:val="00A90D04"/>
    <w:pPr>
      <w:widowControl w:val="0"/>
      <w:autoSpaceDE w:val="0"/>
      <w:autoSpaceDN w:val="0"/>
      <w:adjustRightInd w:val="0"/>
      <w:jc w:val="both"/>
    </w:pPr>
    <w:rPr>
      <w:rFonts w:ascii="Courier New" w:hAnsi="Courier New" w:cs="Courier New"/>
      <w:sz w:val="20"/>
    </w:rPr>
  </w:style>
  <w:style w:type="paragraph" w:customStyle="1" w:styleId="ConsPlusNonformat">
    <w:name w:val="ConsPlusNonformat"/>
    <w:uiPriority w:val="99"/>
    <w:rsid w:val="00A90D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1"/>
    <w:link w:val="34"/>
    <w:rsid w:val="00A90D04"/>
    <w:pPr>
      <w:spacing w:after="120"/>
    </w:pPr>
    <w:rPr>
      <w:sz w:val="16"/>
      <w:szCs w:val="16"/>
    </w:rPr>
  </w:style>
  <w:style w:type="character" w:customStyle="1" w:styleId="34">
    <w:name w:val="Основной текст 3 Знак"/>
    <w:basedOn w:val="a2"/>
    <w:link w:val="33"/>
    <w:rsid w:val="00A90D04"/>
    <w:rPr>
      <w:rFonts w:ascii="Times New Roman" w:eastAsia="Times New Roman" w:hAnsi="Times New Roman" w:cs="Times New Roman"/>
      <w:sz w:val="16"/>
      <w:szCs w:val="16"/>
      <w:lang w:eastAsia="ru-RU"/>
    </w:rPr>
  </w:style>
  <w:style w:type="paragraph" w:styleId="a">
    <w:name w:val="List Bullet"/>
    <w:basedOn w:val="a1"/>
    <w:autoRedefine/>
    <w:rsid w:val="00A90D04"/>
    <w:pPr>
      <w:numPr>
        <w:numId w:val="1"/>
      </w:numPr>
    </w:pPr>
    <w:rPr>
      <w:sz w:val="20"/>
    </w:rPr>
  </w:style>
  <w:style w:type="paragraph" w:customStyle="1" w:styleId="ConsPlusNormal">
    <w:name w:val="ConsPlusNormal"/>
    <w:rsid w:val="00A90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
    <w:name w:val="Раздел"/>
    <w:basedOn w:val="a1"/>
    <w:rsid w:val="00A90D04"/>
    <w:pPr>
      <w:numPr>
        <w:ilvl w:val="1"/>
        <w:numId w:val="2"/>
      </w:numPr>
      <w:spacing w:before="120" w:after="120"/>
      <w:jc w:val="center"/>
    </w:pPr>
    <w:rPr>
      <w:rFonts w:ascii="Arial Narrow" w:hAnsi="Arial Narrow"/>
      <w:b/>
      <w:sz w:val="28"/>
    </w:rPr>
  </w:style>
  <w:style w:type="paragraph" w:customStyle="1" w:styleId="af4">
    <w:name w:val="Часть"/>
    <w:basedOn w:val="a1"/>
    <w:rsid w:val="00A90D04"/>
    <w:pPr>
      <w:tabs>
        <w:tab w:val="num" w:pos="2160"/>
      </w:tabs>
      <w:spacing w:after="60"/>
      <w:ind w:left="720" w:hanging="720"/>
      <w:jc w:val="center"/>
    </w:pPr>
    <w:rPr>
      <w:rFonts w:ascii="Arial" w:hAnsi="Arial"/>
      <w:b/>
      <w:caps/>
      <w:sz w:val="32"/>
    </w:rPr>
  </w:style>
  <w:style w:type="paragraph" w:customStyle="1" w:styleId="Web">
    <w:name w:val="Обычный (Web)"/>
    <w:basedOn w:val="a1"/>
    <w:rsid w:val="00A90D04"/>
    <w:pPr>
      <w:spacing w:before="100" w:beforeAutospacing="1" w:after="100" w:afterAutospacing="1"/>
    </w:pPr>
    <w:rPr>
      <w:sz w:val="24"/>
      <w:szCs w:val="24"/>
    </w:rPr>
  </w:style>
  <w:style w:type="character" w:customStyle="1" w:styleId="af5">
    <w:name w:val="Основной текст Знак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 Знак1,Знак Знак Зна"/>
    <w:locked/>
    <w:rsid w:val="00A90D04"/>
    <w:rPr>
      <w:sz w:val="24"/>
      <w:lang w:val="ru-RU" w:eastAsia="ru-RU" w:bidi="ar-SA"/>
    </w:rPr>
  </w:style>
  <w:style w:type="paragraph" w:styleId="af6">
    <w:name w:val="Plain Text"/>
    <w:basedOn w:val="a1"/>
    <w:link w:val="af7"/>
    <w:rsid w:val="00A90D04"/>
    <w:rPr>
      <w:rFonts w:ascii="Courier New" w:hAnsi="Courier New"/>
      <w:sz w:val="20"/>
    </w:rPr>
  </w:style>
  <w:style w:type="character" w:customStyle="1" w:styleId="af7">
    <w:name w:val="Текст Знак"/>
    <w:basedOn w:val="a2"/>
    <w:link w:val="af6"/>
    <w:rsid w:val="00A90D04"/>
    <w:rPr>
      <w:rFonts w:ascii="Courier New" w:eastAsia="Times New Roman" w:hAnsi="Courier New" w:cs="Times New Roman"/>
      <w:sz w:val="20"/>
      <w:szCs w:val="20"/>
      <w:lang w:eastAsia="ru-RU"/>
    </w:rPr>
  </w:style>
  <w:style w:type="paragraph" w:customStyle="1" w:styleId="ConsNormal">
    <w:name w:val="ConsNormal"/>
    <w:rsid w:val="00A90D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nrede1IhrZeichen">
    <w:name w:val="Anrede1IhrZeichen"/>
    <w:rsid w:val="00A90D04"/>
    <w:rPr>
      <w:rFonts w:ascii="Arial" w:hAnsi="Arial" w:cs="Arial" w:hint="default"/>
      <w:sz w:val="22"/>
      <w:szCs w:val="22"/>
    </w:rPr>
  </w:style>
  <w:style w:type="paragraph" w:customStyle="1" w:styleId="ConsPlusTitle">
    <w:name w:val="ConsPlusTitle"/>
    <w:rsid w:val="00A90D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1"/>
    <w:rsid w:val="00A90D04"/>
    <w:pPr>
      <w:suppressAutoHyphens/>
      <w:jc w:val="both"/>
    </w:pPr>
    <w:rPr>
      <w:sz w:val="24"/>
      <w:lang w:eastAsia="ar-SA"/>
    </w:rPr>
  </w:style>
  <w:style w:type="paragraph" w:customStyle="1" w:styleId="af8">
    <w:name w:val="Комментарий"/>
    <w:basedOn w:val="a1"/>
    <w:next w:val="a1"/>
    <w:rsid w:val="00A90D04"/>
    <w:pPr>
      <w:widowControl w:val="0"/>
      <w:autoSpaceDE w:val="0"/>
      <w:autoSpaceDN w:val="0"/>
      <w:adjustRightInd w:val="0"/>
      <w:ind w:left="170"/>
      <w:jc w:val="both"/>
    </w:pPr>
    <w:rPr>
      <w:rFonts w:ascii="Arial" w:hAnsi="Arial" w:cs="Arial"/>
      <w:i/>
      <w:iCs/>
      <w:color w:val="800080"/>
      <w:sz w:val="20"/>
    </w:rPr>
  </w:style>
  <w:style w:type="paragraph" w:customStyle="1" w:styleId="13">
    <w:name w:val="Знак1 Знак Знак Знак"/>
    <w:basedOn w:val="a1"/>
    <w:rsid w:val="00A90D04"/>
    <w:pPr>
      <w:spacing w:after="160" w:line="240" w:lineRule="exact"/>
    </w:pPr>
    <w:rPr>
      <w:rFonts w:ascii="Verdana" w:hAnsi="Verdana"/>
      <w:sz w:val="24"/>
      <w:szCs w:val="24"/>
      <w:lang w:val="en-US" w:eastAsia="en-US"/>
    </w:rPr>
  </w:style>
  <w:style w:type="paragraph" w:styleId="af9">
    <w:name w:val="Note Heading"/>
    <w:basedOn w:val="a1"/>
    <w:next w:val="a1"/>
    <w:link w:val="afa"/>
    <w:rsid w:val="00A90D04"/>
    <w:pPr>
      <w:spacing w:after="60"/>
      <w:jc w:val="both"/>
    </w:pPr>
    <w:rPr>
      <w:sz w:val="24"/>
      <w:szCs w:val="24"/>
    </w:rPr>
  </w:style>
  <w:style w:type="character" w:customStyle="1" w:styleId="afa">
    <w:name w:val="Заголовок записки Знак"/>
    <w:basedOn w:val="a2"/>
    <w:link w:val="af9"/>
    <w:rsid w:val="00A90D04"/>
    <w:rPr>
      <w:rFonts w:ascii="Times New Roman" w:eastAsia="Times New Roman" w:hAnsi="Times New Roman" w:cs="Times New Roman"/>
      <w:sz w:val="24"/>
      <w:szCs w:val="24"/>
      <w:lang w:eastAsia="ru-RU"/>
    </w:rPr>
  </w:style>
  <w:style w:type="paragraph" w:customStyle="1" w:styleId="14">
    <w:name w:val="1"/>
    <w:basedOn w:val="a1"/>
    <w:rsid w:val="00A90D04"/>
    <w:pPr>
      <w:spacing w:before="100" w:beforeAutospacing="1" w:after="100" w:afterAutospacing="1"/>
    </w:pPr>
    <w:rPr>
      <w:rFonts w:ascii="Tahoma" w:hAnsi="Tahoma"/>
      <w:sz w:val="20"/>
      <w:lang w:val="en-US" w:eastAsia="en-US"/>
    </w:rPr>
  </w:style>
  <w:style w:type="paragraph" w:customStyle="1" w:styleId="35">
    <w:name w:val="Стиль3 Знак"/>
    <w:basedOn w:val="21"/>
    <w:rsid w:val="00A90D04"/>
    <w:pPr>
      <w:widowControl w:val="0"/>
      <w:tabs>
        <w:tab w:val="num" w:pos="587"/>
        <w:tab w:val="num" w:pos="720"/>
      </w:tabs>
      <w:adjustRightInd w:val="0"/>
      <w:ind w:hanging="720"/>
      <w:jc w:val="both"/>
    </w:pPr>
  </w:style>
  <w:style w:type="paragraph" w:customStyle="1" w:styleId="36">
    <w:name w:val="Стиль3"/>
    <w:basedOn w:val="21"/>
    <w:rsid w:val="00A90D04"/>
    <w:pPr>
      <w:widowControl w:val="0"/>
      <w:tabs>
        <w:tab w:val="num" w:pos="1209"/>
      </w:tabs>
      <w:adjustRightInd w:val="0"/>
      <w:ind w:left="1209" w:hanging="360"/>
      <w:jc w:val="both"/>
    </w:pPr>
  </w:style>
  <w:style w:type="paragraph" w:styleId="afb">
    <w:name w:val="Balloon Text"/>
    <w:basedOn w:val="a1"/>
    <w:link w:val="afc"/>
    <w:semiHidden/>
    <w:rsid w:val="00A90D04"/>
    <w:rPr>
      <w:rFonts w:ascii="Tahoma" w:hAnsi="Tahoma" w:cs="Tahoma"/>
      <w:sz w:val="16"/>
      <w:szCs w:val="16"/>
    </w:rPr>
  </w:style>
  <w:style w:type="character" w:customStyle="1" w:styleId="afc">
    <w:name w:val="Текст выноски Знак"/>
    <w:basedOn w:val="a2"/>
    <w:link w:val="afb"/>
    <w:semiHidden/>
    <w:rsid w:val="00A90D04"/>
    <w:rPr>
      <w:rFonts w:ascii="Tahoma" w:eastAsia="Times New Roman" w:hAnsi="Tahoma" w:cs="Tahoma"/>
      <w:sz w:val="16"/>
      <w:szCs w:val="16"/>
      <w:lang w:eastAsia="ru-RU"/>
    </w:rPr>
  </w:style>
  <w:style w:type="character" w:customStyle="1" w:styleId="afd">
    <w:name w:val="Основной текст_"/>
    <w:basedOn w:val="a2"/>
    <w:link w:val="15"/>
    <w:rsid w:val="00A90D04"/>
    <w:rPr>
      <w:sz w:val="26"/>
      <w:szCs w:val="26"/>
      <w:shd w:val="clear" w:color="auto" w:fill="FFFFFF"/>
    </w:rPr>
  </w:style>
  <w:style w:type="paragraph" w:customStyle="1" w:styleId="15">
    <w:name w:val="Основной текст1"/>
    <w:basedOn w:val="a1"/>
    <w:link w:val="afd"/>
    <w:rsid w:val="00A90D04"/>
    <w:pPr>
      <w:widowControl w:val="0"/>
      <w:shd w:val="clear" w:color="auto" w:fill="FFFFFF"/>
      <w:spacing w:line="290" w:lineRule="auto"/>
      <w:ind w:firstLine="400"/>
    </w:pPr>
    <w:rPr>
      <w:rFonts w:asciiTheme="minorHAnsi" w:eastAsiaTheme="minorHAnsi" w:hAnsiTheme="minorHAnsi" w:cstheme="minorBidi"/>
      <w:sz w:val="26"/>
      <w:szCs w:val="26"/>
      <w:lang w:eastAsia="en-US"/>
    </w:rPr>
  </w:style>
  <w:style w:type="paragraph" w:styleId="afe">
    <w:name w:val="Normal (Web)"/>
    <w:basedOn w:val="a1"/>
    <w:uiPriority w:val="99"/>
    <w:semiHidden/>
    <w:unhideWhenUsed/>
    <w:rsid w:val="00A90D04"/>
    <w:pPr>
      <w:spacing w:before="100" w:beforeAutospacing="1" w:after="100" w:afterAutospacing="1"/>
    </w:pPr>
    <w:rPr>
      <w:sz w:val="24"/>
      <w:szCs w:val="24"/>
    </w:rPr>
  </w:style>
  <w:style w:type="paragraph" w:styleId="aff">
    <w:name w:val="List Paragraph"/>
    <w:basedOn w:val="a1"/>
    <w:uiPriority w:val="34"/>
    <w:qFormat/>
    <w:rsid w:val="00A90D04"/>
    <w:pPr>
      <w:ind w:left="720"/>
      <w:contextualSpacing/>
    </w:pPr>
  </w:style>
  <w:style w:type="table" w:styleId="aff0">
    <w:name w:val="Table Grid"/>
    <w:basedOn w:val="a3"/>
    <w:uiPriority w:val="59"/>
    <w:rsid w:val="00CB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18"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6"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9" Type="http://schemas.openxmlformats.org/officeDocument/2006/relationships/header" Target="header2.xml"/><Relationship Id="rId21"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4" Type="http://schemas.openxmlformats.org/officeDocument/2006/relationships/hyperlink" Target="consultantplus://offline/ref=9FCB8D4DF4EA36D0195A601BDAA6DA13C355BB5245D368EEEC431725F2D168E9EB9A7AaDX9O"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0"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9"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4"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2"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7" Type="http://schemas.openxmlformats.org/officeDocument/2006/relationships/hyperlink" Target="consultantplus://offline/ref=9FCB8D4DF4EA36D0195A601BDAA6DA13C355BB5245D368EEEC431725F2D168E9EB9A7ADF41a6X1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3"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8"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6" Type="http://schemas.openxmlformats.org/officeDocument/2006/relationships/hyperlink" Target="consultantplus://offline/ref=9FCB8D4DF4EA36D0195A601BDAA6DA13C355BB5245D368EEEC431725F2D168E9EB9A7ADF41a6X1O" TargetMode="External"/><Relationship Id="rId10"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19"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1"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4" Type="http://schemas.openxmlformats.org/officeDocument/2006/relationships/settings" Target="settings.xml"/><Relationship Id="rId9" Type="http://schemas.openxmlformats.org/officeDocument/2006/relationships/hyperlink" Target="consultantplus://offline/ref=9FCB8D4DF4EA36D0195A601BDAA6DA13C355BB5245D368EEEC431725F2D168E9EB9A7AaDX9O" TargetMode="External"/><Relationship Id="rId14"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2"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7"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0"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5" Type="http://schemas.openxmlformats.org/officeDocument/2006/relationships/hyperlink" Target="consultantplus://offline/ref=11DF88322382B03381250E5C46CAB85F2F3CFABDC2E4F426D02E4EE1F5EE9D3AF5273A62CEA1A1BA6334EE1347WEw3A" TargetMode="External"/><Relationship Id="rId8"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 Type="http://schemas.microsoft.com/office/2007/relationships/stylesWithEffects" Target="stylesWithEffects.xml"/><Relationship Id="rId12"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17"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25"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3" Type="http://schemas.openxmlformats.org/officeDocument/2006/relationships/hyperlink" Target="file:///\\192.168.0.4\&#1092;&#1072;&#1081;&#1083;&#1086;&#1074;&#1086;&#1077;%20&#1093;&#1088;&#1072;&#1085;&#1080;&#1083;&#1080;&#1097;&#1077;\1_&#1047;&#1040;&#1052;&#1067;\&#1063;&#1077;&#1088;&#1085;&#1099;&#1093;&#1057;&#1051;\&#1050;&#1086;&#1085;&#1094;&#1077;&#1089;&#1089;&#1080;&#1103;\&#1055;&#1056;&#1054;&#1045;&#1050;&#1058;%20&#1050;&#1054;&#1053;&#1062;&#1045;&#1057;&#1057;&#1048;&#1054;&#1053;&#1053;&#1054;&#1045;%20&#1057;&#1054;&#1043;&#1051;&#1040;&#1064;&#1045;&#1053;&#1048;&#1045;1.docx"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7718</Words>
  <Characters>43998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Филюнина Нина Викторовна</dc:creator>
  <cp:lastModifiedBy>Филюнина Нина Викторовна</cp:lastModifiedBy>
  <cp:revision>3</cp:revision>
  <cp:lastPrinted>2023-01-11T00:27:00Z</cp:lastPrinted>
  <dcterms:created xsi:type="dcterms:W3CDTF">2023-01-11T05:25:00Z</dcterms:created>
  <dcterms:modified xsi:type="dcterms:W3CDTF">2023-01-11T05:27:00Z</dcterms:modified>
</cp:coreProperties>
</file>