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0B" w:rsidRDefault="00D97B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6350">
            <wp:extent cx="679450" cy="84709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10B" w:rsidRDefault="002951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10B" w:rsidRDefault="00D97B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ПРАВОВОЙ АКТ</w:t>
      </w:r>
    </w:p>
    <w:p w:rsidR="0029510B" w:rsidRDefault="00D97B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АРСЕНЬЕВСКОГО ГОРОДСКОГО ОКРУГА </w:t>
      </w:r>
    </w:p>
    <w:p w:rsidR="0029510B" w:rsidRDefault="0029510B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</w:p>
    <w:p w:rsidR="0029510B" w:rsidRDefault="00D97B67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 Думой </w:t>
      </w:r>
    </w:p>
    <w:p w:rsidR="0029510B" w:rsidRDefault="00D97B67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Арсеньевского городского округа                                                                     </w:t>
      </w:r>
    </w:p>
    <w:p w:rsidR="0029510B" w:rsidRDefault="00D97B67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2019 года</w:t>
      </w:r>
    </w:p>
    <w:p w:rsidR="0029510B" w:rsidRDefault="0029510B"/>
    <w:p w:rsidR="00B95124" w:rsidRDefault="00B95124">
      <w:pPr>
        <w:sectPr w:rsidR="00B95124" w:rsidSect="004D3EF2">
          <w:headerReference w:type="default" r:id="rId8"/>
          <w:pgSz w:w="11906" w:h="16838"/>
          <w:pgMar w:top="426" w:right="851" w:bottom="284" w:left="1418" w:header="397" w:footer="0" w:gutter="0"/>
          <w:cols w:space="720"/>
          <w:formProt w:val="0"/>
          <w:docGrid w:linePitch="360"/>
        </w:sectPr>
      </w:pPr>
    </w:p>
    <w:p w:rsidR="0029510B" w:rsidRDefault="00D97B67" w:rsidP="007C4316">
      <w:pPr>
        <w:pStyle w:val="af1"/>
        <w:spacing w:beforeAutospacing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</w:t>
      </w:r>
      <w:r w:rsidR="00F51C3F">
        <w:rPr>
          <w:b/>
          <w:bCs/>
          <w:sz w:val="26"/>
          <w:szCs w:val="26"/>
        </w:rPr>
        <w:t>ложение</w:t>
      </w:r>
      <w:r>
        <w:rPr>
          <w:b/>
          <w:bCs/>
          <w:sz w:val="26"/>
          <w:szCs w:val="26"/>
        </w:rPr>
        <w:t> </w:t>
      </w:r>
    </w:p>
    <w:p w:rsidR="007C4316" w:rsidRDefault="006D528F" w:rsidP="007C4316">
      <w:pPr>
        <w:pStyle w:val="af1"/>
        <w:spacing w:beforeAutospacing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AD2692">
        <w:rPr>
          <w:b/>
          <w:bCs/>
          <w:sz w:val="26"/>
          <w:szCs w:val="26"/>
        </w:rPr>
        <w:t xml:space="preserve"> </w:t>
      </w:r>
      <w:r w:rsidR="00D97B67">
        <w:rPr>
          <w:b/>
          <w:bCs/>
          <w:sz w:val="26"/>
          <w:szCs w:val="26"/>
        </w:rPr>
        <w:t>снос</w:t>
      </w:r>
      <w:r w:rsidR="00AD2692">
        <w:rPr>
          <w:b/>
          <w:bCs/>
          <w:sz w:val="26"/>
          <w:szCs w:val="26"/>
        </w:rPr>
        <w:t>е</w:t>
      </w:r>
      <w:r w:rsidR="00D97B67">
        <w:rPr>
          <w:b/>
          <w:bCs/>
          <w:sz w:val="26"/>
          <w:szCs w:val="26"/>
        </w:rPr>
        <w:t>, пересадк</w:t>
      </w:r>
      <w:r w:rsidR="00AD2692">
        <w:rPr>
          <w:b/>
          <w:bCs/>
          <w:sz w:val="26"/>
          <w:szCs w:val="26"/>
        </w:rPr>
        <w:t>е</w:t>
      </w:r>
      <w:r w:rsidR="00D97B67">
        <w:rPr>
          <w:b/>
          <w:bCs/>
          <w:sz w:val="26"/>
          <w:szCs w:val="26"/>
        </w:rPr>
        <w:t xml:space="preserve"> и обрезк</w:t>
      </w:r>
      <w:r w:rsidR="00AD2692">
        <w:rPr>
          <w:b/>
          <w:bCs/>
          <w:sz w:val="26"/>
          <w:szCs w:val="26"/>
        </w:rPr>
        <w:t>е</w:t>
      </w:r>
      <w:r w:rsidR="00D97B67">
        <w:rPr>
          <w:b/>
          <w:bCs/>
          <w:sz w:val="26"/>
          <w:szCs w:val="26"/>
        </w:rPr>
        <w:t xml:space="preserve"> зеленых насаждений </w:t>
      </w:r>
    </w:p>
    <w:p w:rsidR="0029510B" w:rsidRDefault="00D97B67" w:rsidP="007C4316">
      <w:pPr>
        <w:pStyle w:val="af1"/>
        <w:spacing w:beforeAutospacing="0" w:afterAutospacing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на территории </w:t>
      </w:r>
      <w:r>
        <w:rPr>
          <w:b/>
          <w:sz w:val="26"/>
          <w:szCs w:val="26"/>
        </w:rPr>
        <w:t>Арсеньевского городского округа</w:t>
      </w:r>
    </w:p>
    <w:p w:rsidR="0029510B" w:rsidRDefault="0029510B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6"/>
        </w:rPr>
      </w:pPr>
    </w:p>
    <w:p w:rsidR="0029510B" w:rsidRDefault="00D97B67" w:rsidP="00FA08E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1. Общие положения</w:t>
      </w:r>
    </w:p>
    <w:p w:rsidR="006C3203" w:rsidRPr="006C3203" w:rsidRDefault="00D97B67" w:rsidP="006C320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rPr>
          <w:szCs w:val="26"/>
          <w:lang w:eastAsia="ru-RU"/>
        </w:rPr>
      </w:pPr>
      <w:r>
        <w:rPr>
          <w:szCs w:val="26"/>
        </w:rPr>
        <w:t xml:space="preserve">1.1. </w:t>
      </w:r>
      <w:r w:rsidR="006C3203" w:rsidRPr="006C3203">
        <w:rPr>
          <w:szCs w:val="26"/>
          <w:lang w:eastAsia="ru-RU"/>
        </w:rPr>
        <w:t xml:space="preserve">В соответствии с </w:t>
      </w:r>
      <w:hyperlink r:id="rId9" w:history="1">
        <w:r w:rsidR="006C3203" w:rsidRPr="006C3203">
          <w:rPr>
            <w:color w:val="0000FF"/>
            <w:szCs w:val="26"/>
            <w:lang w:eastAsia="ru-RU"/>
          </w:rPr>
          <w:t>Конституцией</w:t>
        </w:r>
      </w:hyperlink>
      <w:r w:rsidR="006C3203" w:rsidRPr="006C3203">
        <w:rPr>
          <w:szCs w:val="26"/>
          <w:lang w:eastAsia="ru-RU"/>
        </w:rPr>
        <w:t xml:space="preserve">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6C3203" w:rsidRDefault="006C3203" w:rsidP="00395FE0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rPr>
          <w:szCs w:val="26"/>
          <w:lang w:eastAsia="ru-RU"/>
        </w:rPr>
      </w:pPr>
      <w:r>
        <w:rPr>
          <w:szCs w:val="26"/>
          <w:lang w:eastAsia="ru-RU"/>
        </w:rPr>
        <w:t xml:space="preserve">Настоящее </w:t>
      </w:r>
      <w:r>
        <w:rPr>
          <w:szCs w:val="26"/>
        </w:rPr>
        <w:t xml:space="preserve">Положение о сносе, пересадке и обрезке зеленых насаждений на территории Арсеньевского городского округа (далее – Положение) </w:t>
      </w:r>
      <w:r>
        <w:rPr>
          <w:szCs w:val="26"/>
          <w:lang w:eastAsia="ru-RU"/>
        </w:rPr>
        <w:t>определяет правов</w:t>
      </w:r>
      <w:r w:rsidR="006D3762">
        <w:rPr>
          <w:szCs w:val="26"/>
          <w:lang w:eastAsia="ru-RU"/>
        </w:rPr>
        <w:t>ое</w:t>
      </w:r>
      <w:r>
        <w:rPr>
          <w:szCs w:val="26"/>
          <w:lang w:eastAsia="ru-RU"/>
        </w:rPr>
        <w:t xml:space="preserve"> </w:t>
      </w:r>
      <w:r w:rsidR="006D3762">
        <w:rPr>
          <w:szCs w:val="26"/>
          <w:lang w:eastAsia="ru-RU"/>
        </w:rPr>
        <w:t>регулирование</w:t>
      </w:r>
      <w:r>
        <w:rPr>
          <w:szCs w:val="26"/>
          <w:lang w:eastAsia="ru-RU"/>
        </w:rPr>
        <w:t xml:space="preserve"> в области охраны окружающей среды, обеспечивающ</w:t>
      </w:r>
      <w:r w:rsidR="001161DC">
        <w:rPr>
          <w:szCs w:val="26"/>
          <w:lang w:eastAsia="ru-RU"/>
        </w:rPr>
        <w:t>е</w:t>
      </w:r>
      <w:r>
        <w:rPr>
          <w:szCs w:val="26"/>
          <w:lang w:eastAsia="ru-RU"/>
        </w:rPr>
        <w:t>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</w:p>
    <w:p w:rsidR="006C3203" w:rsidRDefault="006C3203" w:rsidP="006D528F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rPr>
          <w:szCs w:val="26"/>
          <w:lang w:eastAsia="ru-RU"/>
        </w:rPr>
      </w:pPr>
      <w:r>
        <w:rPr>
          <w:szCs w:val="26"/>
          <w:lang w:eastAsia="ru-RU"/>
        </w:rPr>
        <w:t xml:space="preserve">Настоящее Положение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</w:t>
      </w:r>
      <w:r w:rsidR="00AD5096">
        <w:rPr>
          <w:szCs w:val="26"/>
          <w:lang w:eastAsia="ru-RU"/>
        </w:rPr>
        <w:t>Арсеньевского городского округа</w:t>
      </w:r>
      <w:r w:rsidR="006D528F">
        <w:rPr>
          <w:szCs w:val="26"/>
          <w:lang w:eastAsia="ru-RU"/>
        </w:rPr>
        <w:t>.</w:t>
      </w:r>
    </w:p>
    <w:p w:rsidR="000272B6" w:rsidRPr="00042C98" w:rsidRDefault="000272B6" w:rsidP="000272B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Cs w:val="26"/>
        </w:rPr>
      </w:pPr>
      <w:r w:rsidRPr="00042C98">
        <w:rPr>
          <w:rFonts w:ascii="Times New Roman" w:hAnsi="Times New Roman" w:cs="Times New Roman"/>
        </w:rPr>
        <w:t xml:space="preserve">1.2. Настоящее Положение устанавливает единый порядок согласования работ по сносу зеленых насаждений, порядок расчета восстановительной стоимости, порядок оформления разрешений на снос зеленых насаждений, порядок оплаты восстановительной стоимости при повреждении </w:t>
      </w:r>
      <w:r w:rsidR="00C40055">
        <w:rPr>
          <w:rFonts w:ascii="Times New Roman" w:hAnsi="Times New Roman" w:cs="Times New Roman"/>
        </w:rPr>
        <w:t>и (</w:t>
      </w:r>
      <w:r w:rsidRPr="00042C98">
        <w:rPr>
          <w:rFonts w:ascii="Times New Roman" w:hAnsi="Times New Roman" w:cs="Times New Roman"/>
        </w:rPr>
        <w:t>или</w:t>
      </w:r>
      <w:r w:rsidR="00C40055">
        <w:rPr>
          <w:rFonts w:ascii="Times New Roman" w:hAnsi="Times New Roman" w:cs="Times New Roman"/>
        </w:rPr>
        <w:t>)</w:t>
      </w:r>
      <w:r w:rsidRPr="00042C98">
        <w:rPr>
          <w:rFonts w:ascii="Times New Roman" w:hAnsi="Times New Roman" w:cs="Times New Roman"/>
        </w:rPr>
        <w:t xml:space="preserve"> уничтожении зеленых насаждений на территории</w:t>
      </w:r>
      <w:r>
        <w:rPr>
          <w:rFonts w:ascii="Times New Roman" w:hAnsi="Times New Roman" w:cs="Times New Roman"/>
        </w:rPr>
        <w:t xml:space="preserve"> </w:t>
      </w:r>
      <w:r w:rsidRPr="000272B6">
        <w:rPr>
          <w:rFonts w:ascii="Times New Roman" w:hAnsi="Times New Roman" w:cs="Times New Roman"/>
          <w:szCs w:val="26"/>
          <w:lang w:eastAsia="ru-RU"/>
        </w:rPr>
        <w:t>Арсеньевского городского округа</w:t>
      </w:r>
      <w:r>
        <w:rPr>
          <w:rFonts w:ascii="Times New Roman" w:hAnsi="Times New Roman" w:cs="Times New Roman"/>
          <w:szCs w:val="26"/>
          <w:lang w:eastAsia="ru-RU"/>
        </w:rPr>
        <w:t>.</w:t>
      </w:r>
    </w:p>
    <w:p w:rsidR="0029510B" w:rsidRDefault="00D97B67" w:rsidP="007F09DB">
      <w:pPr>
        <w:pStyle w:val="af1"/>
        <w:spacing w:beforeAutospacing="0" w:afterAutospacing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 Термины и определения  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Термины и определения, используемые в настоящем </w:t>
      </w:r>
      <w:r w:rsidR="00375FBA">
        <w:rPr>
          <w:sz w:val="26"/>
          <w:szCs w:val="26"/>
        </w:rPr>
        <w:t>Положении</w:t>
      </w:r>
      <w:r>
        <w:rPr>
          <w:sz w:val="26"/>
          <w:szCs w:val="26"/>
        </w:rPr>
        <w:t>: </w:t>
      </w:r>
    </w:p>
    <w:p w:rsidR="00AD5096" w:rsidRDefault="00AD5096" w:rsidP="00CF56A7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 w:rsidRPr="00603148">
        <w:rPr>
          <w:sz w:val="26"/>
          <w:szCs w:val="26"/>
        </w:rPr>
        <w:t>Аварийн</w:t>
      </w:r>
      <w:r>
        <w:rPr>
          <w:sz w:val="26"/>
          <w:szCs w:val="26"/>
        </w:rPr>
        <w:t>ое</w:t>
      </w:r>
      <w:r w:rsidRPr="00603148">
        <w:rPr>
          <w:sz w:val="26"/>
          <w:szCs w:val="26"/>
        </w:rPr>
        <w:t xml:space="preserve"> дерев</w:t>
      </w:r>
      <w:r>
        <w:rPr>
          <w:sz w:val="26"/>
          <w:szCs w:val="26"/>
        </w:rPr>
        <w:t>о</w:t>
      </w:r>
      <w:r w:rsidRPr="00603148">
        <w:rPr>
          <w:sz w:val="26"/>
          <w:szCs w:val="26"/>
        </w:rPr>
        <w:t xml:space="preserve"> - дерев</w:t>
      </w:r>
      <w:r w:rsidR="00440717">
        <w:rPr>
          <w:sz w:val="26"/>
          <w:szCs w:val="26"/>
        </w:rPr>
        <w:t>о</w:t>
      </w:r>
      <w:r w:rsidRPr="00603148">
        <w:rPr>
          <w:sz w:val="26"/>
          <w:szCs w:val="26"/>
        </w:rPr>
        <w:t>, наклон ствола котор</w:t>
      </w:r>
      <w:r w:rsidR="00440717">
        <w:rPr>
          <w:sz w:val="26"/>
          <w:szCs w:val="26"/>
        </w:rPr>
        <w:t>ого</w:t>
      </w:r>
      <w:r w:rsidRPr="00603148">
        <w:rPr>
          <w:sz w:val="26"/>
          <w:szCs w:val="26"/>
        </w:rPr>
        <w:t xml:space="preserve"> превышает 30 градусов от вертикали, либо </w:t>
      </w:r>
      <w:proofErr w:type="gramStart"/>
      <w:r w:rsidRPr="00603148">
        <w:rPr>
          <w:sz w:val="26"/>
          <w:szCs w:val="26"/>
        </w:rPr>
        <w:t>дерев</w:t>
      </w:r>
      <w:r w:rsidR="004F0FAA">
        <w:rPr>
          <w:sz w:val="26"/>
          <w:szCs w:val="26"/>
        </w:rPr>
        <w:t>о</w:t>
      </w:r>
      <w:proofErr w:type="gramEnd"/>
      <w:r w:rsidRPr="00603148">
        <w:rPr>
          <w:sz w:val="26"/>
          <w:szCs w:val="26"/>
        </w:rPr>
        <w:t xml:space="preserve"> котор</w:t>
      </w:r>
      <w:r w:rsidR="004F0FAA">
        <w:rPr>
          <w:sz w:val="26"/>
          <w:szCs w:val="26"/>
        </w:rPr>
        <w:t>ое</w:t>
      </w:r>
      <w:r w:rsidRPr="00603148">
        <w:rPr>
          <w:sz w:val="26"/>
          <w:szCs w:val="26"/>
        </w:rPr>
        <w:t xml:space="preserve"> по своему состоянию (наличие дупел, трещин, разрыв корневой системы и др.) или местоположению представля</w:t>
      </w:r>
      <w:r w:rsidR="004F0FAA">
        <w:rPr>
          <w:sz w:val="26"/>
          <w:szCs w:val="26"/>
        </w:rPr>
        <w:t>е</w:t>
      </w:r>
      <w:r w:rsidRPr="00603148">
        <w:rPr>
          <w:sz w:val="26"/>
          <w:szCs w:val="26"/>
        </w:rPr>
        <w:t>т угрозу для жизни и здоровья человека, сохранности его имущества, наземных коммуникаций и объектов.</w:t>
      </w:r>
    </w:p>
    <w:p w:rsidR="00AD5096" w:rsidRDefault="00AD5096" w:rsidP="00CF56A7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Денежная компенсация - сумма компенсационной стоимости всех видов зеленых насаждений, подлежащих уничтожению или повреждению, с учетом коэффициента </w:t>
      </w:r>
      <w:proofErr w:type="spellStart"/>
      <w:r>
        <w:rPr>
          <w:sz w:val="26"/>
          <w:szCs w:val="26"/>
        </w:rPr>
        <w:t>неприживаемости</w:t>
      </w:r>
      <w:proofErr w:type="spellEnd"/>
      <w:r>
        <w:rPr>
          <w:sz w:val="26"/>
          <w:szCs w:val="26"/>
        </w:rPr>
        <w:t xml:space="preserve"> зеленых насаждений.</w:t>
      </w:r>
    </w:p>
    <w:p w:rsidR="00AD5096" w:rsidRDefault="00AD5096" w:rsidP="00CF56A7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Дерево - растение с четко выраженным деревянистым стволом диаметром не менее 4 см на высоте 1,3 м, за исключением саженцев. Взрослым считается дерево, имеющее высоту более 1,3 м и диаметр ствола более 12 см.</w:t>
      </w:r>
    </w:p>
    <w:p w:rsidR="00C52881" w:rsidRDefault="00C52881" w:rsidP="00CF56A7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 w:rsidRPr="00F93F34">
        <w:rPr>
          <w:sz w:val="26"/>
          <w:szCs w:val="26"/>
        </w:rPr>
        <w:t>Деловая</w:t>
      </w:r>
      <w:r>
        <w:rPr>
          <w:sz w:val="26"/>
          <w:szCs w:val="26"/>
        </w:rPr>
        <w:t xml:space="preserve"> древесина – </w:t>
      </w:r>
      <w:r w:rsidR="00143647" w:rsidRPr="00143647">
        <w:rPr>
          <w:sz w:val="26"/>
          <w:szCs w:val="26"/>
        </w:rPr>
        <w:t>части ствола дерева определенных размеров и качества, являющиеся конечным продуктом лесозаготовительного производства или используемые как полуфабрикаты для дальнейшей механической или химической переработки в лесоматериалы</w:t>
      </w:r>
      <w:r w:rsidR="00143647">
        <w:t>.</w:t>
      </w:r>
    </w:p>
    <w:p w:rsidR="00143647" w:rsidRPr="00143647" w:rsidRDefault="00143647" w:rsidP="00CF56A7">
      <w:pPr>
        <w:pStyle w:val="af1"/>
        <w:spacing w:beforeAutospacing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54FCE">
        <w:rPr>
          <w:rStyle w:val="af4"/>
          <w:b w:val="0"/>
          <w:color w:val="000000"/>
          <w:sz w:val="26"/>
          <w:szCs w:val="26"/>
        </w:rPr>
        <w:t>Древесина дровяная</w:t>
      </w:r>
      <w:r w:rsidRPr="00143647">
        <w:rPr>
          <w:rStyle w:val="af4"/>
          <w:color w:val="000000"/>
          <w:sz w:val="26"/>
          <w:szCs w:val="26"/>
        </w:rPr>
        <w:t xml:space="preserve"> </w:t>
      </w:r>
      <w:r w:rsidRPr="00143647">
        <w:rPr>
          <w:color w:val="000000"/>
          <w:sz w:val="26"/>
          <w:szCs w:val="26"/>
        </w:rPr>
        <w:t>— низкокачественная древесина, используемая в качестве топлива и сырья для углежжения и сухой перегонки. При раскряжевке хлыстов в зависимости от качества и назначения сортимента получают отрезки разной длины, называемые бревнами, кряжами и чурбаками.</w:t>
      </w:r>
    </w:p>
    <w:p w:rsidR="00AD5096" w:rsidRDefault="00AD5096" w:rsidP="00CF56A7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Заросли - деревья и (или) кустарники самосевного и порослевого происхождения, образующие единый сомкнутый полог.</w:t>
      </w:r>
    </w:p>
    <w:p w:rsidR="0029510B" w:rsidRDefault="00D97B67" w:rsidP="00CF56A7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Зеленые насаждения - совокупность древесных, кустарниковых и травянистых растений на определенной территории. </w:t>
      </w:r>
    </w:p>
    <w:p w:rsidR="00AD5096" w:rsidRDefault="00AD5096" w:rsidP="00CF56A7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Зеленый массив - участок земли, занятый зелеными насаждениями, насчитывающий не менее 50 экземпляров взрослых деревьев, образующих единый полог. </w:t>
      </w:r>
    </w:p>
    <w:p w:rsidR="00AD5096" w:rsidRDefault="00257117" w:rsidP="00CF56A7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Компенсационная стоимость - стоимостная оценка конкретных зеленых насаждений, устанавливаемая для учета их ценности при повреждении или уничтожении, складывается из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</w:t>
      </w:r>
    </w:p>
    <w:p w:rsidR="00257117" w:rsidRDefault="00257117" w:rsidP="00257117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Компенсационное озеленение (натуральная компенсация) - воспроизводство зеленых насаждений взамен уничтоженных или поврежденных. </w:t>
      </w:r>
    </w:p>
    <w:p w:rsidR="00257117" w:rsidRDefault="00257117" w:rsidP="00CF56A7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Компенсация - возмещение потерь, убытков, понесенных при вырубке (пересадке) или обрезке зеленых насаждений, в виде компенсационного озеленения или денежной компенсации.</w:t>
      </w:r>
    </w:p>
    <w:p w:rsidR="00257117" w:rsidRDefault="00257117" w:rsidP="00257117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Кронирование</w:t>
      </w:r>
      <w:proofErr w:type="spellEnd"/>
      <w:r>
        <w:rPr>
          <w:sz w:val="26"/>
          <w:szCs w:val="26"/>
        </w:rPr>
        <w:t xml:space="preserve"> - специальная обрезка деревьев и кустарников.</w:t>
      </w:r>
    </w:p>
    <w:p w:rsidR="00257117" w:rsidRDefault="00257117" w:rsidP="00CF56A7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ствола. </w:t>
      </w:r>
    </w:p>
    <w:p w:rsidR="00257117" w:rsidRPr="00B55E44" w:rsidRDefault="00257117" w:rsidP="00257117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Обрезка кроны</w:t>
      </w:r>
      <w:r w:rsidRPr="00BF2B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зеленых насаждений – одно из мероприятий по содержанию городских зеленых насаждений. </w:t>
      </w:r>
      <w:r w:rsidRPr="00B55E44">
        <w:rPr>
          <w:sz w:val="26"/>
          <w:szCs w:val="26"/>
        </w:rPr>
        <w:t>Различают следующие виды обрезки:</w:t>
      </w:r>
    </w:p>
    <w:p w:rsidR="00257117" w:rsidRPr="00853A99" w:rsidRDefault="00257117" w:rsidP="002571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Санитарная</w:t>
      </w:r>
      <w:r w:rsidRPr="00853A99">
        <w:rPr>
          <w:rFonts w:ascii="Times New Roman" w:hAnsi="Times New Roman" w:cs="Times New Roman"/>
        </w:rPr>
        <w:t xml:space="preserve"> обрезк</w:t>
      </w:r>
      <w:r>
        <w:rPr>
          <w:rFonts w:ascii="Times New Roman" w:hAnsi="Times New Roman" w:cs="Times New Roman"/>
        </w:rPr>
        <w:t xml:space="preserve">а - </w:t>
      </w:r>
      <w:r w:rsidRPr="00853A99">
        <w:rPr>
          <w:rFonts w:ascii="Times New Roman" w:hAnsi="Times New Roman" w:cs="Times New Roman"/>
        </w:rPr>
        <w:t>следует проводить ежегодно в течение всего вегетационного периода</w:t>
      </w:r>
      <w:r w:rsidR="00D97481">
        <w:rPr>
          <w:rFonts w:ascii="Times New Roman" w:hAnsi="Times New Roman" w:cs="Times New Roman"/>
        </w:rPr>
        <w:t>;</w:t>
      </w:r>
    </w:p>
    <w:p w:rsidR="00257117" w:rsidRDefault="00257117" w:rsidP="002571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53A99">
        <w:rPr>
          <w:rFonts w:ascii="Times New Roman" w:hAnsi="Times New Roman" w:cs="Times New Roman"/>
        </w:rPr>
        <w:t>Омолаживающ</w:t>
      </w:r>
      <w:r>
        <w:rPr>
          <w:rFonts w:ascii="Times New Roman" w:hAnsi="Times New Roman" w:cs="Times New Roman"/>
        </w:rPr>
        <w:t>ая</w:t>
      </w:r>
      <w:r w:rsidRPr="00853A99">
        <w:rPr>
          <w:rFonts w:ascii="Times New Roman" w:hAnsi="Times New Roman" w:cs="Times New Roman"/>
        </w:rPr>
        <w:t xml:space="preserve"> обрезк</w:t>
      </w:r>
      <w:r>
        <w:rPr>
          <w:rFonts w:ascii="Times New Roman" w:hAnsi="Times New Roman" w:cs="Times New Roman"/>
        </w:rPr>
        <w:t xml:space="preserve">а - </w:t>
      </w:r>
      <w:r w:rsidRPr="00853A99">
        <w:rPr>
          <w:rFonts w:ascii="Times New Roman" w:hAnsi="Times New Roman" w:cs="Times New Roman"/>
        </w:rPr>
        <w:t xml:space="preserve"> рекомендуется проводить в два приема: часть ветвей срезают в первый год производства работ, остальные - во второй. Обрезку производят ранней весной до начала </w:t>
      </w:r>
      <w:proofErr w:type="spellStart"/>
      <w:r w:rsidRPr="00853A99">
        <w:rPr>
          <w:rFonts w:ascii="Times New Roman" w:hAnsi="Times New Roman" w:cs="Times New Roman"/>
        </w:rPr>
        <w:t>сокодвижения</w:t>
      </w:r>
      <w:proofErr w:type="spellEnd"/>
      <w:r w:rsidR="00D97481">
        <w:rPr>
          <w:rFonts w:ascii="Times New Roman" w:hAnsi="Times New Roman" w:cs="Times New Roman"/>
        </w:rPr>
        <w:t>;</w:t>
      </w:r>
    </w:p>
    <w:p w:rsidR="00257117" w:rsidRDefault="00257117" w:rsidP="00257117">
      <w:pPr>
        <w:pStyle w:val="af1"/>
        <w:spacing w:beforeAutospacing="0" w:afterAutospacing="0" w:line="360" w:lineRule="auto"/>
        <w:ind w:firstLine="709"/>
        <w:jc w:val="both"/>
      </w:pPr>
      <w:r>
        <w:t xml:space="preserve">- </w:t>
      </w:r>
      <w:r w:rsidRPr="00257117">
        <w:rPr>
          <w:sz w:val="26"/>
          <w:szCs w:val="26"/>
        </w:rPr>
        <w:t>Формовочная обрезка - следует проводить ранней весной до распускания почек или осенью после листопада</w:t>
      </w:r>
      <w:r w:rsidRPr="00853A99">
        <w:t>.</w:t>
      </w:r>
    </w:p>
    <w:p w:rsidR="0006659C" w:rsidRPr="0006659C" w:rsidRDefault="0006659C" w:rsidP="006C7E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6659C">
        <w:rPr>
          <w:rFonts w:ascii="Times New Roman" w:hAnsi="Times New Roman" w:cs="Times New Roman"/>
        </w:rPr>
        <w:t xml:space="preserve">зелененные территории </w:t>
      </w:r>
      <w:r w:rsidR="00AF7AB7">
        <w:rPr>
          <w:rFonts w:ascii="Times New Roman" w:hAnsi="Times New Roman" w:cs="Times New Roman"/>
        </w:rPr>
        <w:t>–</w:t>
      </w:r>
      <w:r w:rsidRPr="0006659C">
        <w:rPr>
          <w:rFonts w:ascii="Times New Roman" w:hAnsi="Times New Roman" w:cs="Times New Roman"/>
        </w:rPr>
        <w:t xml:space="preserve"> </w:t>
      </w:r>
      <w:r w:rsidR="00AF7AB7">
        <w:rPr>
          <w:rFonts w:ascii="Times New Roman" w:hAnsi="Times New Roman" w:cs="Times New Roman"/>
        </w:rPr>
        <w:t>участки земли</w:t>
      </w:r>
      <w:r w:rsidRPr="0006659C">
        <w:rPr>
          <w:rFonts w:ascii="Times New Roman" w:hAnsi="Times New Roman" w:cs="Times New Roman"/>
        </w:rPr>
        <w:t xml:space="preserve">, </w:t>
      </w:r>
      <w:r w:rsidR="00AF7AB7">
        <w:rPr>
          <w:rFonts w:ascii="Times New Roman" w:hAnsi="Times New Roman" w:cs="Times New Roman"/>
        </w:rPr>
        <w:t>на которых располагаются растительность естественного происхождения, искус</w:t>
      </w:r>
      <w:r w:rsidR="0074462C">
        <w:rPr>
          <w:rFonts w:ascii="Times New Roman" w:hAnsi="Times New Roman" w:cs="Times New Roman"/>
        </w:rPr>
        <w:t>с</w:t>
      </w:r>
      <w:r w:rsidR="00AF7AB7">
        <w:rPr>
          <w:rFonts w:ascii="Times New Roman" w:hAnsi="Times New Roman" w:cs="Times New Roman"/>
        </w:rPr>
        <w:t xml:space="preserve">твенно </w:t>
      </w:r>
      <w:r w:rsidR="001A4D2E">
        <w:rPr>
          <w:rFonts w:ascii="Times New Roman" w:hAnsi="Times New Roman" w:cs="Times New Roman"/>
        </w:rPr>
        <w:t xml:space="preserve">созданные </w:t>
      </w:r>
      <w:proofErr w:type="spellStart"/>
      <w:r w:rsidR="001A4D2E">
        <w:rPr>
          <w:rFonts w:ascii="Times New Roman" w:hAnsi="Times New Roman" w:cs="Times New Roman"/>
        </w:rPr>
        <w:t>садово</w:t>
      </w:r>
      <w:proofErr w:type="spellEnd"/>
      <w:r w:rsidR="001A4D2E">
        <w:rPr>
          <w:rFonts w:ascii="Times New Roman" w:hAnsi="Times New Roman" w:cs="Times New Roman"/>
        </w:rPr>
        <w:t xml:space="preserve"> – 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поверхности занято растительным покровом. </w:t>
      </w:r>
    </w:p>
    <w:p w:rsidR="0029510B" w:rsidRDefault="00257117" w:rsidP="00AD2692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Охрана зеленых насаждений - система правовых, организационных и экономических мер, направленных на создание, сохранение и воспроизводство зеленых насаждений, зеленых территорий и зеленых массивов.</w:t>
      </w:r>
    </w:p>
    <w:p w:rsidR="0029510B" w:rsidRDefault="00257117" w:rsidP="00CF56A7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Пересадка зеленых насаждений - агротехнический прием в декоративном садоводстве и плодоводстве, заключающийся в перенесении взрослых растений с одного места на другое в целях создания в короткие сроки садов, парков, скверов и др.</w:t>
      </w:r>
    </w:p>
    <w:p w:rsidR="00257117" w:rsidRDefault="00257117" w:rsidP="00CF56A7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Повреждение зеленых насаждений - причинение вреда кроне, стволу, корневой системе растений, не влекущее прекращения роста. Повреждением являются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257117" w:rsidRDefault="00257117" w:rsidP="00CF56A7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Снос зеленых насаждений - мероприятие, выполнение которого обязательно по отношению к деревьям по показаниям их состояния, поврежденности, отклонениям в развитии, положению и строению ствола и кроны, опасности для окружающих насаждений, населения, строений и </w:t>
      </w:r>
      <w:proofErr w:type="gramStart"/>
      <w:r>
        <w:rPr>
          <w:sz w:val="26"/>
          <w:szCs w:val="26"/>
        </w:rPr>
        <w:t>сооружений</w:t>
      </w:r>
      <w:proofErr w:type="gramEnd"/>
      <w:r>
        <w:rPr>
          <w:sz w:val="26"/>
          <w:szCs w:val="26"/>
        </w:rPr>
        <w:t xml:space="preserve"> и невозможности выполнять экологические и эстетические функции.</w:t>
      </w:r>
    </w:p>
    <w:p w:rsidR="00D97481" w:rsidRDefault="00D97481" w:rsidP="00CF56A7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Травяной покров - газон, естественная травяная растительность.</w:t>
      </w:r>
    </w:p>
    <w:p w:rsidR="00257117" w:rsidRDefault="00257117" w:rsidP="00CF56A7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Уничтожение зеленых насаждений - повреждение зеленых насаждений, повлекшее полное прекращение роста.</w:t>
      </w:r>
    </w:p>
    <w:p w:rsidR="0029510B" w:rsidRDefault="00D97B67" w:rsidP="00FA08E9">
      <w:pPr>
        <w:pStyle w:val="af1"/>
        <w:spacing w:beforeAutospacing="0" w:afterAutospacing="0" w:line="360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3. Основные принципы защиты зеленых насаждений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Защите подлежат все зеленые насаждения, расположенные на территории </w:t>
      </w:r>
      <w:r w:rsidR="006675EE">
        <w:rPr>
          <w:sz w:val="26"/>
          <w:szCs w:val="26"/>
        </w:rPr>
        <w:t xml:space="preserve">Арсеньевского </w:t>
      </w:r>
      <w:r>
        <w:rPr>
          <w:sz w:val="26"/>
          <w:szCs w:val="26"/>
        </w:rPr>
        <w:t>городского округа</w:t>
      </w:r>
      <w:r w:rsidR="006675EE">
        <w:rPr>
          <w:sz w:val="26"/>
          <w:szCs w:val="26"/>
        </w:rPr>
        <w:t xml:space="preserve"> (далее – городской округ)</w:t>
      </w:r>
      <w:r>
        <w:rPr>
          <w:sz w:val="26"/>
          <w:szCs w:val="26"/>
        </w:rPr>
        <w:t>. </w:t>
      </w:r>
    </w:p>
    <w:p w:rsidR="0029510B" w:rsidRDefault="00D97B67" w:rsidP="00CF56A7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Собственники, владельцы, пользователи земельных участков, на которых расположены зеленые насаждения, обязаны осуществлять контроль за их состоянием, обеспечивать удовлетворительное состояние и развитие зеленых насаждений. Работы по уходу за зелеными насаждениями должны осуществляться с соблюдением </w:t>
      </w:r>
      <w:r w:rsidR="00F04369">
        <w:rPr>
          <w:sz w:val="26"/>
          <w:szCs w:val="26"/>
        </w:rPr>
        <w:t>муниципального правового акта Арсеньевского городского округа от 28.12.2018     №</w:t>
      </w:r>
      <w:r w:rsidR="00D91974">
        <w:rPr>
          <w:sz w:val="26"/>
          <w:szCs w:val="26"/>
        </w:rPr>
        <w:t> </w:t>
      </w:r>
      <w:r w:rsidR="00F04369">
        <w:rPr>
          <w:sz w:val="26"/>
          <w:szCs w:val="26"/>
        </w:rPr>
        <w:t>85-МПА «</w:t>
      </w:r>
      <w:r>
        <w:rPr>
          <w:sz w:val="26"/>
          <w:szCs w:val="26"/>
        </w:rPr>
        <w:t>Правил</w:t>
      </w:r>
      <w:r w:rsidR="00F04369">
        <w:rPr>
          <w:sz w:val="26"/>
          <w:szCs w:val="26"/>
        </w:rPr>
        <w:t>а</w:t>
      </w:r>
      <w:r>
        <w:rPr>
          <w:sz w:val="26"/>
          <w:szCs w:val="26"/>
        </w:rPr>
        <w:t xml:space="preserve"> по благоустройству территории </w:t>
      </w:r>
      <w:r w:rsidR="00F04369">
        <w:rPr>
          <w:sz w:val="26"/>
          <w:szCs w:val="26"/>
        </w:rPr>
        <w:t xml:space="preserve">Арсеньевского </w:t>
      </w:r>
      <w:r>
        <w:rPr>
          <w:sz w:val="26"/>
          <w:szCs w:val="26"/>
        </w:rPr>
        <w:t>городского округа</w:t>
      </w:r>
      <w:r w:rsidR="00F04369">
        <w:rPr>
          <w:sz w:val="26"/>
          <w:szCs w:val="26"/>
        </w:rPr>
        <w:t>».</w:t>
      </w:r>
      <w:r w:rsidR="00C16816">
        <w:rPr>
          <w:sz w:val="26"/>
          <w:szCs w:val="26"/>
        </w:rPr>
        <w:t xml:space="preserve"> </w:t>
      </w:r>
    </w:p>
    <w:p w:rsidR="00853A99" w:rsidRPr="00853A99" w:rsidRDefault="00853A99" w:rsidP="00CF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3A99">
        <w:rPr>
          <w:rFonts w:ascii="Times New Roman" w:hAnsi="Times New Roman" w:cs="Times New Roman"/>
          <w:szCs w:val="26"/>
        </w:rPr>
        <w:t xml:space="preserve">3.3. </w:t>
      </w:r>
      <w:r w:rsidRPr="00853A99">
        <w:rPr>
          <w:rFonts w:ascii="Times New Roman" w:hAnsi="Times New Roman" w:cs="Times New Roman"/>
        </w:rPr>
        <w:t>На озелененных территориях запрещается:</w:t>
      </w:r>
    </w:p>
    <w:p w:rsidR="00853A99" w:rsidRPr="00853A99" w:rsidRDefault="00853A99" w:rsidP="00CF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3A99">
        <w:rPr>
          <w:rFonts w:ascii="Times New Roman" w:hAnsi="Times New Roman" w:cs="Times New Roman"/>
        </w:rPr>
        <w:t>- самовольно вырубать деревья и кустарники, в том числе сухостойные, больные и аварийные;</w:t>
      </w:r>
    </w:p>
    <w:p w:rsidR="00853A99" w:rsidRPr="00853A99" w:rsidRDefault="00853A99" w:rsidP="00CF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3A99">
        <w:rPr>
          <w:rFonts w:ascii="Times New Roman" w:hAnsi="Times New Roman" w:cs="Times New Roman"/>
        </w:rPr>
        <w:t>- самовольно обрезать кроны деревьев и кустарников;</w:t>
      </w:r>
    </w:p>
    <w:p w:rsidR="00853A99" w:rsidRPr="00853A99" w:rsidRDefault="00853A99" w:rsidP="00CF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3A99">
        <w:rPr>
          <w:rFonts w:ascii="Times New Roman" w:hAnsi="Times New Roman" w:cs="Times New Roman"/>
        </w:rPr>
        <w:t>- самовольно высаживать деревья и кустарники;</w:t>
      </w:r>
    </w:p>
    <w:p w:rsidR="00853A99" w:rsidRPr="00853A99" w:rsidRDefault="00853A99" w:rsidP="00CF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3A99">
        <w:rPr>
          <w:rFonts w:ascii="Times New Roman" w:hAnsi="Times New Roman" w:cs="Times New Roman"/>
        </w:rPr>
        <w:t>- повреждать газоны, цветники, растительный слой земли;</w:t>
      </w:r>
    </w:p>
    <w:p w:rsidR="00853A99" w:rsidRPr="00853A99" w:rsidRDefault="00853A99" w:rsidP="00CF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3A99">
        <w:rPr>
          <w:rFonts w:ascii="Times New Roman" w:hAnsi="Times New Roman" w:cs="Times New Roman"/>
        </w:rPr>
        <w:t>- самовольно распахивать участки для устройства огородов;</w:t>
      </w:r>
    </w:p>
    <w:p w:rsidR="00853A99" w:rsidRPr="00853A99" w:rsidRDefault="00853A99" w:rsidP="00CF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3A99">
        <w:rPr>
          <w:rFonts w:ascii="Times New Roman" w:hAnsi="Times New Roman" w:cs="Times New Roman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853A99" w:rsidRPr="00853A99" w:rsidRDefault="00853A99" w:rsidP="00CF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3A99">
        <w:rPr>
          <w:rFonts w:ascii="Times New Roman" w:hAnsi="Times New Roman" w:cs="Times New Roman"/>
        </w:rPr>
        <w:t>- производить выброс снега с дорог роторными снегоочистителями на территории, занятые зелеными насаждениями;</w:t>
      </w:r>
    </w:p>
    <w:p w:rsidR="00853A99" w:rsidRPr="00853A99" w:rsidRDefault="00853A99" w:rsidP="00CF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3A99">
        <w:rPr>
          <w:rFonts w:ascii="Times New Roman" w:hAnsi="Times New Roman" w:cs="Times New Roman"/>
        </w:rPr>
        <w:t>- сбрасывать снег с крыш на участки, занятые насаждениями без принятия мер, обеспечивающих сохранность деревьев и кустарников;</w:t>
      </w:r>
    </w:p>
    <w:p w:rsidR="00853A99" w:rsidRPr="00853A99" w:rsidRDefault="00853A99" w:rsidP="00CF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3A99">
        <w:rPr>
          <w:rFonts w:ascii="Times New Roman" w:hAnsi="Times New Roman" w:cs="Times New Roman"/>
        </w:rPr>
        <w:t>- сбрасывать смет и другие загрязнения на газоны;</w:t>
      </w:r>
    </w:p>
    <w:p w:rsidR="00853A99" w:rsidRPr="00853A99" w:rsidRDefault="00853A99" w:rsidP="00CF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3A99">
        <w:rPr>
          <w:rFonts w:ascii="Times New Roman" w:hAnsi="Times New Roman" w:cs="Times New Roman"/>
        </w:rPr>
        <w:t>- разводить костры, жечь опавшую листву, сухую траву и порубочные остатки, совершать иные действия, создающие пожароопасную обстановку;</w:t>
      </w:r>
    </w:p>
    <w:p w:rsidR="00B55E44" w:rsidRDefault="00853A99" w:rsidP="00CF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3A99">
        <w:rPr>
          <w:rFonts w:ascii="Times New Roman" w:hAnsi="Times New Roman" w:cs="Times New Roman"/>
        </w:rPr>
        <w:t>- подвешивать на деревьях гамаки, качели, веревки для сушки белья</w:t>
      </w:r>
      <w:r w:rsidR="00B55E44">
        <w:rPr>
          <w:rFonts w:ascii="Times New Roman" w:hAnsi="Times New Roman" w:cs="Times New Roman"/>
        </w:rPr>
        <w:t xml:space="preserve"> без обследования территории и согласования с </w:t>
      </w:r>
      <w:r w:rsidR="00D97481">
        <w:rPr>
          <w:rFonts w:ascii="Times New Roman" w:hAnsi="Times New Roman" w:cs="Times New Roman"/>
        </w:rPr>
        <w:t>управлением жизнеобеспечения администрации городского округа</w:t>
      </w:r>
      <w:r w:rsidR="00B55E44">
        <w:rPr>
          <w:rFonts w:ascii="Times New Roman" w:hAnsi="Times New Roman" w:cs="Times New Roman"/>
        </w:rPr>
        <w:t>;</w:t>
      </w:r>
      <w:r w:rsidRPr="00853A99">
        <w:rPr>
          <w:rFonts w:ascii="Times New Roman" w:hAnsi="Times New Roman" w:cs="Times New Roman"/>
        </w:rPr>
        <w:t xml:space="preserve"> </w:t>
      </w:r>
    </w:p>
    <w:p w:rsidR="00853A99" w:rsidRPr="00853A99" w:rsidRDefault="00B55E44" w:rsidP="00CF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53A99" w:rsidRPr="00853A99">
        <w:rPr>
          <w:rFonts w:ascii="Times New Roman" w:hAnsi="Times New Roman" w:cs="Times New Roman"/>
        </w:rPr>
        <w:t>забивать в стволы деревьев гвозди и другие предметы, прикреплять рекламные щиты, электропровода, колючую проволоку и другие ограждения, которые могут нанести вред деревьям;</w:t>
      </w:r>
    </w:p>
    <w:p w:rsidR="00853A99" w:rsidRPr="00853A99" w:rsidRDefault="00853A99" w:rsidP="00CF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3A99">
        <w:rPr>
          <w:rFonts w:ascii="Times New Roman" w:hAnsi="Times New Roman" w:cs="Times New Roman"/>
        </w:rPr>
        <w:t>- добывать из деревьев сок, смолу, делать надрезы, надписи и наносить другие механические повреждения;</w:t>
      </w:r>
    </w:p>
    <w:p w:rsidR="00853A99" w:rsidRPr="00853A99" w:rsidRDefault="00853A99" w:rsidP="00CF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3A99">
        <w:rPr>
          <w:rFonts w:ascii="Times New Roman" w:hAnsi="Times New Roman" w:cs="Times New Roman"/>
        </w:rPr>
        <w:t>- собирать семена, плоды и цветы растений в насаждениях селитебной зоны;</w:t>
      </w:r>
    </w:p>
    <w:p w:rsidR="00853A99" w:rsidRPr="00853A99" w:rsidRDefault="00853A99" w:rsidP="00CF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3A99">
        <w:rPr>
          <w:rFonts w:ascii="Times New Roman" w:hAnsi="Times New Roman" w:cs="Times New Roman"/>
        </w:rPr>
        <w:t>- рвать цветы и ломать ветви деревьев и кустарников;</w:t>
      </w:r>
    </w:p>
    <w:p w:rsidR="00853A99" w:rsidRPr="00853A99" w:rsidRDefault="00853A99" w:rsidP="00CF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3A99">
        <w:rPr>
          <w:rFonts w:ascii="Times New Roman" w:hAnsi="Times New Roman" w:cs="Times New Roman"/>
        </w:rPr>
        <w:t>- самовольно изменять дорожно-</w:t>
      </w:r>
      <w:proofErr w:type="spellStart"/>
      <w:r w:rsidRPr="00853A99">
        <w:rPr>
          <w:rFonts w:ascii="Times New Roman" w:hAnsi="Times New Roman" w:cs="Times New Roman"/>
        </w:rPr>
        <w:t>тропиночную</w:t>
      </w:r>
      <w:proofErr w:type="spellEnd"/>
      <w:r w:rsidRPr="00853A99">
        <w:rPr>
          <w:rFonts w:ascii="Times New Roman" w:hAnsi="Times New Roman" w:cs="Times New Roman"/>
        </w:rPr>
        <w:t xml:space="preserve"> сеть, в том числе прокладывать новые тропы на газонах;</w:t>
      </w:r>
    </w:p>
    <w:p w:rsidR="00853A99" w:rsidRPr="00853A99" w:rsidRDefault="00853A99" w:rsidP="00CF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3A99">
        <w:rPr>
          <w:rFonts w:ascii="Times New Roman" w:hAnsi="Times New Roman" w:cs="Times New Roman"/>
        </w:rPr>
        <w:t>- проводить разрытия для прокладки инженерных коммуникаций без согласования по установленным правилам;</w:t>
      </w:r>
    </w:p>
    <w:p w:rsidR="00853A99" w:rsidRPr="00853A99" w:rsidRDefault="00853A99" w:rsidP="00CF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3A99">
        <w:rPr>
          <w:rFonts w:ascii="Times New Roman" w:hAnsi="Times New Roman" w:cs="Times New Roman"/>
        </w:rPr>
        <w:t>- осуществлять проезд и стоянку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853A99" w:rsidRPr="00853A99" w:rsidRDefault="00853A99" w:rsidP="00CF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3A99">
        <w:rPr>
          <w:rFonts w:ascii="Times New Roman" w:hAnsi="Times New Roman" w:cs="Times New Roman"/>
        </w:rPr>
        <w:t>- складировать различные грузы, в том числе строительные материалы;</w:t>
      </w:r>
    </w:p>
    <w:p w:rsidR="00853A99" w:rsidRPr="00853A99" w:rsidRDefault="00853A99" w:rsidP="00CF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3A99">
        <w:rPr>
          <w:rFonts w:ascii="Times New Roman" w:hAnsi="Times New Roman" w:cs="Times New Roman"/>
        </w:rPr>
        <w:t>- выполнять ремонт, мойку автотранспортных средств, устанавливать гаражи и тенты;</w:t>
      </w:r>
    </w:p>
    <w:p w:rsidR="00853A99" w:rsidRDefault="00853A99" w:rsidP="00CF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3A99">
        <w:rPr>
          <w:rFonts w:ascii="Times New Roman" w:hAnsi="Times New Roman" w:cs="Times New Roman"/>
        </w:rPr>
        <w:t xml:space="preserve">- производить другие действия, способные нанести вред зеленым насаждениям, в том числе запрещенные настоящим </w:t>
      </w:r>
      <w:r w:rsidR="00AD2692">
        <w:rPr>
          <w:rFonts w:ascii="Times New Roman" w:hAnsi="Times New Roman" w:cs="Times New Roman"/>
        </w:rPr>
        <w:t>П</w:t>
      </w:r>
      <w:r w:rsidR="001356D2">
        <w:rPr>
          <w:rFonts w:ascii="Times New Roman" w:hAnsi="Times New Roman" w:cs="Times New Roman"/>
        </w:rPr>
        <w:t>оложением</w:t>
      </w:r>
      <w:r w:rsidRPr="00853A99">
        <w:rPr>
          <w:rFonts w:ascii="Times New Roman" w:hAnsi="Times New Roman" w:cs="Times New Roman"/>
        </w:rPr>
        <w:t xml:space="preserve"> и иными </w:t>
      </w:r>
      <w:r w:rsidR="00F46EFB">
        <w:rPr>
          <w:rFonts w:ascii="Times New Roman" w:hAnsi="Times New Roman" w:cs="Times New Roman"/>
        </w:rPr>
        <w:t xml:space="preserve">нормативными правовыми </w:t>
      </w:r>
      <w:r w:rsidRPr="00853A99">
        <w:rPr>
          <w:rFonts w:ascii="Times New Roman" w:hAnsi="Times New Roman" w:cs="Times New Roman"/>
        </w:rPr>
        <w:t>актами.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Снос, пересадка и обрезка зеленых насаждений 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Снос, пересадка и обрезка зеленых насаждений осуществляется в соответствии с настоящим </w:t>
      </w:r>
      <w:r w:rsidR="00375FBA">
        <w:rPr>
          <w:sz w:val="26"/>
          <w:szCs w:val="26"/>
        </w:rPr>
        <w:t>Положением</w:t>
      </w:r>
      <w:r>
        <w:rPr>
          <w:sz w:val="26"/>
          <w:szCs w:val="26"/>
        </w:rPr>
        <w:t xml:space="preserve"> на основании </w:t>
      </w:r>
      <w:r w:rsidR="00F46EFB">
        <w:rPr>
          <w:sz w:val="26"/>
          <w:szCs w:val="26"/>
        </w:rPr>
        <w:t>Разрешения на снос, пересадку и (или) обрезку зеленых насаждений</w:t>
      </w:r>
      <w:r>
        <w:rPr>
          <w:sz w:val="26"/>
          <w:szCs w:val="26"/>
        </w:rPr>
        <w:t>, выдаваемого</w:t>
      </w:r>
      <w:r w:rsidR="00D97481">
        <w:rPr>
          <w:sz w:val="26"/>
          <w:szCs w:val="26"/>
        </w:rPr>
        <w:t xml:space="preserve"> </w:t>
      </w:r>
      <w:r w:rsidR="00F46EFB">
        <w:rPr>
          <w:sz w:val="26"/>
          <w:szCs w:val="26"/>
        </w:rPr>
        <w:t>администрацией городского округа</w:t>
      </w:r>
      <w:r w:rsidR="00D97481">
        <w:rPr>
          <w:sz w:val="26"/>
          <w:szCs w:val="26"/>
        </w:rPr>
        <w:t xml:space="preserve"> (</w:t>
      </w:r>
      <w:r w:rsidR="00D77BB2">
        <w:rPr>
          <w:sz w:val="26"/>
          <w:szCs w:val="26"/>
        </w:rPr>
        <w:t>Приложени</w:t>
      </w:r>
      <w:r w:rsidR="00D97481">
        <w:rPr>
          <w:sz w:val="26"/>
          <w:szCs w:val="26"/>
        </w:rPr>
        <w:t>е</w:t>
      </w:r>
      <w:r w:rsidR="00D77BB2">
        <w:rPr>
          <w:sz w:val="26"/>
          <w:szCs w:val="26"/>
        </w:rPr>
        <w:t xml:space="preserve"> </w:t>
      </w:r>
      <w:r w:rsidR="00D77BB2" w:rsidRPr="005720C1">
        <w:rPr>
          <w:sz w:val="26"/>
          <w:szCs w:val="26"/>
        </w:rPr>
        <w:t>№ 1</w:t>
      </w:r>
      <w:r w:rsidR="00D77BB2">
        <w:rPr>
          <w:sz w:val="26"/>
          <w:szCs w:val="26"/>
        </w:rPr>
        <w:t xml:space="preserve"> </w:t>
      </w:r>
      <w:r w:rsidR="004C3BD0">
        <w:rPr>
          <w:sz w:val="26"/>
          <w:szCs w:val="26"/>
        </w:rPr>
        <w:t xml:space="preserve">к </w:t>
      </w:r>
      <w:r w:rsidR="00D97481">
        <w:rPr>
          <w:sz w:val="26"/>
          <w:szCs w:val="26"/>
        </w:rPr>
        <w:t xml:space="preserve">настоящему </w:t>
      </w:r>
      <w:r w:rsidR="004C3BD0">
        <w:rPr>
          <w:sz w:val="26"/>
          <w:szCs w:val="26"/>
        </w:rPr>
        <w:t>муниципальному правовому акту</w:t>
      </w:r>
      <w:r w:rsidR="00D97481">
        <w:rPr>
          <w:sz w:val="26"/>
          <w:szCs w:val="26"/>
        </w:rPr>
        <w:t>)</w:t>
      </w:r>
      <w:r w:rsidR="00F46EFB">
        <w:rPr>
          <w:sz w:val="26"/>
          <w:szCs w:val="26"/>
        </w:rPr>
        <w:t xml:space="preserve"> (далее – Разрешение)</w:t>
      </w:r>
      <w:r w:rsidR="004C3BD0">
        <w:rPr>
          <w:sz w:val="26"/>
          <w:szCs w:val="26"/>
        </w:rPr>
        <w:t>.</w:t>
      </w:r>
    </w:p>
    <w:p w:rsidR="0029510B" w:rsidRDefault="00D97B67" w:rsidP="00CF56A7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Снос, пересадка и обрезка зеленых насаждений на территории городского округа при выполнении требований настоящего </w:t>
      </w:r>
      <w:r w:rsidR="00375FBA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 может быть разрешена в случаях: 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реализации градостроительной деятельности; 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проведения капитального или текущего ремонта подземных коммуникаций и инженерных сооружений; 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процессе содержания зеленых насаждений; 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восстановления </w:t>
      </w:r>
      <w:r w:rsidR="005A0447" w:rsidRPr="00AC6483">
        <w:rPr>
          <w:sz w:val="26"/>
          <w:szCs w:val="26"/>
        </w:rPr>
        <w:t xml:space="preserve">естественного освещения помещений жилых и общественных зданий </w:t>
      </w:r>
      <w:proofErr w:type="gramStart"/>
      <w:r w:rsidR="00F46EFB">
        <w:rPr>
          <w:sz w:val="26"/>
          <w:szCs w:val="26"/>
        </w:rPr>
        <w:t xml:space="preserve">в </w:t>
      </w:r>
      <w:r w:rsidR="00432838">
        <w:rPr>
          <w:sz w:val="26"/>
          <w:szCs w:val="26"/>
        </w:rPr>
        <w:t>соответствии с</w:t>
      </w:r>
      <w:r w:rsidR="00432838" w:rsidRPr="00432838">
        <w:rPr>
          <w:sz w:val="26"/>
          <w:szCs w:val="26"/>
        </w:rPr>
        <w:t xml:space="preserve"> </w:t>
      </w:r>
      <w:r w:rsidR="005A0447" w:rsidRPr="00AC6483">
        <w:rPr>
          <w:sz w:val="26"/>
          <w:szCs w:val="26"/>
        </w:rPr>
        <w:t>СанПиН</w:t>
      </w:r>
      <w:proofErr w:type="gramEnd"/>
      <w:r w:rsidR="005A0447" w:rsidRPr="00AC6483">
        <w:rPr>
          <w:sz w:val="26"/>
          <w:szCs w:val="26"/>
        </w:rPr>
        <w:t xml:space="preserve"> 2.2.1/2.1.1.1278-03</w:t>
      </w:r>
      <w:r>
        <w:rPr>
          <w:sz w:val="26"/>
          <w:szCs w:val="26"/>
        </w:rPr>
        <w:t>, затеняемых зелеными насаждениями; </w:t>
      </w:r>
    </w:p>
    <w:p w:rsidR="000C1C67" w:rsidRDefault="000C1C67" w:rsidP="000C1C67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 w:rsidRPr="000C1C67">
        <w:rPr>
          <w:sz w:val="26"/>
          <w:szCs w:val="26"/>
        </w:rPr>
        <w:t xml:space="preserve">- </w:t>
      </w:r>
      <w:r w:rsidRPr="00C30C54">
        <w:rPr>
          <w:sz w:val="26"/>
          <w:szCs w:val="26"/>
        </w:rPr>
        <w:t>обеспечения безопасности дорожного движения;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ликвидации аварийных и иных чрезвычайных ситуаций. 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В </w:t>
      </w:r>
      <w:r w:rsidR="00F46EFB">
        <w:rPr>
          <w:sz w:val="26"/>
          <w:szCs w:val="26"/>
        </w:rPr>
        <w:t>Разрешении</w:t>
      </w:r>
      <w:r>
        <w:rPr>
          <w:sz w:val="26"/>
          <w:szCs w:val="26"/>
        </w:rPr>
        <w:t xml:space="preserve"> указываются следующие сведения: 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81588">
        <w:rPr>
          <w:sz w:val="26"/>
          <w:szCs w:val="26"/>
        </w:rPr>
        <w:t>заявитель</w:t>
      </w:r>
      <w:r>
        <w:rPr>
          <w:sz w:val="26"/>
          <w:szCs w:val="26"/>
        </w:rPr>
        <w:t xml:space="preserve"> по сносу, пересадке и обрезке зеленых насаждений; 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место расположения объекта, на котором производится снос, пересадка и обрезка зеленых насаждений; 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пород зеленых насаждений, подлежащих сносу, пересадке и обрезке; 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деревьев или кустарников, подлежащих сносу, пересадке и</w:t>
      </w:r>
      <w:r w:rsidR="009D2132">
        <w:rPr>
          <w:sz w:val="26"/>
          <w:szCs w:val="26"/>
        </w:rPr>
        <w:t xml:space="preserve"> </w:t>
      </w:r>
      <w:r>
        <w:rPr>
          <w:sz w:val="26"/>
          <w:szCs w:val="26"/>
        </w:rPr>
        <w:t>обрезке; 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диаметр ствола и санитарное состояние зеленых насаждений, подлежащих сносу, пересадке и обрезке; 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вид (натуральная или денежная) и размер компенсации за снос деревьев и кустарников (в случае, если компенсация предусмотрена настоящим </w:t>
      </w:r>
      <w:r w:rsidR="00EF5AAF">
        <w:rPr>
          <w:sz w:val="26"/>
          <w:szCs w:val="26"/>
        </w:rPr>
        <w:t>Положением</w:t>
      </w:r>
      <w:r>
        <w:rPr>
          <w:sz w:val="26"/>
          <w:szCs w:val="26"/>
        </w:rPr>
        <w:t>); 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платежный документ (квитанция) для перечисления денежных средств (в случае, если компенсация будет производиться в виде денежной компенсаци</w:t>
      </w:r>
      <w:r w:rsidR="004F7BCC">
        <w:rPr>
          <w:sz w:val="26"/>
          <w:szCs w:val="26"/>
        </w:rPr>
        <w:t>и</w:t>
      </w:r>
      <w:r>
        <w:rPr>
          <w:sz w:val="26"/>
          <w:szCs w:val="26"/>
        </w:rPr>
        <w:t>); 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срок и условия выполнения работ. 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Виды компенсации определяются </w:t>
      </w:r>
      <w:r w:rsidR="007F77C4">
        <w:rPr>
          <w:sz w:val="26"/>
          <w:szCs w:val="26"/>
        </w:rPr>
        <w:t xml:space="preserve">администрацией городского округа (далее - </w:t>
      </w:r>
      <w:r>
        <w:rPr>
          <w:sz w:val="26"/>
          <w:szCs w:val="26"/>
        </w:rPr>
        <w:t>уполномоченны</w:t>
      </w:r>
      <w:r w:rsidR="007F77C4">
        <w:rPr>
          <w:sz w:val="26"/>
          <w:szCs w:val="26"/>
        </w:rPr>
        <w:t>й</w:t>
      </w:r>
      <w:r>
        <w:rPr>
          <w:sz w:val="26"/>
          <w:szCs w:val="26"/>
        </w:rPr>
        <w:t xml:space="preserve"> орган</w:t>
      </w:r>
      <w:r w:rsidR="007F77C4">
        <w:rPr>
          <w:sz w:val="26"/>
          <w:szCs w:val="26"/>
        </w:rPr>
        <w:t>)</w:t>
      </w:r>
      <w:r>
        <w:rPr>
          <w:sz w:val="26"/>
          <w:szCs w:val="26"/>
        </w:rPr>
        <w:t xml:space="preserve"> после обследования зеленых насаждений с выездом на место. </w:t>
      </w:r>
    </w:p>
    <w:p w:rsidR="0029510B" w:rsidRDefault="00D97B67" w:rsidP="007F09DB">
      <w:pPr>
        <w:spacing w:line="360" w:lineRule="auto"/>
        <w:ind w:right="-1"/>
        <w:rPr>
          <w:szCs w:val="26"/>
        </w:rPr>
      </w:pPr>
      <w:r>
        <w:rPr>
          <w:szCs w:val="26"/>
        </w:rPr>
        <w:t xml:space="preserve">Расчет компенсационной стоимости осуществляется уполномоченным органом в соответствии с </w:t>
      </w:r>
      <w:r w:rsidRPr="005720C1">
        <w:rPr>
          <w:szCs w:val="26"/>
        </w:rPr>
        <w:t>Методикой оценки ущерба</w:t>
      </w:r>
      <w:r w:rsidRPr="001F5AE1">
        <w:rPr>
          <w:szCs w:val="26"/>
        </w:rPr>
        <w:t xml:space="preserve">, вызываемого уничтожением и </w:t>
      </w:r>
      <w:r w:rsidR="007F77C4">
        <w:rPr>
          <w:szCs w:val="26"/>
        </w:rPr>
        <w:t xml:space="preserve">(или) </w:t>
      </w:r>
      <w:r w:rsidRPr="001F5AE1">
        <w:rPr>
          <w:szCs w:val="26"/>
        </w:rPr>
        <w:t>повреждением зеленых насаждений</w:t>
      </w:r>
      <w:r w:rsidR="001F5AE1" w:rsidRPr="001F5AE1">
        <w:rPr>
          <w:szCs w:val="26"/>
        </w:rPr>
        <w:t xml:space="preserve"> (</w:t>
      </w:r>
      <w:r w:rsidRPr="001F5AE1">
        <w:rPr>
          <w:szCs w:val="26"/>
        </w:rPr>
        <w:t xml:space="preserve">Приложение </w:t>
      </w:r>
      <w:r w:rsidR="00951156" w:rsidRPr="005720C1">
        <w:rPr>
          <w:szCs w:val="26"/>
        </w:rPr>
        <w:t xml:space="preserve">№ </w:t>
      </w:r>
      <w:r w:rsidR="00B04EA3" w:rsidRPr="005720C1">
        <w:rPr>
          <w:szCs w:val="26"/>
        </w:rPr>
        <w:t>2</w:t>
      </w:r>
      <w:r w:rsidR="00951156">
        <w:rPr>
          <w:szCs w:val="26"/>
        </w:rPr>
        <w:t xml:space="preserve"> к настоящему муниципальному правовому акту)</w:t>
      </w:r>
      <w:r w:rsidRPr="001F5AE1">
        <w:rPr>
          <w:szCs w:val="26"/>
        </w:rPr>
        <w:t>.</w:t>
      </w:r>
      <w:r>
        <w:rPr>
          <w:szCs w:val="26"/>
        </w:rPr>
        <w:t xml:space="preserve"> Средства от указанных платежей </w:t>
      </w:r>
      <w:r w:rsidR="00FB6A6A">
        <w:rPr>
          <w:szCs w:val="26"/>
        </w:rPr>
        <w:t>поступают в бюджет</w:t>
      </w:r>
      <w:r>
        <w:rPr>
          <w:szCs w:val="26"/>
        </w:rPr>
        <w:t xml:space="preserve"> городского округа.</w:t>
      </w:r>
    </w:p>
    <w:p w:rsidR="0029510B" w:rsidRDefault="00F36E7F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Снос, пересадка и</w:t>
      </w:r>
      <w:r w:rsidR="00D97B67">
        <w:rPr>
          <w:sz w:val="26"/>
          <w:szCs w:val="26"/>
        </w:rPr>
        <w:t xml:space="preserve"> обрезка зеленых насаждений разрешается без компенсации в случае: 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сноса, пересадки и обрезки зеленых насаждений, попадающих в охранные зоны инженерных коммуникаций; </w:t>
      </w:r>
    </w:p>
    <w:p w:rsidR="00A61DC0" w:rsidRDefault="00D97B67" w:rsidP="00A61DC0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сноса сухостойных, больных, перестойных и аварийных зеленых насаждений, </w:t>
      </w:r>
      <w:bookmarkStart w:id="0" w:name="__DdeLink__1497_1818955212"/>
      <w:r>
        <w:rPr>
          <w:sz w:val="26"/>
          <w:szCs w:val="26"/>
        </w:rPr>
        <w:t xml:space="preserve">а также </w:t>
      </w:r>
      <w:r w:rsidRPr="001F5AE1">
        <w:rPr>
          <w:sz w:val="26"/>
          <w:szCs w:val="26"/>
        </w:rPr>
        <w:t>сноса деревьев, растущих на расстоянии до 5 м от оси ствола, кустарника, растущего на расстоянии до 1</w:t>
      </w:r>
      <w:r w:rsidR="001F5AE1" w:rsidRPr="001F5AE1">
        <w:rPr>
          <w:sz w:val="26"/>
          <w:szCs w:val="26"/>
        </w:rPr>
        <w:t>,</w:t>
      </w:r>
      <w:r w:rsidRPr="001F5AE1">
        <w:rPr>
          <w:sz w:val="26"/>
          <w:szCs w:val="26"/>
        </w:rPr>
        <w:t>5 м от оси кустарника до наружных стен зданий и сооружений</w:t>
      </w:r>
      <w:bookmarkEnd w:id="0"/>
      <w:r w:rsidRPr="001F5AE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29510B" w:rsidRPr="00AC6483" w:rsidRDefault="00332CA9" w:rsidP="00A61DC0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 w:rsidRPr="00AC6483">
        <w:rPr>
          <w:sz w:val="26"/>
          <w:szCs w:val="26"/>
        </w:rPr>
        <w:t xml:space="preserve">- восстановления естественного освещения помещений жилых и общественных </w:t>
      </w:r>
      <w:r w:rsidRPr="00390C9D">
        <w:rPr>
          <w:sz w:val="26"/>
          <w:szCs w:val="26"/>
        </w:rPr>
        <w:t>зданий</w:t>
      </w:r>
      <w:r w:rsidR="00390C9D">
        <w:rPr>
          <w:sz w:val="26"/>
          <w:szCs w:val="26"/>
        </w:rPr>
        <w:t xml:space="preserve"> </w:t>
      </w:r>
      <w:proofErr w:type="gramStart"/>
      <w:r w:rsidR="00390C9D">
        <w:rPr>
          <w:sz w:val="26"/>
          <w:szCs w:val="26"/>
        </w:rPr>
        <w:t>в соответствии с</w:t>
      </w:r>
      <w:r w:rsidR="00390C9D" w:rsidRPr="00432838">
        <w:rPr>
          <w:sz w:val="26"/>
          <w:szCs w:val="26"/>
        </w:rPr>
        <w:t xml:space="preserve"> </w:t>
      </w:r>
      <w:r w:rsidR="00390C9D" w:rsidRPr="00AC6483">
        <w:rPr>
          <w:sz w:val="26"/>
          <w:szCs w:val="26"/>
        </w:rPr>
        <w:t>СанПиН</w:t>
      </w:r>
      <w:proofErr w:type="gramEnd"/>
      <w:r w:rsidR="00390C9D" w:rsidRPr="00AC6483">
        <w:rPr>
          <w:sz w:val="26"/>
          <w:szCs w:val="26"/>
        </w:rPr>
        <w:t xml:space="preserve"> 2.2.1/2.1.1.1278-03</w:t>
      </w:r>
      <w:r w:rsidR="00AC6483">
        <w:rPr>
          <w:sz w:val="26"/>
          <w:szCs w:val="26"/>
        </w:rPr>
        <w:t>;</w:t>
      </w:r>
    </w:p>
    <w:p w:rsidR="001F5AE1" w:rsidRDefault="00F36E7F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сноса, пересадки и</w:t>
      </w:r>
      <w:r w:rsidR="00D97B67">
        <w:rPr>
          <w:sz w:val="26"/>
          <w:szCs w:val="26"/>
        </w:rPr>
        <w:t xml:space="preserve"> обрезки зеленых насаждений при ликвидации аварийных и иных чрезвычайных ситуаций</w:t>
      </w:r>
      <w:r w:rsidR="001F5AE1">
        <w:rPr>
          <w:sz w:val="26"/>
          <w:szCs w:val="26"/>
        </w:rPr>
        <w:t>;</w:t>
      </w:r>
    </w:p>
    <w:p w:rsidR="0029510B" w:rsidRDefault="001F5AE1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 w:rsidRPr="00C30C54">
        <w:rPr>
          <w:sz w:val="26"/>
          <w:szCs w:val="26"/>
        </w:rPr>
        <w:t>-</w:t>
      </w:r>
      <w:r w:rsidR="00C30C54">
        <w:rPr>
          <w:sz w:val="26"/>
          <w:szCs w:val="26"/>
        </w:rPr>
        <w:t xml:space="preserve"> </w:t>
      </w:r>
      <w:r w:rsidR="00C30C54" w:rsidRPr="00C30C54">
        <w:rPr>
          <w:sz w:val="26"/>
          <w:szCs w:val="26"/>
        </w:rPr>
        <w:t>сноса и обрезки зеленых насаждений, расположенных на земельных участках, находящихся в собственности физических и юридических лиц</w:t>
      </w:r>
      <w:r w:rsidR="00C30C54">
        <w:rPr>
          <w:sz w:val="26"/>
          <w:szCs w:val="26"/>
        </w:rPr>
        <w:t>;</w:t>
      </w:r>
    </w:p>
    <w:p w:rsidR="00C30C54" w:rsidRDefault="00C30C54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30C54">
        <w:rPr>
          <w:sz w:val="26"/>
          <w:szCs w:val="26"/>
        </w:rPr>
        <w:t>сноса и обрезки зеленых насаждений для обеспечения безопасности дорожного движения;</w:t>
      </w:r>
    </w:p>
    <w:p w:rsidR="00C30C54" w:rsidRPr="000C1C67" w:rsidRDefault="00EF5277" w:rsidP="00EF5277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</w:t>
      </w:r>
      <w:r w:rsidR="00C30C54" w:rsidRPr="000C1C67">
        <w:rPr>
          <w:sz w:val="26"/>
          <w:szCs w:val="26"/>
        </w:rPr>
        <w:t xml:space="preserve">проведения </w:t>
      </w:r>
      <w:r w:rsidR="00647ACD">
        <w:rPr>
          <w:sz w:val="26"/>
          <w:szCs w:val="26"/>
        </w:rPr>
        <w:t xml:space="preserve">ремонтных </w:t>
      </w:r>
      <w:r w:rsidR="00C30C54" w:rsidRPr="000C1C67">
        <w:rPr>
          <w:sz w:val="26"/>
          <w:szCs w:val="26"/>
        </w:rPr>
        <w:t>работ</w:t>
      </w:r>
      <w:r w:rsidR="00647ACD">
        <w:rPr>
          <w:sz w:val="26"/>
          <w:szCs w:val="26"/>
        </w:rPr>
        <w:t xml:space="preserve"> инженерных сетей и благоустройства территории</w:t>
      </w:r>
      <w:r w:rsidR="00C30C54" w:rsidRPr="000C1C67">
        <w:rPr>
          <w:sz w:val="26"/>
          <w:szCs w:val="26"/>
        </w:rPr>
        <w:t>, финансируемых за счет средств бюджета</w:t>
      </w:r>
      <w:r w:rsidRPr="000C1C67">
        <w:rPr>
          <w:sz w:val="26"/>
          <w:szCs w:val="26"/>
        </w:rPr>
        <w:t xml:space="preserve"> </w:t>
      </w:r>
      <w:r w:rsidR="00647ACD">
        <w:rPr>
          <w:sz w:val="26"/>
          <w:szCs w:val="26"/>
        </w:rPr>
        <w:t>городского округа</w:t>
      </w:r>
      <w:r w:rsidR="00D44033" w:rsidRPr="00D44033">
        <w:rPr>
          <w:sz w:val="26"/>
          <w:szCs w:val="26"/>
        </w:rPr>
        <w:t xml:space="preserve"> </w:t>
      </w:r>
      <w:r w:rsidR="00D44033">
        <w:rPr>
          <w:sz w:val="26"/>
          <w:szCs w:val="26"/>
        </w:rPr>
        <w:t xml:space="preserve">или при </w:t>
      </w:r>
      <w:proofErr w:type="spellStart"/>
      <w:r w:rsidR="00D44033">
        <w:rPr>
          <w:sz w:val="26"/>
          <w:szCs w:val="26"/>
        </w:rPr>
        <w:t>софинансировании</w:t>
      </w:r>
      <w:proofErr w:type="spellEnd"/>
      <w:r w:rsidR="00D44033">
        <w:rPr>
          <w:sz w:val="26"/>
          <w:szCs w:val="26"/>
        </w:rPr>
        <w:t xml:space="preserve"> работ </w:t>
      </w:r>
      <w:r w:rsidR="00196C3D">
        <w:rPr>
          <w:sz w:val="26"/>
          <w:szCs w:val="26"/>
        </w:rPr>
        <w:t xml:space="preserve">за счет средств </w:t>
      </w:r>
      <w:r w:rsidR="00D44033">
        <w:rPr>
          <w:sz w:val="26"/>
          <w:szCs w:val="26"/>
        </w:rPr>
        <w:t>федерального и краевого бюджетов.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 w:rsidRPr="00196C3D">
        <w:rPr>
          <w:sz w:val="26"/>
          <w:szCs w:val="26"/>
        </w:rPr>
        <w:t>4.6.</w:t>
      </w:r>
      <w:r>
        <w:rPr>
          <w:sz w:val="26"/>
          <w:szCs w:val="26"/>
        </w:rPr>
        <w:t xml:space="preserve"> </w:t>
      </w:r>
      <w:r w:rsidR="00A42F8E" w:rsidRPr="00D460ED">
        <w:rPr>
          <w:sz w:val="26"/>
          <w:szCs w:val="26"/>
        </w:rPr>
        <w:t>Заявитель</w:t>
      </w:r>
      <w:r w:rsidR="00A42F8E">
        <w:rPr>
          <w:sz w:val="26"/>
          <w:szCs w:val="26"/>
        </w:rPr>
        <w:t xml:space="preserve"> для </w:t>
      </w:r>
      <w:r>
        <w:rPr>
          <w:sz w:val="26"/>
          <w:szCs w:val="26"/>
        </w:rPr>
        <w:t>получени</w:t>
      </w:r>
      <w:r w:rsidR="00A42F8E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7F77C4">
        <w:rPr>
          <w:sz w:val="26"/>
          <w:szCs w:val="26"/>
        </w:rPr>
        <w:t>Разрешения</w:t>
      </w:r>
      <w:r>
        <w:rPr>
          <w:sz w:val="26"/>
          <w:szCs w:val="26"/>
        </w:rPr>
        <w:t>, указанного в пункте 4.1 настоящего П</w:t>
      </w:r>
      <w:r w:rsidR="001F5AE1">
        <w:rPr>
          <w:sz w:val="26"/>
          <w:szCs w:val="26"/>
        </w:rPr>
        <w:t>оложения</w:t>
      </w:r>
      <w:r>
        <w:rPr>
          <w:sz w:val="26"/>
          <w:szCs w:val="26"/>
        </w:rPr>
        <w:t>, направля</w:t>
      </w:r>
      <w:r w:rsidR="00A42F8E">
        <w:rPr>
          <w:sz w:val="26"/>
          <w:szCs w:val="26"/>
        </w:rPr>
        <w:t>е</w:t>
      </w:r>
      <w:r>
        <w:rPr>
          <w:sz w:val="26"/>
          <w:szCs w:val="26"/>
        </w:rPr>
        <w:t>т в уполномоченный орган заявление с обоснованием необходимости (причины) сноса, пересадки и обрезки зеленых насаждений и приложением документов, предусмотренных настоящим По</w:t>
      </w:r>
      <w:r w:rsidR="001F5AE1">
        <w:rPr>
          <w:sz w:val="26"/>
          <w:szCs w:val="26"/>
        </w:rPr>
        <w:t>ложением</w:t>
      </w:r>
      <w:r>
        <w:rPr>
          <w:sz w:val="26"/>
          <w:szCs w:val="26"/>
        </w:rPr>
        <w:t>. 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рассмотрения заявления - 30 дней со дня его регистрации</w:t>
      </w:r>
      <w:r w:rsidR="00E10AF9" w:rsidRPr="00E10AF9">
        <w:rPr>
          <w:sz w:val="26"/>
          <w:szCs w:val="26"/>
        </w:rPr>
        <w:t xml:space="preserve"> </w:t>
      </w:r>
      <w:r>
        <w:rPr>
          <w:sz w:val="26"/>
          <w:szCs w:val="26"/>
        </w:rPr>
        <w:t>кроме</w:t>
      </w:r>
      <w:r w:rsidR="00E10AF9">
        <w:rPr>
          <w:sz w:val="26"/>
          <w:szCs w:val="26"/>
        </w:rPr>
        <w:t xml:space="preserve"> </w:t>
      </w:r>
      <w:r w:rsidR="00A61DC0">
        <w:rPr>
          <w:sz w:val="26"/>
          <w:szCs w:val="26"/>
        </w:rPr>
        <w:t xml:space="preserve">случаев, </w:t>
      </w:r>
      <w:r w:rsidR="00E10AF9">
        <w:rPr>
          <w:sz w:val="26"/>
          <w:szCs w:val="26"/>
        </w:rPr>
        <w:t>предусмотренных пунктом 9.3 настоящего Положения.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 На основании заявления и документов, предусмотренных настоящим По</w:t>
      </w:r>
      <w:r w:rsidR="001F5AE1">
        <w:rPr>
          <w:sz w:val="26"/>
          <w:szCs w:val="26"/>
        </w:rPr>
        <w:t>ложением</w:t>
      </w:r>
      <w:r>
        <w:rPr>
          <w:sz w:val="26"/>
          <w:szCs w:val="26"/>
        </w:rPr>
        <w:t xml:space="preserve">, выдается </w:t>
      </w:r>
      <w:r w:rsidR="00E10AF9">
        <w:rPr>
          <w:sz w:val="26"/>
          <w:szCs w:val="26"/>
        </w:rPr>
        <w:t xml:space="preserve">Разрешение </w:t>
      </w:r>
      <w:r>
        <w:rPr>
          <w:sz w:val="26"/>
          <w:szCs w:val="26"/>
        </w:rPr>
        <w:t xml:space="preserve">или направляется в адрес заявителя мотивированный отказ в выдаче </w:t>
      </w:r>
      <w:r w:rsidR="00C85A18">
        <w:rPr>
          <w:sz w:val="26"/>
          <w:szCs w:val="26"/>
        </w:rPr>
        <w:t>Разрешения</w:t>
      </w:r>
      <w:r>
        <w:rPr>
          <w:sz w:val="26"/>
          <w:szCs w:val="26"/>
        </w:rPr>
        <w:t>. 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отказа в выдаче </w:t>
      </w:r>
      <w:r w:rsidR="00C85A18">
        <w:rPr>
          <w:sz w:val="26"/>
          <w:szCs w:val="26"/>
        </w:rPr>
        <w:t xml:space="preserve">Разрешения </w:t>
      </w:r>
      <w:r>
        <w:rPr>
          <w:sz w:val="26"/>
          <w:szCs w:val="26"/>
        </w:rPr>
        <w:t xml:space="preserve">на снос, пересадку и обрезку зеленых насаждений </w:t>
      </w:r>
      <w:r w:rsidR="00157750">
        <w:rPr>
          <w:sz w:val="26"/>
          <w:szCs w:val="26"/>
        </w:rPr>
        <w:t>является</w:t>
      </w:r>
      <w:r>
        <w:rPr>
          <w:sz w:val="26"/>
          <w:szCs w:val="26"/>
        </w:rPr>
        <w:t xml:space="preserve"> непредставление документов, предусмотренных настоящим </w:t>
      </w:r>
      <w:r w:rsidR="001F5AE1">
        <w:rPr>
          <w:sz w:val="26"/>
          <w:szCs w:val="26"/>
        </w:rPr>
        <w:t>Положением</w:t>
      </w:r>
      <w:r>
        <w:rPr>
          <w:sz w:val="26"/>
          <w:szCs w:val="26"/>
        </w:rPr>
        <w:t>. 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 принятием уполномоченным органом решения о выдаче </w:t>
      </w:r>
      <w:r w:rsidR="00C85A18">
        <w:rPr>
          <w:sz w:val="26"/>
          <w:szCs w:val="26"/>
        </w:rPr>
        <w:t>Разрешения</w:t>
      </w:r>
      <w:r>
        <w:rPr>
          <w:sz w:val="26"/>
          <w:szCs w:val="26"/>
        </w:rPr>
        <w:t xml:space="preserve"> на снос, пересадку и обрезку зеленых насаждений, либо об отказе в выдаче </w:t>
      </w:r>
      <w:r w:rsidR="00C85A18">
        <w:rPr>
          <w:sz w:val="26"/>
          <w:szCs w:val="26"/>
        </w:rPr>
        <w:t>Разрешения</w:t>
      </w:r>
      <w:r w:rsidR="001577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проводится обследование зеленых насаждений, которое осуществляется должностным лицом уполномоченного органа. По результатам обследования составляется </w:t>
      </w:r>
      <w:r w:rsidRPr="005720C1">
        <w:rPr>
          <w:sz w:val="26"/>
          <w:szCs w:val="26"/>
        </w:rPr>
        <w:t>акт обследования</w:t>
      </w:r>
      <w:r>
        <w:rPr>
          <w:sz w:val="26"/>
          <w:szCs w:val="26"/>
        </w:rPr>
        <w:t xml:space="preserve"> зеленых насаждений, в котором обосновывается необходимость или отсутствие необходимости вынужденного снос</w:t>
      </w:r>
      <w:r w:rsidR="001F5AE1">
        <w:rPr>
          <w:sz w:val="26"/>
          <w:szCs w:val="26"/>
        </w:rPr>
        <w:t>а</w:t>
      </w:r>
      <w:r>
        <w:rPr>
          <w:sz w:val="26"/>
          <w:szCs w:val="26"/>
        </w:rPr>
        <w:t>, пересадки и обрезки зеленых насаждений, производится расчет компенсационной стоимости зеленых насаждений, подлежащих сносу, пересадке и обрезке</w:t>
      </w:r>
      <w:r w:rsidR="00B04EA3">
        <w:rPr>
          <w:sz w:val="26"/>
          <w:szCs w:val="26"/>
        </w:rPr>
        <w:t xml:space="preserve"> </w:t>
      </w:r>
      <w:r w:rsidR="00B04EA3" w:rsidRPr="000F644C">
        <w:rPr>
          <w:sz w:val="26"/>
          <w:szCs w:val="26"/>
        </w:rPr>
        <w:t>(Приложение № 3 к на</w:t>
      </w:r>
      <w:r w:rsidR="00B04EA3" w:rsidRPr="00130F4E">
        <w:rPr>
          <w:sz w:val="26"/>
          <w:szCs w:val="26"/>
        </w:rPr>
        <w:t>стоящему муниципальному правовому акту)</w:t>
      </w:r>
      <w:r w:rsidRPr="00130F4E">
        <w:rPr>
          <w:sz w:val="26"/>
          <w:szCs w:val="26"/>
        </w:rPr>
        <w:t>.</w:t>
      </w:r>
    </w:p>
    <w:p w:rsidR="003A4BD1" w:rsidRDefault="000C1C67" w:rsidP="008B5EFD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F502B9">
        <w:rPr>
          <w:sz w:val="26"/>
          <w:szCs w:val="26"/>
        </w:rPr>
        <w:t>4.8.</w:t>
      </w:r>
      <w:r w:rsidRPr="008B5EFD">
        <w:rPr>
          <w:sz w:val="26"/>
          <w:szCs w:val="26"/>
        </w:rPr>
        <w:t xml:space="preserve"> В случае </w:t>
      </w:r>
      <w:r w:rsidR="00130F4E" w:rsidRPr="008B5EFD">
        <w:rPr>
          <w:sz w:val="26"/>
          <w:szCs w:val="26"/>
        </w:rPr>
        <w:t xml:space="preserve">пересадки </w:t>
      </w:r>
      <w:r w:rsidRPr="008B5EFD">
        <w:rPr>
          <w:sz w:val="26"/>
          <w:szCs w:val="26"/>
        </w:rPr>
        <w:t>зеленых насаждений</w:t>
      </w:r>
      <w:r w:rsidR="00130F4E" w:rsidRPr="00130F4E">
        <w:rPr>
          <w:sz w:val="26"/>
          <w:szCs w:val="26"/>
        </w:rPr>
        <w:t xml:space="preserve"> </w:t>
      </w:r>
      <w:r w:rsidR="00130F4E" w:rsidRPr="008B5EFD">
        <w:rPr>
          <w:sz w:val="26"/>
          <w:szCs w:val="26"/>
        </w:rPr>
        <w:t>на другую территорию</w:t>
      </w:r>
      <w:r w:rsidRPr="008B5EFD">
        <w:rPr>
          <w:sz w:val="26"/>
          <w:szCs w:val="26"/>
        </w:rPr>
        <w:t xml:space="preserve"> </w:t>
      </w:r>
      <w:r w:rsidR="00130F4E">
        <w:rPr>
          <w:sz w:val="26"/>
          <w:szCs w:val="26"/>
        </w:rPr>
        <w:t xml:space="preserve">уполномоченный орган </w:t>
      </w:r>
      <w:r w:rsidR="00130F4E" w:rsidRPr="008B5EFD">
        <w:rPr>
          <w:sz w:val="26"/>
          <w:szCs w:val="26"/>
        </w:rPr>
        <w:t>определяет условия и место пересадки</w:t>
      </w:r>
      <w:r w:rsidRPr="008B5EFD">
        <w:rPr>
          <w:sz w:val="26"/>
          <w:szCs w:val="26"/>
        </w:rPr>
        <w:t xml:space="preserve">, которые указываются в </w:t>
      </w:r>
      <w:r w:rsidR="00C85A18">
        <w:rPr>
          <w:sz w:val="26"/>
          <w:szCs w:val="26"/>
        </w:rPr>
        <w:t>Разрешении</w:t>
      </w:r>
      <w:r w:rsidRPr="008B5EFD">
        <w:rPr>
          <w:sz w:val="26"/>
          <w:szCs w:val="26"/>
        </w:rPr>
        <w:t>.</w:t>
      </w:r>
    </w:p>
    <w:p w:rsidR="000C1C67" w:rsidRPr="008B5EFD" w:rsidRDefault="000C1C67" w:rsidP="008B5EFD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DC6C43">
        <w:rPr>
          <w:sz w:val="26"/>
          <w:szCs w:val="26"/>
        </w:rPr>
        <w:t>Пересадка</w:t>
      </w:r>
      <w:r w:rsidRPr="008B5EFD">
        <w:rPr>
          <w:sz w:val="26"/>
          <w:szCs w:val="26"/>
        </w:rPr>
        <w:t xml:space="preserve"> зеленых насаждений осуществляется за счет средств заявителя.</w:t>
      </w:r>
      <w:r w:rsidR="008B5EFD">
        <w:rPr>
          <w:sz w:val="26"/>
          <w:szCs w:val="26"/>
        </w:rPr>
        <w:t xml:space="preserve"> </w:t>
      </w:r>
      <w:r w:rsidRPr="008B5EFD">
        <w:rPr>
          <w:sz w:val="26"/>
          <w:szCs w:val="26"/>
        </w:rPr>
        <w:t>Пересадке подлежат деревья с диаметром у основания ствола не более 12 сантиметров и кустарники возрастом до пяти лет.</w:t>
      </w:r>
    </w:p>
    <w:p w:rsidR="008B5EFD" w:rsidRDefault="000C1C67" w:rsidP="008B5EFD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8B5EFD">
        <w:rPr>
          <w:sz w:val="26"/>
          <w:szCs w:val="26"/>
        </w:rPr>
        <w:t xml:space="preserve">Пересадка считается произведенной после подписания </w:t>
      </w:r>
      <w:r w:rsidRPr="00042237">
        <w:rPr>
          <w:sz w:val="26"/>
          <w:szCs w:val="26"/>
        </w:rPr>
        <w:t>акта освидетельствования выполненных работ</w:t>
      </w:r>
      <w:r w:rsidR="00C95770">
        <w:rPr>
          <w:sz w:val="26"/>
          <w:szCs w:val="26"/>
        </w:rPr>
        <w:t xml:space="preserve"> </w:t>
      </w:r>
      <w:r w:rsidR="00C95770" w:rsidRPr="00042237">
        <w:rPr>
          <w:sz w:val="26"/>
          <w:szCs w:val="26"/>
        </w:rPr>
        <w:t>(Приложение № 4 к настоящему муниципальному правовому акту)</w:t>
      </w:r>
      <w:r w:rsidR="008B5EFD" w:rsidRPr="00042237">
        <w:rPr>
          <w:sz w:val="26"/>
          <w:szCs w:val="26"/>
        </w:rPr>
        <w:t>.</w:t>
      </w:r>
    </w:p>
    <w:p w:rsidR="000C1C67" w:rsidRPr="008B5EFD" w:rsidRDefault="00481C82" w:rsidP="008B5EFD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81FD1">
        <w:rPr>
          <w:sz w:val="26"/>
          <w:szCs w:val="26"/>
        </w:rPr>
        <w:t xml:space="preserve">Исполнитель работ по пересадке </w:t>
      </w:r>
      <w:r w:rsidR="000C1C67" w:rsidRPr="00281FD1">
        <w:rPr>
          <w:sz w:val="26"/>
          <w:szCs w:val="26"/>
        </w:rPr>
        <w:t xml:space="preserve">зеленых насаждений </w:t>
      </w:r>
      <w:r w:rsidRPr="00281FD1">
        <w:rPr>
          <w:sz w:val="26"/>
          <w:szCs w:val="26"/>
        </w:rPr>
        <w:t>(далее – исполнитель)</w:t>
      </w:r>
      <w:r>
        <w:rPr>
          <w:sz w:val="26"/>
          <w:szCs w:val="26"/>
        </w:rPr>
        <w:t xml:space="preserve"> </w:t>
      </w:r>
      <w:r w:rsidR="000C1C67" w:rsidRPr="008B5EFD">
        <w:rPr>
          <w:sz w:val="26"/>
          <w:szCs w:val="26"/>
        </w:rPr>
        <w:t xml:space="preserve">несет ответственность за приживаемость и содержание пересаженных зеленых насаждений до </w:t>
      </w:r>
      <w:r w:rsidR="000C1C67" w:rsidRPr="00481C82">
        <w:rPr>
          <w:sz w:val="26"/>
          <w:szCs w:val="26"/>
        </w:rPr>
        <w:t>подписания акта приемки выполненных работ</w:t>
      </w:r>
      <w:r w:rsidR="000C1C67" w:rsidRPr="008B5EFD">
        <w:rPr>
          <w:sz w:val="26"/>
          <w:szCs w:val="26"/>
        </w:rPr>
        <w:t>.</w:t>
      </w:r>
    </w:p>
    <w:p w:rsidR="00CE6400" w:rsidRPr="008B5EFD" w:rsidRDefault="000C1C67" w:rsidP="008B5EFD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8B5EFD">
        <w:rPr>
          <w:sz w:val="26"/>
          <w:szCs w:val="26"/>
        </w:rPr>
        <w:t>Приемка работ по пересадке зеленых насаждений проводится в следующие сроки:</w:t>
      </w:r>
    </w:p>
    <w:p w:rsidR="000C1C67" w:rsidRPr="008B5EFD" w:rsidRDefault="00CE6400" w:rsidP="009C395C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8B5EFD">
        <w:rPr>
          <w:sz w:val="26"/>
          <w:szCs w:val="26"/>
        </w:rPr>
        <w:t xml:space="preserve">- </w:t>
      </w:r>
      <w:r w:rsidR="000C1C67" w:rsidRPr="008B5EFD">
        <w:rPr>
          <w:sz w:val="26"/>
          <w:szCs w:val="26"/>
        </w:rPr>
        <w:t>растения, пересаженные до 1 августа текущего года, - в августе этого же года;</w:t>
      </w:r>
    </w:p>
    <w:p w:rsidR="000C1C67" w:rsidRPr="008B5EFD" w:rsidRDefault="00CE6400" w:rsidP="009C395C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8B5EFD">
        <w:rPr>
          <w:sz w:val="26"/>
          <w:szCs w:val="26"/>
        </w:rPr>
        <w:t xml:space="preserve">- </w:t>
      </w:r>
      <w:r w:rsidR="000C1C67" w:rsidRPr="008B5EFD">
        <w:rPr>
          <w:sz w:val="26"/>
          <w:szCs w:val="26"/>
        </w:rPr>
        <w:t>растения, пересаженные после 1 августа текущего года, - в летний период следующего года.</w:t>
      </w:r>
    </w:p>
    <w:p w:rsidR="000C1C67" w:rsidRPr="008B5EFD" w:rsidRDefault="000C1C67" w:rsidP="008B5EFD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8B5EFD">
        <w:rPr>
          <w:sz w:val="26"/>
          <w:szCs w:val="26"/>
        </w:rPr>
        <w:t xml:space="preserve">После подписания акта приемки выполненных работ </w:t>
      </w:r>
      <w:r w:rsidR="00042237">
        <w:rPr>
          <w:sz w:val="26"/>
          <w:szCs w:val="26"/>
        </w:rPr>
        <w:t>уполномоченным органом</w:t>
      </w:r>
      <w:r w:rsidRPr="008B5EFD">
        <w:rPr>
          <w:sz w:val="26"/>
          <w:szCs w:val="26"/>
        </w:rPr>
        <w:t xml:space="preserve"> работы считаются выполненными.</w:t>
      </w:r>
    </w:p>
    <w:p w:rsidR="000C1C67" w:rsidRPr="00CE6400" w:rsidRDefault="000C1C67" w:rsidP="008B5EFD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8B5EFD">
        <w:rPr>
          <w:sz w:val="26"/>
          <w:szCs w:val="26"/>
        </w:rPr>
        <w:t xml:space="preserve">Неудовлетворительное состояние пересаженных зеленых насаждений, зафиксированное актом приемки выполненных работ, является основанием для взыскания соответствующей восстановительной стоимости зеленых насаждений </w:t>
      </w:r>
      <w:r w:rsidR="00481C82">
        <w:rPr>
          <w:sz w:val="26"/>
          <w:szCs w:val="26"/>
        </w:rPr>
        <w:t xml:space="preserve">с исполнителя </w:t>
      </w:r>
      <w:r w:rsidR="009E04D2">
        <w:rPr>
          <w:sz w:val="26"/>
          <w:szCs w:val="26"/>
        </w:rPr>
        <w:t>в бюджет городского округа</w:t>
      </w:r>
      <w:r w:rsidRPr="008B5EFD">
        <w:rPr>
          <w:sz w:val="26"/>
          <w:szCs w:val="26"/>
        </w:rPr>
        <w:t>.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E6400" w:rsidRPr="00CE6400">
        <w:rPr>
          <w:sz w:val="26"/>
          <w:szCs w:val="26"/>
        </w:rPr>
        <w:t>9</w:t>
      </w:r>
      <w:r>
        <w:rPr>
          <w:sz w:val="26"/>
          <w:szCs w:val="26"/>
        </w:rPr>
        <w:t xml:space="preserve">. Выдача </w:t>
      </w:r>
      <w:r w:rsidR="00210532">
        <w:rPr>
          <w:sz w:val="26"/>
          <w:szCs w:val="26"/>
        </w:rPr>
        <w:t xml:space="preserve">Разрешения </w:t>
      </w:r>
      <w:r>
        <w:rPr>
          <w:sz w:val="26"/>
          <w:szCs w:val="26"/>
        </w:rPr>
        <w:t>на снос, пересадку и обрезку зеленых насаждений осуществляется уполномоченным органом. </w:t>
      </w:r>
    </w:p>
    <w:p w:rsidR="002F73FA" w:rsidRDefault="002F73FA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E6400" w:rsidRPr="00142999">
        <w:rPr>
          <w:sz w:val="26"/>
          <w:szCs w:val="26"/>
        </w:rPr>
        <w:t>10</w:t>
      </w:r>
      <w:r>
        <w:rPr>
          <w:sz w:val="26"/>
          <w:szCs w:val="26"/>
        </w:rPr>
        <w:t>. Работы по сносу, обрезке зеленых насаждений и их последующему вывозу производятся за счет средств заявителя собственными силами или путем заключения им договора со специализированной организацией, имеющей разрешение на проведение данного вида работ.</w:t>
      </w:r>
    </w:p>
    <w:p w:rsidR="00210532" w:rsidRDefault="00210532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4.11. Работы по сносу, пересадке и обрезке зеленых насаждений считаются выполненными после подписания акта </w:t>
      </w:r>
      <w:r w:rsidR="00541FA0">
        <w:rPr>
          <w:sz w:val="26"/>
          <w:szCs w:val="26"/>
        </w:rPr>
        <w:t>освидетельствования выполненных работ, согласно Приложению № 4 к настоящему муниципальному правовому акту.</w:t>
      </w:r>
    </w:p>
    <w:p w:rsidR="002F73FA" w:rsidRDefault="002F73FA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210532">
        <w:rPr>
          <w:sz w:val="26"/>
          <w:szCs w:val="26"/>
        </w:rPr>
        <w:t>2</w:t>
      </w:r>
      <w:r>
        <w:rPr>
          <w:sz w:val="26"/>
          <w:szCs w:val="26"/>
        </w:rPr>
        <w:t>. Валка, раскряжевка, погрузка и вывоз спиленных зеленых насаждений и порубочных остатков производится в течение 3 дней с момента начала работ. Хранить спиленные зеленые насаждения и порубочные остатки на месте производств</w:t>
      </w:r>
      <w:r w:rsidR="009E04D2">
        <w:rPr>
          <w:sz w:val="26"/>
          <w:szCs w:val="26"/>
        </w:rPr>
        <w:t>а</w:t>
      </w:r>
      <w:r>
        <w:rPr>
          <w:sz w:val="26"/>
          <w:szCs w:val="26"/>
        </w:rPr>
        <w:t xml:space="preserve"> работ запрещается.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F73FA">
        <w:rPr>
          <w:sz w:val="26"/>
          <w:szCs w:val="26"/>
        </w:rPr>
        <w:t>1</w:t>
      </w:r>
      <w:r w:rsidR="00210532">
        <w:rPr>
          <w:sz w:val="26"/>
          <w:szCs w:val="26"/>
        </w:rPr>
        <w:t>3</w:t>
      </w:r>
      <w:r>
        <w:rPr>
          <w:sz w:val="26"/>
          <w:szCs w:val="26"/>
        </w:rPr>
        <w:t>. Контроль за исполнением работ по сносу, пересадке и обрезке зеленых насаждений и выполнением компенсационного озеленения осуществляется уполномоченным органом. </w:t>
      </w:r>
    </w:p>
    <w:p w:rsidR="0029510B" w:rsidRDefault="00D97B67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21053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541FA0">
        <w:rPr>
          <w:sz w:val="26"/>
          <w:szCs w:val="26"/>
        </w:rPr>
        <w:t>В</w:t>
      </w:r>
      <w:r w:rsidRPr="00281FD1">
        <w:rPr>
          <w:sz w:val="26"/>
          <w:szCs w:val="26"/>
        </w:rPr>
        <w:t>ыполнени</w:t>
      </w:r>
      <w:r w:rsidR="00541FA0">
        <w:rPr>
          <w:sz w:val="26"/>
          <w:szCs w:val="26"/>
        </w:rPr>
        <w:t>е</w:t>
      </w:r>
      <w:r w:rsidRPr="00281FD1">
        <w:rPr>
          <w:sz w:val="26"/>
          <w:szCs w:val="26"/>
        </w:rPr>
        <w:t xml:space="preserve"> работ по сносу, пересадке и обрезке зеленых насаждений </w:t>
      </w:r>
      <w:r w:rsidR="00541FA0">
        <w:rPr>
          <w:sz w:val="26"/>
          <w:szCs w:val="26"/>
        </w:rPr>
        <w:t xml:space="preserve">должно осуществляться </w:t>
      </w:r>
      <w:r w:rsidRPr="00281FD1">
        <w:rPr>
          <w:sz w:val="26"/>
          <w:szCs w:val="26"/>
        </w:rPr>
        <w:t xml:space="preserve">в сроки, указанные в </w:t>
      </w:r>
      <w:r w:rsidR="00541FA0">
        <w:rPr>
          <w:sz w:val="26"/>
          <w:szCs w:val="26"/>
        </w:rPr>
        <w:t>Разрешении</w:t>
      </w:r>
      <w:r w:rsidR="00447C39" w:rsidRPr="00281FD1">
        <w:rPr>
          <w:sz w:val="26"/>
          <w:szCs w:val="26"/>
        </w:rPr>
        <w:t>.</w:t>
      </w:r>
      <w:r>
        <w:rPr>
          <w:sz w:val="26"/>
          <w:szCs w:val="26"/>
        </w:rPr>
        <w:t> </w:t>
      </w:r>
    </w:p>
    <w:p w:rsidR="00210532" w:rsidRDefault="00210532" w:rsidP="007F09DB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4.15.</w:t>
      </w:r>
      <w:r w:rsidR="00541FA0">
        <w:rPr>
          <w:sz w:val="26"/>
          <w:szCs w:val="26"/>
        </w:rPr>
        <w:t xml:space="preserve"> В</w:t>
      </w:r>
      <w:r w:rsidR="00541FA0" w:rsidRPr="00281FD1">
        <w:rPr>
          <w:sz w:val="26"/>
          <w:szCs w:val="26"/>
        </w:rPr>
        <w:t>ыполнени</w:t>
      </w:r>
      <w:r w:rsidR="00541FA0">
        <w:rPr>
          <w:sz w:val="26"/>
          <w:szCs w:val="26"/>
        </w:rPr>
        <w:t>е</w:t>
      </w:r>
      <w:r w:rsidR="00541FA0" w:rsidRPr="00281FD1">
        <w:rPr>
          <w:sz w:val="26"/>
          <w:szCs w:val="26"/>
        </w:rPr>
        <w:t xml:space="preserve"> работ по сносу, пересадке и обрезке зеленых насаждений</w:t>
      </w:r>
      <w:r w:rsidR="00541FA0">
        <w:rPr>
          <w:sz w:val="26"/>
          <w:szCs w:val="26"/>
        </w:rPr>
        <w:t xml:space="preserve"> за пределами срока, указанного в Разрешении, запрещается.</w:t>
      </w:r>
    </w:p>
    <w:p w:rsidR="001B2DEA" w:rsidRDefault="00D97B67" w:rsidP="00FA08E9">
      <w:pPr>
        <w:pStyle w:val="af1"/>
        <w:spacing w:beforeAutospacing="0" w:afterAutospacing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541FA0">
        <w:rPr>
          <w:b/>
          <w:sz w:val="26"/>
          <w:szCs w:val="26"/>
        </w:rPr>
        <w:t xml:space="preserve">Разрешение на </w:t>
      </w:r>
      <w:r>
        <w:rPr>
          <w:b/>
          <w:sz w:val="26"/>
          <w:szCs w:val="26"/>
        </w:rPr>
        <w:t>снос, пересадк</w:t>
      </w:r>
      <w:r w:rsidR="00541FA0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 и обрезк</w:t>
      </w:r>
      <w:r w:rsidR="00541FA0">
        <w:rPr>
          <w:b/>
          <w:sz w:val="26"/>
          <w:szCs w:val="26"/>
        </w:rPr>
        <w:t>у</w:t>
      </w:r>
      <w:r w:rsidR="001B2D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зеленых насаждений </w:t>
      </w:r>
    </w:p>
    <w:p w:rsidR="0029510B" w:rsidRDefault="00D97B67" w:rsidP="001B2DEA">
      <w:pPr>
        <w:pStyle w:val="af1"/>
        <w:spacing w:beforeAutospacing="0" w:afterAutospacing="0"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реализации градостроительной</w:t>
      </w:r>
      <w:r w:rsidR="00100385">
        <w:rPr>
          <w:b/>
          <w:sz w:val="26"/>
          <w:szCs w:val="26"/>
        </w:rPr>
        <w:t xml:space="preserve"> </w:t>
      </w:r>
      <w:bookmarkStart w:id="1" w:name="_GoBack"/>
      <w:bookmarkEnd w:id="1"/>
      <w:r>
        <w:rPr>
          <w:b/>
          <w:sz w:val="26"/>
          <w:szCs w:val="26"/>
        </w:rPr>
        <w:t>деятельности</w:t>
      </w:r>
    </w:p>
    <w:p w:rsidR="0029510B" w:rsidRDefault="00D97B67" w:rsidP="001B2DEA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5.1. Для получения </w:t>
      </w:r>
      <w:r w:rsidR="00541FA0" w:rsidRPr="00541FA0">
        <w:rPr>
          <w:sz w:val="26"/>
          <w:szCs w:val="26"/>
        </w:rPr>
        <w:t>Разрешения</w:t>
      </w:r>
      <w:r>
        <w:rPr>
          <w:sz w:val="26"/>
          <w:szCs w:val="26"/>
        </w:rPr>
        <w:t xml:space="preserve"> на снос, пересадку и обрезку зеленых насаждений при реализации градостроительной деятельности в уполномоченный орган предоставляются следующие документы: </w:t>
      </w:r>
    </w:p>
    <w:p w:rsidR="0029510B" w:rsidRDefault="00D97B67" w:rsidP="00FA08E9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заявление о выдаче </w:t>
      </w:r>
      <w:r w:rsidR="00541FA0" w:rsidRPr="00541FA0">
        <w:rPr>
          <w:rFonts w:ascii="Times New Roman" w:hAnsi="Times New Roman" w:cs="Times New Roman"/>
          <w:b w:val="0"/>
          <w:sz w:val="26"/>
          <w:szCs w:val="26"/>
        </w:rPr>
        <w:t>Разрешения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на снос, пересадку и обрезку зеленых насаждений на территории городского округа с обоснованием причин сноса, пересадки и обрезки, предусмотренное пунктом 4.6 настоящего </w:t>
      </w:r>
      <w:r w:rsidR="00F51C3F" w:rsidRPr="000C5DD6">
        <w:rPr>
          <w:rFonts w:ascii="Times New Roman" w:hAnsi="Times New Roman" w:cs="Times New Roman"/>
          <w:b w:val="0"/>
          <w:sz w:val="26"/>
          <w:szCs w:val="26"/>
        </w:rPr>
        <w:t>Положения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9510B" w:rsidRDefault="00D97B67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3D53F4">
        <w:rPr>
          <w:rFonts w:ascii="Times New Roman" w:hAnsi="Times New Roman" w:cs="Times New Roman"/>
          <w:b w:val="0"/>
          <w:sz w:val="26"/>
          <w:szCs w:val="26"/>
        </w:rPr>
        <w:t>копия доверенности, копия документа, удостоверяющего личность представителя физического или юридического лица (если заявление подается через доверенное лицо)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9510B" w:rsidRDefault="00D97B67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копии правоустанавливающих и (или)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правоудостоверяющих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документов на земельный участок; </w:t>
      </w:r>
    </w:p>
    <w:p w:rsidR="0029510B" w:rsidRDefault="00D97B67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проект благоустройства и озеленения территории объекта строительства;</w:t>
      </w:r>
    </w:p>
    <w:p w:rsidR="0029510B" w:rsidRDefault="00D97B67" w:rsidP="00FA08E9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разрешение на строительство</w:t>
      </w:r>
      <w:r w:rsidR="00B216A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216A6" w:rsidRDefault="00B216A6" w:rsidP="00FA08E9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копия документа, подтверждающего уплату компенсационной стоимости в бюджет городского округа.</w:t>
      </w:r>
    </w:p>
    <w:p w:rsidR="0029510B" w:rsidRDefault="00D97B67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На основании документов, предусмотренных в пунктах 4.6 и 5.1 настоящего </w:t>
      </w:r>
      <w:r w:rsidR="00A15196" w:rsidRPr="00A15196">
        <w:rPr>
          <w:sz w:val="26"/>
          <w:szCs w:val="26"/>
        </w:rPr>
        <w:t>Положения</w:t>
      </w:r>
      <w:r>
        <w:rPr>
          <w:sz w:val="26"/>
          <w:szCs w:val="26"/>
        </w:rPr>
        <w:t>, после обследования зеленых насаждений с выездом на место уполномоченный орган: </w:t>
      </w:r>
    </w:p>
    <w:p w:rsidR="0029510B" w:rsidRDefault="00903EAB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7B67">
        <w:rPr>
          <w:sz w:val="26"/>
          <w:szCs w:val="26"/>
        </w:rPr>
        <w:t xml:space="preserve"> составляет акт </w:t>
      </w:r>
      <w:r w:rsidR="00BB5805">
        <w:rPr>
          <w:sz w:val="26"/>
          <w:szCs w:val="26"/>
        </w:rPr>
        <w:t>обследования зеленых насаждений</w:t>
      </w:r>
      <w:r w:rsidR="00D97B67">
        <w:rPr>
          <w:sz w:val="26"/>
          <w:szCs w:val="26"/>
        </w:rPr>
        <w:t>; </w:t>
      </w:r>
    </w:p>
    <w:p w:rsidR="0029510B" w:rsidRDefault="00903EAB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7B67">
        <w:rPr>
          <w:sz w:val="26"/>
          <w:szCs w:val="26"/>
        </w:rPr>
        <w:t xml:space="preserve"> составляет пересчетную ведомость зеленых насаждений, подлежащих сносу, пересадке и обрезке, при площади, занимаемой зелеными насаждениями, подлежащими сносу, пересадке и обрезке, менее 1 га; </w:t>
      </w:r>
    </w:p>
    <w:p w:rsidR="0029510B" w:rsidRDefault="00903EAB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7B67">
        <w:rPr>
          <w:sz w:val="26"/>
          <w:szCs w:val="26"/>
        </w:rPr>
        <w:t xml:space="preserve"> пересчетная ведомость зеленых насаждений, подлежащих сносу, пересадке и обрезке, при площади, занимаемой зелеными насаждениями, подлежащими сносу, пересадке и обрезке, более 1 га, составляется по результатам независимой оценки; </w:t>
      </w:r>
    </w:p>
    <w:p w:rsidR="0029510B" w:rsidRDefault="00903EAB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7B67">
        <w:rPr>
          <w:sz w:val="26"/>
          <w:szCs w:val="26"/>
        </w:rPr>
        <w:t xml:space="preserve"> определяет вид (натуральная или денежная) компенсации за снос деревьев и кустарников (в случае, если компенсация предусмотрена настоящим </w:t>
      </w:r>
      <w:r w:rsidR="00A15196" w:rsidRPr="00A15196">
        <w:rPr>
          <w:sz w:val="26"/>
          <w:szCs w:val="26"/>
        </w:rPr>
        <w:t>По</w:t>
      </w:r>
      <w:r w:rsidR="00A15196">
        <w:rPr>
          <w:sz w:val="26"/>
          <w:szCs w:val="26"/>
        </w:rPr>
        <w:t>ложением</w:t>
      </w:r>
      <w:r w:rsidR="00D97B67">
        <w:rPr>
          <w:sz w:val="26"/>
          <w:szCs w:val="26"/>
        </w:rPr>
        <w:t>); </w:t>
      </w:r>
    </w:p>
    <w:p w:rsidR="0029510B" w:rsidRDefault="00903EAB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7B67">
        <w:rPr>
          <w:sz w:val="26"/>
          <w:szCs w:val="26"/>
        </w:rPr>
        <w:t xml:space="preserve"> производит расчет размера денежной компенсации (в случае, если предусмотрена денежная компенсация); </w:t>
      </w:r>
    </w:p>
    <w:p w:rsidR="0029510B" w:rsidRDefault="00903EAB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7B67">
        <w:rPr>
          <w:sz w:val="26"/>
          <w:szCs w:val="26"/>
        </w:rPr>
        <w:t xml:space="preserve"> осуществляет </w:t>
      </w:r>
      <w:r w:rsidR="00447C39">
        <w:rPr>
          <w:sz w:val="26"/>
          <w:szCs w:val="26"/>
        </w:rPr>
        <w:t xml:space="preserve">выдачу </w:t>
      </w:r>
      <w:r w:rsidR="00B216A6">
        <w:rPr>
          <w:sz w:val="26"/>
          <w:szCs w:val="26"/>
        </w:rPr>
        <w:t>Разрешения</w:t>
      </w:r>
      <w:r w:rsidR="00D97B67">
        <w:rPr>
          <w:sz w:val="26"/>
          <w:szCs w:val="26"/>
        </w:rPr>
        <w:t xml:space="preserve"> на снос, пересадку и обрезку зеленых насаждений</w:t>
      </w:r>
      <w:r w:rsidR="00B216A6">
        <w:rPr>
          <w:sz w:val="26"/>
          <w:szCs w:val="26"/>
        </w:rPr>
        <w:t xml:space="preserve"> после уплаты компенсационной стоимости в бюджет городского округа</w:t>
      </w:r>
      <w:r w:rsidR="00D97B67">
        <w:rPr>
          <w:sz w:val="26"/>
          <w:szCs w:val="26"/>
        </w:rPr>
        <w:t>. </w:t>
      </w:r>
    </w:p>
    <w:p w:rsidR="0029510B" w:rsidRDefault="00D97B67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Документы, указанные в п</w:t>
      </w:r>
      <w:r w:rsidR="00E716C8">
        <w:rPr>
          <w:sz w:val="26"/>
          <w:szCs w:val="26"/>
        </w:rPr>
        <w:t>ункте</w:t>
      </w:r>
      <w:r>
        <w:rPr>
          <w:sz w:val="26"/>
          <w:szCs w:val="26"/>
        </w:rPr>
        <w:t xml:space="preserve"> 5.1 настоящего </w:t>
      </w:r>
      <w:r w:rsidR="00A15196" w:rsidRPr="00A15196">
        <w:rPr>
          <w:sz w:val="26"/>
          <w:szCs w:val="26"/>
        </w:rPr>
        <w:t>Положения</w:t>
      </w:r>
      <w:r>
        <w:rPr>
          <w:sz w:val="26"/>
          <w:szCs w:val="26"/>
        </w:rPr>
        <w:t>, заявитель представ</w:t>
      </w:r>
      <w:r w:rsidR="00E716C8">
        <w:rPr>
          <w:sz w:val="26"/>
          <w:szCs w:val="26"/>
        </w:rPr>
        <w:t>ляет</w:t>
      </w:r>
      <w:r>
        <w:rPr>
          <w:sz w:val="26"/>
          <w:szCs w:val="26"/>
        </w:rPr>
        <w:t xml:space="preserve"> в уполномоченный орган самостоятельно. </w:t>
      </w:r>
    </w:p>
    <w:p w:rsidR="0029510B" w:rsidRDefault="00D97B67" w:rsidP="00FA08E9">
      <w:pPr>
        <w:pStyle w:val="af1"/>
        <w:spacing w:beforeAutospacing="0" w:afterAutospacing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E716C8" w:rsidRPr="00541FA0">
        <w:rPr>
          <w:b/>
          <w:sz w:val="26"/>
          <w:szCs w:val="26"/>
        </w:rPr>
        <w:t>Разрешени</w:t>
      </w:r>
      <w:r w:rsidR="00E716C8">
        <w:rPr>
          <w:b/>
          <w:sz w:val="26"/>
          <w:szCs w:val="26"/>
        </w:rPr>
        <w:t>е на</w:t>
      </w:r>
      <w:r>
        <w:rPr>
          <w:b/>
          <w:sz w:val="26"/>
          <w:szCs w:val="26"/>
        </w:rPr>
        <w:t xml:space="preserve"> снос, пересадк</w:t>
      </w:r>
      <w:r w:rsidR="00E716C8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 и обрезк</w:t>
      </w:r>
      <w:r w:rsidR="00E716C8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 зеленых насаждений</w:t>
      </w:r>
      <w:r w:rsidR="00281FD1">
        <w:rPr>
          <w:b/>
          <w:sz w:val="26"/>
          <w:szCs w:val="26"/>
        </w:rPr>
        <w:t>, попадающих в охранные зоны инженерных коммуникаций</w:t>
      </w:r>
      <w:r>
        <w:rPr>
          <w:b/>
          <w:sz w:val="26"/>
          <w:szCs w:val="26"/>
        </w:rPr>
        <w:t xml:space="preserve"> при проведении капитального или текущего ремонта подземных коммуникаций </w:t>
      </w:r>
    </w:p>
    <w:p w:rsidR="0029510B" w:rsidRDefault="00D97B67" w:rsidP="00FA08E9">
      <w:pPr>
        <w:pStyle w:val="af1"/>
        <w:spacing w:beforeAutospacing="0" w:afterAutospacing="0"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инженерных сооружений </w:t>
      </w:r>
    </w:p>
    <w:p w:rsidR="0029510B" w:rsidRDefault="00D97B67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6.1. Для получения </w:t>
      </w:r>
      <w:r w:rsidR="00E716C8" w:rsidRPr="00E716C8">
        <w:rPr>
          <w:sz w:val="26"/>
          <w:szCs w:val="26"/>
        </w:rPr>
        <w:t>Разрешения</w:t>
      </w:r>
      <w:r w:rsidR="00E716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снос, пересадку и обрезку зеленых насаждений при проведении капитального или текущего ремонта подземных коммуникаций и инженерных сооружений в уполномоченный орган предоставляется заявление, указанное в пункте 4.6 настоящего </w:t>
      </w:r>
      <w:r w:rsidR="00A15196" w:rsidRPr="00A15196">
        <w:rPr>
          <w:sz w:val="26"/>
          <w:szCs w:val="26"/>
        </w:rPr>
        <w:t>Положения</w:t>
      </w:r>
      <w:r>
        <w:rPr>
          <w:sz w:val="26"/>
          <w:szCs w:val="26"/>
        </w:rPr>
        <w:t>. </w:t>
      </w:r>
    </w:p>
    <w:p w:rsidR="0029510B" w:rsidRDefault="00D97B67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На основании заявления после обследования места производства работ уполномоченный орган: </w:t>
      </w:r>
    </w:p>
    <w:p w:rsidR="0029510B" w:rsidRDefault="00903EAB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7B67">
        <w:rPr>
          <w:sz w:val="26"/>
          <w:szCs w:val="26"/>
        </w:rPr>
        <w:t xml:space="preserve"> запрашивает в рамках межведомственного взаимодействия ордер на проведение земляных работ; </w:t>
      </w:r>
    </w:p>
    <w:p w:rsidR="0029510B" w:rsidRDefault="00903EAB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7B67">
        <w:rPr>
          <w:sz w:val="26"/>
          <w:szCs w:val="26"/>
        </w:rPr>
        <w:t xml:space="preserve"> составляет акт </w:t>
      </w:r>
      <w:r w:rsidR="00BB5805">
        <w:rPr>
          <w:sz w:val="26"/>
          <w:szCs w:val="26"/>
        </w:rPr>
        <w:t>обследования зеленых насаждений</w:t>
      </w:r>
      <w:r w:rsidR="00D97B67">
        <w:rPr>
          <w:sz w:val="26"/>
          <w:szCs w:val="26"/>
        </w:rPr>
        <w:t>; </w:t>
      </w:r>
    </w:p>
    <w:p w:rsidR="0029510B" w:rsidRDefault="00903EAB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7B67">
        <w:rPr>
          <w:sz w:val="26"/>
          <w:szCs w:val="26"/>
        </w:rPr>
        <w:t xml:space="preserve"> составляет пересчетную ведомость зеленых насаждений, подлежащих сносу, пересадке и обрезке; </w:t>
      </w:r>
    </w:p>
    <w:p w:rsidR="0029510B" w:rsidRDefault="00903EAB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7B67">
        <w:rPr>
          <w:sz w:val="26"/>
          <w:szCs w:val="26"/>
        </w:rPr>
        <w:t xml:space="preserve"> осуществляет </w:t>
      </w:r>
      <w:r w:rsidR="00EB164C">
        <w:rPr>
          <w:sz w:val="26"/>
          <w:szCs w:val="26"/>
        </w:rPr>
        <w:t xml:space="preserve">выдачу </w:t>
      </w:r>
      <w:r w:rsidR="00E716C8" w:rsidRPr="00E716C8">
        <w:rPr>
          <w:sz w:val="26"/>
          <w:szCs w:val="26"/>
        </w:rPr>
        <w:t xml:space="preserve">Разрешения </w:t>
      </w:r>
      <w:r w:rsidR="00E716C8">
        <w:rPr>
          <w:sz w:val="26"/>
          <w:szCs w:val="26"/>
        </w:rPr>
        <w:t>на</w:t>
      </w:r>
      <w:r w:rsidR="00D97B67">
        <w:rPr>
          <w:sz w:val="26"/>
          <w:szCs w:val="26"/>
        </w:rPr>
        <w:t xml:space="preserve"> снос, пересадк</w:t>
      </w:r>
      <w:r w:rsidR="00E716C8">
        <w:rPr>
          <w:sz w:val="26"/>
          <w:szCs w:val="26"/>
        </w:rPr>
        <w:t>у</w:t>
      </w:r>
      <w:r w:rsidR="00D97B67">
        <w:rPr>
          <w:sz w:val="26"/>
          <w:szCs w:val="26"/>
        </w:rPr>
        <w:t xml:space="preserve"> и обрезк</w:t>
      </w:r>
      <w:r w:rsidR="00E716C8">
        <w:rPr>
          <w:sz w:val="26"/>
          <w:szCs w:val="26"/>
        </w:rPr>
        <w:t>у</w:t>
      </w:r>
      <w:r w:rsidR="00D97B67">
        <w:rPr>
          <w:sz w:val="26"/>
          <w:szCs w:val="26"/>
        </w:rPr>
        <w:t xml:space="preserve"> зеленых насаждений. </w:t>
      </w:r>
    </w:p>
    <w:p w:rsidR="0029510B" w:rsidRDefault="00D97B67" w:rsidP="00FA08E9">
      <w:pPr>
        <w:pStyle w:val="af1"/>
        <w:spacing w:beforeAutospacing="0" w:afterAutospacing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E716C8">
        <w:rPr>
          <w:b/>
          <w:sz w:val="26"/>
          <w:szCs w:val="26"/>
        </w:rPr>
        <w:t>Разрешение на</w:t>
      </w:r>
      <w:r>
        <w:rPr>
          <w:b/>
          <w:sz w:val="26"/>
          <w:szCs w:val="26"/>
        </w:rPr>
        <w:t xml:space="preserve"> снос, пересадк</w:t>
      </w:r>
      <w:r w:rsidR="00E716C8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 и обрезк</w:t>
      </w:r>
      <w:r w:rsidR="00E716C8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 </w:t>
      </w:r>
    </w:p>
    <w:p w:rsidR="0029510B" w:rsidRDefault="00D97B67" w:rsidP="00FA08E9">
      <w:pPr>
        <w:pStyle w:val="af1"/>
        <w:spacing w:beforeAutospacing="0" w:afterAutospacing="0"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зеленых насаждений в процессе их содержания </w:t>
      </w:r>
    </w:p>
    <w:p w:rsidR="0029510B" w:rsidRDefault="00D97B67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7.1. Для получения </w:t>
      </w:r>
      <w:r w:rsidR="00E716C8" w:rsidRPr="00E716C8">
        <w:rPr>
          <w:sz w:val="26"/>
          <w:szCs w:val="26"/>
        </w:rPr>
        <w:t>Разрешения</w:t>
      </w:r>
      <w:r w:rsidR="00E716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снос, пересадку и обрезку зеленых насаждений в процессе их содержания в уполномоченный орган подается заявление, указанное в пункте 4.6 настоящего </w:t>
      </w:r>
      <w:r w:rsidR="00A15196" w:rsidRPr="00A15196">
        <w:rPr>
          <w:sz w:val="26"/>
          <w:szCs w:val="26"/>
        </w:rPr>
        <w:t>Положения</w:t>
      </w:r>
      <w:r>
        <w:rPr>
          <w:sz w:val="26"/>
          <w:szCs w:val="26"/>
        </w:rPr>
        <w:t>, вместе с которым предоставляются следующие документы: </w:t>
      </w:r>
    </w:p>
    <w:p w:rsidR="0029510B" w:rsidRDefault="00D97B67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копии правоустанавливающих и (или) </w:t>
      </w:r>
      <w:proofErr w:type="spellStart"/>
      <w:r>
        <w:rPr>
          <w:sz w:val="26"/>
          <w:szCs w:val="26"/>
        </w:rPr>
        <w:t>правоудостоверяющих</w:t>
      </w:r>
      <w:proofErr w:type="spellEnd"/>
      <w:r>
        <w:rPr>
          <w:sz w:val="26"/>
          <w:szCs w:val="26"/>
        </w:rPr>
        <w:t xml:space="preserve"> документов на земельный участок;</w:t>
      </w:r>
    </w:p>
    <w:p w:rsidR="0029510B" w:rsidRDefault="00D97B67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общего собрания собственников </w:t>
      </w:r>
      <w:r w:rsidR="00903EAB">
        <w:rPr>
          <w:sz w:val="26"/>
          <w:szCs w:val="26"/>
        </w:rPr>
        <w:t xml:space="preserve">многоквартирного дома (далее – </w:t>
      </w:r>
      <w:r>
        <w:rPr>
          <w:sz w:val="26"/>
          <w:szCs w:val="26"/>
        </w:rPr>
        <w:t>МКД</w:t>
      </w:r>
      <w:r w:rsidR="00903EAB">
        <w:rPr>
          <w:sz w:val="26"/>
          <w:szCs w:val="26"/>
        </w:rPr>
        <w:t>)</w:t>
      </w:r>
      <w:r w:rsidR="007307EF">
        <w:rPr>
          <w:sz w:val="26"/>
          <w:szCs w:val="26"/>
        </w:rPr>
        <w:t xml:space="preserve"> (не требуется для сноса аварийных зеленых насаждений)</w:t>
      </w:r>
      <w:r w:rsidR="009C395C">
        <w:rPr>
          <w:sz w:val="26"/>
          <w:szCs w:val="26"/>
        </w:rPr>
        <w:t>.</w:t>
      </w:r>
      <w:r w:rsidR="007307EF">
        <w:rPr>
          <w:sz w:val="26"/>
          <w:szCs w:val="26"/>
        </w:rPr>
        <w:t xml:space="preserve">  </w:t>
      </w:r>
    </w:p>
    <w:p w:rsidR="0029510B" w:rsidRDefault="00D97B67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 На основании предоставляемых документов после обследования зеленых насаждений с выездом на место уполномоченный орган: </w:t>
      </w:r>
    </w:p>
    <w:p w:rsidR="0029510B" w:rsidRDefault="00903EAB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7B67">
        <w:rPr>
          <w:sz w:val="26"/>
          <w:szCs w:val="26"/>
        </w:rPr>
        <w:t xml:space="preserve"> составляет акт обследования </w:t>
      </w:r>
      <w:r w:rsidR="00BB5805">
        <w:rPr>
          <w:sz w:val="26"/>
          <w:szCs w:val="26"/>
        </w:rPr>
        <w:t>зеленых насаждений</w:t>
      </w:r>
      <w:r w:rsidR="00D97B67">
        <w:rPr>
          <w:sz w:val="26"/>
          <w:szCs w:val="26"/>
        </w:rPr>
        <w:t>; </w:t>
      </w:r>
    </w:p>
    <w:p w:rsidR="0029510B" w:rsidRDefault="00903EAB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7B67">
        <w:rPr>
          <w:sz w:val="26"/>
          <w:szCs w:val="26"/>
        </w:rPr>
        <w:t xml:space="preserve"> составляет пересчетную ведомость зеленых насаждений, подлежащих сносу, пересадке и обрезке; </w:t>
      </w:r>
    </w:p>
    <w:p w:rsidR="0029510B" w:rsidRDefault="00903EAB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7B67">
        <w:rPr>
          <w:sz w:val="26"/>
          <w:szCs w:val="26"/>
        </w:rPr>
        <w:t xml:space="preserve"> осуществляет </w:t>
      </w:r>
      <w:r w:rsidR="00EB164C">
        <w:rPr>
          <w:sz w:val="26"/>
          <w:szCs w:val="26"/>
        </w:rPr>
        <w:t>выдачу порубочного талона</w:t>
      </w:r>
      <w:r w:rsidR="00D97B67">
        <w:rPr>
          <w:sz w:val="26"/>
          <w:szCs w:val="26"/>
        </w:rPr>
        <w:t xml:space="preserve"> о сносе, пересадке и обрезке зеленых насаждений. </w:t>
      </w:r>
    </w:p>
    <w:p w:rsidR="007307EF" w:rsidRDefault="00D97B67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 При сносе сухостойных, больных и аварийных зеленых насаждений в процессе их содержания денежная компенсация не взимается, а компенсационное озеленение не производится.</w:t>
      </w:r>
    </w:p>
    <w:p w:rsidR="0029510B" w:rsidRDefault="00D97B67" w:rsidP="00FA08E9">
      <w:pPr>
        <w:pStyle w:val="af1"/>
        <w:spacing w:beforeAutospacing="0" w:afterAutospacing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E716C8">
        <w:rPr>
          <w:b/>
          <w:sz w:val="26"/>
          <w:szCs w:val="26"/>
        </w:rPr>
        <w:t>Разрешение на</w:t>
      </w:r>
      <w:r>
        <w:rPr>
          <w:b/>
          <w:sz w:val="26"/>
          <w:szCs w:val="26"/>
        </w:rPr>
        <w:t xml:space="preserve"> снос, пересадк</w:t>
      </w:r>
      <w:r w:rsidR="00E716C8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 и обрезк</w:t>
      </w:r>
      <w:r w:rsidR="00E716C8">
        <w:rPr>
          <w:b/>
          <w:sz w:val="26"/>
          <w:szCs w:val="26"/>
        </w:rPr>
        <w:t>у</w:t>
      </w:r>
    </w:p>
    <w:p w:rsidR="0029510B" w:rsidRDefault="00D97B67" w:rsidP="00FA08E9">
      <w:pPr>
        <w:pStyle w:val="af1"/>
        <w:spacing w:beforeAutospacing="0" w:afterAutospacing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зеленых насаждений при восстановлении нормативов</w:t>
      </w:r>
    </w:p>
    <w:p w:rsidR="0029510B" w:rsidRDefault="00D97B67" w:rsidP="00FA08E9">
      <w:pPr>
        <w:pStyle w:val="af1"/>
        <w:spacing w:beforeAutospacing="0" w:afterAutospacing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светового режима жилых и нежилых помещений,</w:t>
      </w:r>
    </w:p>
    <w:p w:rsidR="0029510B" w:rsidRDefault="00D97B67" w:rsidP="00FA08E9">
      <w:pPr>
        <w:pStyle w:val="af1"/>
        <w:spacing w:beforeAutospacing="0" w:afterAutospacing="0"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затеняемых зелеными насаждениями</w:t>
      </w:r>
    </w:p>
    <w:p w:rsidR="007B5E87" w:rsidRDefault="00D97B67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Для получения </w:t>
      </w:r>
      <w:r w:rsidR="00E716C8" w:rsidRPr="00E716C8">
        <w:rPr>
          <w:sz w:val="26"/>
          <w:szCs w:val="26"/>
        </w:rPr>
        <w:t>Разрешения</w:t>
      </w:r>
      <w:r w:rsidR="00E716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снос, пересадку и обрезку зеленых насаждений при восстановлении </w:t>
      </w:r>
      <w:r w:rsidR="00EB164C" w:rsidRPr="00AC6483">
        <w:rPr>
          <w:sz w:val="26"/>
          <w:szCs w:val="26"/>
        </w:rPr>
        <w:t>естественного освещения помещений жилых и общественных зданий</w:t>
      </w:r>
      <w:r w:rsidR="00831EC3" w:rsidRPr="00831EC3">
        <w:rPr>
          <w:sz w:val="26"/>
          <w:szCs w:val="26"/>
        </w:rPr>
        <w:t xml:space="preserve"> </w:t>
      </w:r>
      <w:proofErr w:type="gramStart"/>
      <w:r w:rsidR="00831EC3">
        <w:rPr>
          <w:sz w:val="26"/>
          <w:szCs w:val="26"/>
        </w:rPr>
        <w:t>в соответствии с</w:t>
      </w:r>
      <w:r w:rsidR="00831EC3" w:rsidRPr="00432838">
        <w:rPr>
          <w:sz w:val="26"/>
          <w:szCs w:val="26"/>
        </w:rPr>
        <w:t xml:space="preserve"> </w:t>
      </w:r>
      <w:r w:rsidR="00831EC3" w:rsidRPr="00AC6483">
        <w:rPr>
          <w:sz w:val="26"/>
          <w:szCs w:val="26"/>
        </w:rPr>
        <w:t>СанПиН</w:t>
      </w:r>
      <w:proofErr w:type="gramEnd"/>
      <w:r w:rsidR="00831EC3" w:rsidRPr="00AC6483">
        <w:rPr>
          <w:sz w:val="26"/>
          <w:szCs w:val="26"/>
        </w:rPr>
        <w:t xml:space="preserve"> 2.2.1/2.1.1.1278-03</w:t>
      </w:r>
      <w:r>
        <w:rPr>
          <w:sz w:val="26"/>
          <w:szCs w:val="26"/>
        </w:rPr>
        <w:t xml:space="preserve">, затеняемых зелеными насаждениями, в уполномоченный орган </w:t>
      </w:r>
      <w:r w:rsidRPr="00831EC3">
        <w:rPr>
          <w:sz w:val="26"/>
          <w:szCs w:val="26"/>
        </w:rPr>
        <w:t xml:space="preserve">обращается </w:t>
      </w:r>
      <w:r w:rsidR="00D02954" w:rsidRPr="00831EC3">
        <w:rPr>
          <w:sz w:val="26"/>
          <w:szCs w:val="26"/>
        </w:rPr>
        <w:t>заявитель</w:t>
      </w:r>
      <w:r>
        <w:rPr>
          <w:sz w:val="26"/>
          <w:szCs w:val="26"/>
        </w:rPr>
        <w:t xml:space="preserve"> с заявлением, указанным в пункте 4.6 настоящего </w:t>
      </w:r>
      <w:r w:rsidR="00C5500A" w:rsidRPr="00A15196">
        <w:rPr>
          <w:sz w:val="26"/>
          <w:szCs w:val="26"/>
        </w:rPr>
        <w:t>Положения</w:t>
      </w:r>
      <w:r w:rsidR="007B5E87">
        <w:rPr>
          <w:sz w:val="26"/>
          <w:szCs w:val="26"/>
        </w:rPr>
        <w:t>, вместе с которым предоставляются следующие документы: </w:t>
      </w:r>
    </w:p>
    <w:p w:rsidR="007B5E87" w:rsidRDefault="007B5E87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копии правоустанавливающих и (или) </w:t>
      </w:r>
      <w:proofErr w:type="spellStart"/>
      <w:r>
        <w:rPr>
          <w:sz w:val="26"/>
          <w:szCs w:val="26"/>
        </w:rPr>
        <w:t>правоудостоверяющих</w:t>
      </w:r>
      <w:proofErr w:type="spellEnd"/>
      <w:r>
        <w:rPr>
          <w:sz w:val="26"/>
          <w:szCs w:val="26"/>
        </w:rPr>
        <w:t xml:space="preserve"> документов на земельный участок</w:t>
      </w:r>
      <w:r w:rsidR="00AB283A">
        <w:rPr>
          <w:sz w:val="26"/>
          <w:szCs w:val="26"/>
        </w:rPr>
        <w:t>, жилой дом или квартиру в МКД;</w:t>
      </w:r>
    </w:p>
    <w:p w:rsidR="007B5E87" w:rsidRDefault="007B5E87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 w:rsidRPr="007B5E87">
        <w:rPr>
          <w:sz w:val="26"/>
          <w:szCs w:val="26"/>
        </w:rPr>
        <w:t xml:space="preserve">- заключение </w:t>
      </w:r>
      <w:proofErr w:type="spellStart"/>
      <w:r w:rsidRPr="007B5E87">
        <w:rPr>
          <w:sz w:val="26"/>
          <w:szCs w:val="26"/>
        </w:rPr>
        <w:t>Роспотребнадзора</w:t>
      </w:r>
      <w:proofErr w:type="spellEnd"/>
      <w:r w:rsidRPr="007B5E87">
        <w:rPr>
          <w:sz w:val="26"/>
          <w:szCs w:val="26"/>
        </w:rPr>
        <w:t xml:space="preserve"> о нарушении </w:t>
      </w:r>
      <w:r w:rsidR="00D02954" w:rsidRPr="00AC6483">
        <w:rPr>
          <w:sz w:val="26"/>
          <w:szCs w:val="26"/>
        </w:rPr>
        <w:t>естественного освещения помещений жилых и общественных зданий</w:t>
      </w:r>
      <w:r w:rsidRPr="007B5E87">
        <w:rPr>
          <w:sz w:val="26"/>
          <w:szCs w:val="26"/>
        </w:rPr>
        <w:t xml:space="preserve">. </w:t>
      </w:r>
    </w:p>
    <w:p w:rsidR="0029510B" w:rsidRPr="00B34044" w:rsidRDefault="00D97B67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8.2. </w:t>
      </w:r>
      <w:r w:rsidRPr="00831EC3">
        <w:rPr>
          <w:sz w:val="26"/>
          <w:szCs w:val="26"/>
        </w:rPr>
        <w:t>Уполномоченный орган: </w:t>
      </w:r>
    </w:p>
    <w:p w:rsidR="0029510B" w:rsidRDefault="009C395C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 w:rsidRPr="00B34044">
        <w:rPr>
          <w:sz w:val="26"/>
          <w:szCs w:val="26"/>
        </w:rPr>
        <w:t>-</w:t>
      </w:r>
      <w:r w:rsidR="00D97B67" w:rsidRPr="00B34044">
        <w:rPr>
          <w:sz w:val="26"/>
          <w:szCs w:val="26"/>
        </w:rPr>
        <w:t xml:space="preserve"> организует обследование зе</w:t>
      </w:r>
      <w:r w:rsidR="00D97B67">
        <w:rPr>
          <w:sz w:val="26"/>
          <w:szCs w:val="26"/>
        </w:rPr>
        <w:t>леных насаждений; </w:t>
      </w:r>
    </w:p>
    <w:p w:rsidR="0029510B" w:rsidRDefault="009C395C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7B67">
        <w:rPr>
          <w:sz w:val="26"/>
          <w:szCs w:val="26"/>
        </w:rPr>
        <w:t xml:space="preserve"> составляет акт </w:t>
      </w:r>
      <w:r w:rsidR="00BB5805">
        <w:rPr>
          <w:sz w:val="26"/>
          <w:szCs w:val="26"/>
        </w:rPr>
        <w:t>обследования зеленых насаждений</w:t>
      </w:r>
      <w:r w:rsidR="00D97B67">
        <w:rPr>
          <w:sz w:val="26"/>
          <w:szCs w:val="26"/>
        </w:rPr>
        <w:t>; </w:t>
      </w:r>
    </w:p>
    <w:p w:rsidR="0029510B" w:rsidRDefault="009C395C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7B67">
        <w:rPr>
          <w:sz w:val="26"/>
          <w:szCs w:val="26"/>
        </w:rPr>
        <w:t xml:space="preserve"> составляет пересчетную ведомость зеленых насаждений, подлежащих сносу, пересадке и обрезке; </w:t>
      </w:r>
    </w:p>
    <w:p w:rsidR="0029510B" w:rsidRDefault="009C395C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7B67">
        <w:rPr>
          <w:sz w:val="26"/>
          <w:szCs w:val="26"/>
        </w:rPr>
        <w:t xml:space="preserve"> осуществляет </w:t>
      </w:r>
      <w:r w:rsidR="00D02954">
        <w:rPr>
          <w:sz w:val="26"/>
          <w:szCs w:val="26"/>
        </w:rPr>
        <w:t xml:space="preserve">выдачу </w:t>
      </w:r>
      <w:r w:rsidR="0020427D" w:rsidRPr="0020427D">
        <w:rPr>
          <w:sz w:val="26"/>
          <w:szCs w:val="26"/>
        </w:rPr>
        <w:t>Разрешения</w:t>
      </w:r>
      <w:r w:rsidR="0020427D">
        <w:rPr>
          <w:sz w:val="26"/>
          <w:szCs w:val="26"/>
        </w:rPr>
        <w:t xml:space="preserve"> </w:t>
      </w:r>
      <w:r w:rsidR="00D97B67">
        <w:rPr>
          <w:sz w:val="26"/>
          <w:szCs w:val="26"/>
        </w:rPr>
        <w:t>на снос, пересадку и обрезку зеленых насаждений. </w:t>
      </w:r>
    </w:p>
    <w:p w:rsidR="0029510B" w:rsidRDefault="00D97B67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При сносе, пересадке и обрезке зеленых насаждений для </w:t>
      </w:r>
      <w:r w:rsidR="00897299" w:rsidRPr="00AC6483">
        <w:rPr>
          <w:sz w:val="26"/>
          <w:szCs w:val="26"/>
        </w:rPr>
        <w:t>восстановления естественного освещения помещений жилых и общественных зданий</w:t>
      </w:r>
      <w:r w:rsidR="00831EC3" w:rsidRPr="00831EC3">
        <w:rPr>
          <w:sz w:val="26"/>
          <w:szCs w:val="26"/>
        </w:rPr>
        <w:t xml:space="preserve"> </w:t>
      </w:r>
      <w:proofErr w:type="gramStart"/>
      <w:r w:rsidR="00831EC3">
        <w:rPr>
          <w:sz w:val="26"/>
          <w:szCs w:val="26"/>
        </w:rPr>
        <w:t>в соответствии с</w:t>
      </w:r>
      <w:r w:rsidR="00831EC3" w:rsidRPr="00432838">
        <w:rPr>
          <w:sz w:val="26"/>
          <w:szCs w:val="26"/>
        </w:rPr>
        <w:t xml:space="preserve"> </w:t>
      </w:r>
      <w:r w:rsidR="00831EC3" w:rsidRPr="00AC6483">
        <w:rPr>
          <w:sz w:val="26"/>
          <w:szCs w:val="26"/>
        </w:rPr>
        <w:t>СанПиН</w:t>
      </w:r>
      <w:proofErr w:type="gramEnd"/>
      <w:r w:rsidR="00831EC3" w:rsidRPr="00AC6483">
        <w:rPr>
          <w:sz w:val="26"/>
          <w:szCs w:val="26"/>
        </w:rPr>
        <w:t xml:space="preserve"> 2.2.1/2.1.1.1278-03</w:t>
      </w:r>
      <w:r>
        <w:rPr>
          <w:sz w:val="26"/>
          <w:szCs w:val="26"/>
        </w:rPr>
        <w:t>, затеняемых зелеными насаждениями, денежная компенсация не взимается, а компенсационное озеленение не производится. </w:t>
      </w:r>
    </w:p>
    <w:p w:rsidR="00FF7A8B" w:rsidRDefault="00FF7A8B" w:rsidP="00FA08E9">
      <w:pPr>
        <w:pStyle w:val="af1"/>
        <w:spacing w:beforeAutospacing="0" w:afterAutospacing="0"/>
        <w:ind w:firstLine="709"/>
        <w:jc w:val="center"/>
        <w:rPr>
          <w:b/>
          <w:sz w:val="26"/>
          <w:szCs w:val="26"/>
        </w:rPr>
      </w:pPr>
    </w:p>
    <w:p w:rsidR="0029510B" w:rsidRDefault="00D97B67" w:rsidP="00FA08E9">
      <w:pPr>
        <w:pStyle w:val="af1"/>
        <w:spacing w:beforeAutospacing="0" w:afterAutospacing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="0020427D">
        <w:rPr>
          <w:b/>
          <w:sz w:val="26"/>
          <w:szCs w:val="26"/>
        </w:rPr>
        <w:t xml:space="preserve">Разрешение на </w:t>
      </w:r>
      <w:r>
        <w:rPr>
          <w:b/>
          <w:sz w:val="26"/>
          <w:szCs w:val="26"/>
        </w:rPr>
        <w:t>снос, пересадк</w:t>
      </w:r>
      <w:r w:rsidR="0020427D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 и обрезк</w:t>
      </w:r>
      <w:r w:rsidR="0020427D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 зеленых </w:t>
      </w:r>
    </w:p>
    <w:p w:rsidR="0029510B" w:rsidRDefault="00D97B67" w:rsidP="00FA08E9">
      <w:pPr>
        <w:pStyle w:val="af1"/>
        <w:spacing w:beforeAutospacing="0" w:afterAutospacing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насаждений при ликвидации аварийных и иных </w:t>
      </w:r>
    </w:p>
    <w:p w:rsidR="0029510B" w:rsidRDefault="00D97B67" w:rsidP="00FA08E9">
      <w:pPr>
        <w:pStyle w:val="af1"/>
        <w:spacing w:beforeAutospacing="0" w:afterAutospacing="0" w:line="360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чрезвычайных ситуаций </w:t>
      </w:r>
      <w:r>
        <w:rPr>
          <w:sz w:val="26"/>
          <w:szCs w:val="26"/>
        </w:rPr>
        <w:t> </w:t>
      </w:r>
    </w:p>
    <w:p w:rsidR="0029510B" w:rsidRDefault="00D97B67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Для получения </w:t>
      </w:r>
      <w:r w:rsidR="0020427D" w:rsidRPr="0020427D">
        <w:rPr>
          <w:sz w:val="26"/>
          <w:szCs w:val="26"/>
        </w:rPr>
        <w:t>Разрешения</w:t>
      </w:r>
      <w:r w:rsidR="002042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снос, пересадку и обрезку зеленых насаждений в связи с ликвидацией аварийных и иных чрезвычайных ситуаций в уполномоченный орган предоставляется заявление, указанное в пункте 4.6 настоящего </w:t>
      </w:r>
      <w:r w:rsidR="00EF5AAF">
        <w:rPr>
          <w:sz w:val="26"/>
          <w:szCs w:val="26"/>
        </w:rPr>
        <w:t>Положения</w:t>
      </w:r>
      <w:r w:rsidR="007B5E87">
        <w:rPr>
          <w:sz w:val="26"/>
          <w:szCs w:val="26"/>
        </w:rPr>
        <w:t xml:space="preserve"> и фотоматериалы,</w:t>
      </w:r>
      <w:r w:rsidR="007B5E87" w:rsidRPr="007B5E87">
        <w:rPr>
          <w:sz w:val="26"/>
          <w:szCs w:val="26"/>
        </w:rPr>
        <w:t xml:space="preserve"> </w:t>
      </w:r>
      <w:r w:rsidR="007B5E87">
        <w:rPr>
          <w:sz w:val="26"/>
          <w:szCs w:val="26"/>
        </w:rPr>
        <w:t>подтверждающие аварийную ситуацию</w:t>
      </w:r>
      <w:r>
        <w:rPr>
          <w:sz w:val="26"/>
          <w:szCs w:val="26"/>
        </w:rPr>
        <w:t>. </w:t>
      </w:r>
    </w:p>
    <w:p w:rsidR="0029510B" w:rsidRDefault="00D97B67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</w:t>
      </w:r>
      <w:r w:rsidRPr="00831EC3">
        <w:rPr>
          <w:sz w:val="26"/>
          <w:szCs w:val="26"/>
        </w:rPr>
        <w:t>Уполномоченный орган</w:t>
      </w:r>
      <w:r>
        <w:rPr>
          <w:sz w:val="26"/>
          <w:szCs w:val="26"/>
        </w:rPr>
        <w:t>: </w:t>
      </w:r>
    </w:p>
    <w:p w:rsidR="0029510B" w:rsidRDefault="00377C3A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7B67">
        <w:rPr>
          <w:sz w:val="26"/>
          <w:szCs w:val="26"/>
        </w:rPr>
        <w:t xml:space="preserve"> проводит обследование места произошедшей аварийной или иной чрезвычайной ситуации; </w:t>
      </w:r>
    </w:p>
    <w:p w:rsidR="0029510B" w:rsidRDefault="00377C3A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7B67">
        <w:rPr>
          <w:sz w:val="26"/>
          <w:szCs w:val="26"/>
        </w:rPr>
        <w:t xml:space="preserve"> составляет акт </w:t>
      </w:r>
      <w:r w:rsidR="00BB5805">
        <w:rPr>
          <w:sz w:val="26"/>
          <w:szCs w:val="26"/>
        </w:rPr>
        <w:t>обследования зеленых насаждений</w:t>
      </w:r>
      <w:r w:rsidR="00D97B67">
        <w:rPr>
          <w:sz w:val="26"/>
          <w:szCs w:val="26"/>
        </w:rPr>
        <w:t>; </w:t>
      </w:r>
    </w:p>
    <w:p w:rsidR="0029510B" w:rsidRDefault="00377C3A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7B67">
        <w:rPr>
          <w:sz w:val="26"/>
          <w:szCs w:val="26"/>
        </w:rPr>
        <w:t xml:space="preserve"> составляет пересчетную ведомость зеленых насаждений, уничтоженных или поврежденных в результате аварийной или иной чрезвычайной ситуации; </w:t>
      </w:r>
    </w:p>
    <w:p w:rsidR="0029510B" w:rsidRDefault="00377C3A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7B67">
        <w:rPr>
          <w:sz w:val="26"/>
          <w:szCs w:val="26"/>
        </w:rPr>
        <w:t xml:space="preserve"> осуществляет </w:t>
      </w:r>
      <w:r w:rsidR="00B34044">
        <w:rPr>
          <w:sz w:val="26"/>
          <w:szCs w:val="26"/>
        </w:rPr>
        <w:t xml:space="preserve">выдачу </w:t>
      </w:r>
      <w:r w:rsidR="0020427D" w:rsidRPr="0020427D">
        <w:rPr>
          <w:sz w:val="26"/>
          <w:szCs w:val="26"/>
        </w:rPr>
        <w:t>Разрешения</w:t>
      </w:r>
      <w:r w:rsidR="0020427D">
        <w:rPr>
          <w:sz w:val="26"/>
          <w:szCs w:val="26"/>
        </w:rPr>
        <w:t xml:space="preserve"> на</w:t>
      </w:r>
      <w:r w:rsidR="00D97B67">
        <w:rPr>
          <w:sz w:val="26"/>
          <w:szCs w:val="26"/>
        </w:rPr>
        <w:t xml:space="preserve"> снос, пересадк</w:t>
      </w:r>
      <w:r w:rsidR="0020427D">
        <w:rPr>
          <w:sz w:val="26"/>
          <w:szCs w:val="26"/>
        </w:rPr>
        <w:t>у</w:t>
      </w:r>
      <w:r w:rsidR="00D97B67">
        <w:rPr>
          <w:sz w:val="26"/>
          <w:szCs w:val="26"/>
        </w:rPr>
        <w:t xml:space="preserve"> и обрезк</w:t>
      </w:r>
      <w:r w:rsidR="0020427D">
        <w:rPr>
          <w:sz w:val="26"/>
          <w:szCs w:val="26"/>
        </w:rPr>
        <w:t>у</w:t>
      </w:r>
      <w:r w:rsidR="00D97B67">
        <w:rPr>
          <w:sz w:val="26"/>
          <w:szCs w:val="26"/>
        </w:rPr>
        <w:t xml:space="preserve"> зеленых насаждений. </w:t>
      </w:r>
    </w:p>
    <w:p w:rsidR="00A13919" w:rsidRDefault="00D97B67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</w:t>
      </w:r>
      <w:r w:rsidR="00A13919">
        <w:rPr>
          <w:sz w:val="26"/>
          <w:szCs w:val="26"/>
        </w:rPr>
        <w:t>С</w:t>
      </w:r>
      <w:r>
        <w:rPr>
          <w:sz w:val="26"/>
          <w:szCs w:val="26"/>
        </w:rPr>
        <w:t>нос, пересадк</w:t>
      </w:r>
      <w:r w:rsidR="00A13919">
        <w:rPr>
          <w:sz w:val="26"/>
          <w:szCs w:val="26"/>
        </w:rPr>
        <w:t>а</w:t>
      </w:r>
      <w:r w:rsidR="0051304A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обрезк</w:t>
      </w:r>
      <w:r w:rsidR="00A13919">
        <w:rPr>
          <w:sz w:val="26"/>
          <w:szCs w:val="26"/>
        </w:rPr>
        <w:t>а</w:t>
      </w:r>
      <w:r>
        <w:rPr>
          <w:sz w:val="26"/>
          <w:szCs w:val="26"/>
        </w:rPr>
        <w:t xml:space="preserve"> зеленых насаждений при ликвидации аварийной или иной чрезвычайной ситуации </w:t>
      </w:r>
      <w:r w:rsidR="00A13919">
        <w:rPr>
          <w:sz w:val="26"/>
          <w:szCs w:val="26"/>
        </w:rPr>
        <w:t xml:space="preserve">допускается без предварительного оформления разрешения с последующим его оформлением </w:t>
      </w:r>
      <w:r>
        <w:rPr>
          <w:sz w:val="26"/>
          <w:szCs w:val="26"/>
        </w:rPr>
        <w:t xml:space="preserve">в течение </w:t>
      </w:r>
      <w:r w:rsidR="00973147">
        <w:rPr>
          <w:sz w:val="26"/>
          <w:szCs w:val="26"/>
        </w:rPr>
        <w:t>72 часов</w:t>
      </w:r>
      <w:r>
        <w:rPr>
          <w:sz w:val="26"/>
          <w:szCs w:val="26"/>
        </w:rPr>
        <w:t xml:space="preserve"> с момента </w:t>
      </w:r>
      <w:r w:rsidR="00973147">
        <w:rPr>
          <w:sz w:val="26"/>
          <w:szCs w:val="26"/>
        </w:rPr>
        <w:t xml:space="preserve">начала работ. </w:t>
      </w:r>
    </w:p>
    <w:p w:rsidR="0029510B" w:rsidRDefault="00D97B67" w:rsidP="00FA08E9">
      <w:pPr>
        <w:pStyle w:val="af1"/>
        <w:spacing w:beforeAutospacing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9.4. При ликвидации аварийных и иных чрезвычайных ситуаций денежная компенсация за снос, пересадку и обрезку зеленых насаждений не взимается, а компенсационное озеленение не производится. </w:t>
      </w:r>
    </w:p>
    <w:p w:rsidR="0029510B" w:rsidRDefault="00D97B67" w:rsidP="00FA08E9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 w:cs="Times New Roman"/>
          <w:b/>
          <w:color w:val="000000"/>
          <w:szCs w:val="26"/>
        </w:rPr>
        <w:t>1</w:t>
      </w:r>
      <w:r w:rsidR="001B2DEA">
        <w:rPr>
          <w:rFonts w:ascii="Times New Roman" w:hAnsi="Times New Roman" w:cs="Times New Roman"/>
          <w:b/>
          <w:color w:val="000000"/>
          <w:szCs w:val="26"/>
        </w:rPr>
        <w:t>0</w:t>
      </w:r>
      <w:r>
        <w:rPr>
          <w:rFonts w:ascii="Times New Roman" w:hAnsi="Times New Roman" w:cs="Times New Roman"/>
          <w:b/>
          <w:color w:val="000000"/>
          <w:szCs w:val="26"/>
        </w:rPr>
        <w:t>. Признание утратившим силу муниципального правового акта</w:t>
      </w:r>
    </w:p>
    <w:p w:rsidR="0029510B" w:rsidRDefault="00D97B67" w:rsidP="00FA08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Cs w:val="26"/>
        </w:rPr>
      </w:pPr>
      <w:r>
        <w:rPr>
          <w:rFonts w:ascii="Times New Roman" w:hAnsi="Times New Roman" w:cs="Times New Roman"/>
          <w:color w:val="000000"/>
          <w:szCs w:val="26"/>
        </w:rPr>
        <w:t xml:space="preserve">Признать утратившим силу муниципальный правовой акт Арсеньевского городского округа от </w:t>
      </w:r>
      <w:r w:rsidR="003B1294">
        <w:rPr>
          <w:rFonts w:ascii="Times New Roman" w:hAnsi="Times New Roman" w:cs="Times New Roman"/>
          <w:color w:val="000000"/>
          <w:szCs w:val="26"/>
        </w:rPr>
        <w:t>18</w:t>
      </w:r>
      <w:r>
        <w:rPr>
          <w:rFonts w:ascii="Times New Roman" w:hAnsi="Times New Roman" w:cs="Times New Roman"/>
          <w:color w:val="000000"/>
          <w:szCs w:val="26"/>
        </w:rPr>
        <w:t>.10.20</w:t>
      </w:r>
      <w:r w:rsidR="003B1294">
        <w:rPr>
          <w:rFonts w:ascii="Times New Roman" w:hAnsi="Times New Roman" w:cs="Times New Roman"/>
          <w:color w:val="000000"/>
          <w:szCs w:val="26"/>
        </w:rPr>
        <w:t>0</w:t>
      </w:r>
      <w:r>
        <w:rPr>
          <w:rFonts w:ascii="Times New Roman" w:hAnsi="Times New Roman" w:cs="Times New Roman"/>
          <w:color w:val="000000"/>
          <w:szCs w:val="26"/>
        </w:rPr>
        <w:t xml:space="preserve">7 № </w:t>
      </w:r>
      <w:r w:rsidR="003B1294">
        <w:rPr>
          <w:rFonts w:ascii="Times New Roman" w:hAnsi="Times New Roman" w:cs="Times New Roman"/>
          <w:color w:val="000000"/>
          <w:szCs w:val="26"/>
        </w:rPr>
        <w:t>191</w:t>
      </w:r>
      <w:r>
        <w:rPr>
          <w:rFonts w:ascii="Times New Roman" w:hAnsi="Times New Roman" w:cs="Times New Roman"/>
          <w:color w:val="000000"/>
          <w:szCs w:val="26"/>
        </w:rPr>
        <w:t xml:space="preserve">-МПА «Правила </w:t>
      </w:r>
      <w:r w:rsidR="003B1294">
        <w:rPr>
          <w:rFonts w:ascii="Times New Roman" w:hAnsi="Times New Roman" w:cs="Times New Roman"/>
          <w:color w:val="000000"/>
          <w:szCs w:val="26"/>
        </w:rPr>
        <w:t>содержания и охраны зеленых насаждений на</w:t>
      </w:r>
      <w:r>
        <w:rPr>
          <w:rFonts w:ascii="Times New Roman" w:hAnsi="Times New Roman" w:cs="Times New Roman"/>
          <w:color w:val="000000"/>
          <w:szCs w:val="26"/>
        </w:rPr>
        <w:t xml:space="preserve"> территории Арсеньевского городского округа».</w:t>
      </w:r>
    </w:p>
    <w:p w:rsidR="0029510B" w:rsidRDefault="00D97B67" w:rsidP="00FA08E9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b/>
          <w:color w:val="000000"/>
          <w:szCs w:val="26"/>
        </w:rPr>
        <w:t>1</w:t>
      </w:r>
      <w:r w:rsidR="001B2DEA">
        <w:rPr>
          <w:rFonts w:ascii="Times New Roman" w:hAnsi="Times New Roman" w:cs="Times New Roman"/>
          <w:b/>
          <w:color w:val="000000"/>
          <w:szCs w:val="26"/>
        </w:rPr>
        <w:t>1</w:t>
      </w:r>
      <w:r>
        <w:rPr>
          <w:rFonts w:ascii="Times New Roman" w:hAnsi="Times New Roman" w:cs="Times New Roman"/>
          <w:b/>
          <w:color w:val="000000"/>
          <w:szCs w:val="26"/>
        </w:rPr>
        <w:t>. Вступление в силу муниципального правового акта</w:t>
      </w:r>
    </w:p>
    <w:p w:rsidR="0029510B" w:rsidRDefault="00D97B67" w:rsidP="00FA08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Cs w:val="26"/>
        </w:rPr>
      </w:pPr>
      <w:r>
        <w:rPr>
          <w:rFonts w:ascii="Times New Roman" w:hAnsi="Times New Roman" w:cs="Times New Roman"/>
          <w:color w:val="000000"/>
          <w:szCs w:val="26"/>
        </w:rPr>
        <w:t>Настоящий муниципальный правовой акт вступает в силу после его официального опубликования</w:t>
      </w:r>
      <w:r w:rsidR="003B1294">
        <w:rPr>
          <w:rFonts w:ascii="Times New Roman" w:hAnsi="Times New Roman" w:cs="Times New Roman"/>
          <w:color w:val="000000"/>
          <w:szCs w:val="26"/>
        </w:rPr>
        <w:t xml:space="preserve">. </w:t>
      </w:r>
    </w:p>
    <w:p w:rsidR="0029510B" w:rsidRDefault="0029510B" w:rsidP="00FA08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Cs w:val="26"/>
        </w:rPr>
      </w:pPr>
    </w:p>
    <w:p w:rsidR="0029510B" w:rsidRDefault="00D97B67" w:rsidP="00FA08E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Cs w:val="26"/>
        </w:rPr>
        <w:t>Врио</w:t>
      </w:r>
      <w:proofErr w:type="spellEnd"/>
      <w:r>
        <w:rPr>
          <w:rFonts w:ascii="Times New Roman" w:hAnsi="Times New Roman" w:cs="Times New Roman"/>
          <w:color w:val="000000"/>
          <w:szCs w:val="26"/>
        </w:rPr>
        <w:t xml:space="preserve"> Главы городского округа                                                                              В.С. </w:t>
      </w:r>
      <w:proofErr w:type="spellStart"/>
      <w:r>
        <w:rPr>
          <w:rFonts w:ascii="Times New Roman" w:hAnsi="Times New Roman" w:cs="Times New Roman"/>
          <w:color w:val="000000"/>
          <w:szCs w:val="26"/>
        </w:rPr>
        <w:t>Пивень</w:t>
      </w:r>
      <w:proofErr w:type="spellEnd"/>
    </w:p>
    <w:p w:rsidR="0029510B" w:rsidRDefault="0029510B" w:rsidP="00FA08E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Cs w:val="26"/>
        </w:rPr>
      </w:pPr>
    </w:p>
    <w:p w:rsidR="0029510B" w:rsidRDefault="00D97B67" w:rsidP="00FA08E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Cs w:val="26"/>
        </w:rPr>
      </w:pPr>
      <w:r>
        <w:rPr>
          <w:rFonts w:ascii="Times New Roman" w:hAnsi="Times New Roman" w:cs="Times New Roman"/>
          <w:color w:val="000000"/>
          <w:szCs w:val="26"/>
        </w:rPr>
        <w:t xml:space="preserve"> «__» ______</w:t>
      </w:r>
      <w:proofErr w:type="gramStart"/>
      <w:r>
        <w:rPr>
          <w:rFonts w:ascii="Times New Roman" w:hAnsi="Times New Roman" w:cs="Times New Roman"/>
          <w:color w:val="000000"/>
          <w:szCs w:val="26"/>
        </w:rPr>
        <w:t>_  2019</w:t>
      </w:r>
      <w:proofErr w:type="gramEnd"/>
      <w:r>
        <w:rPr>
          <w:rFonts w:ascii="Times New Roman" w:hAnsi="Times New Roman" w:cs="Times New Roman"/>
          <w:color w:val="000000"/>
          <w:szCs w:val="26"/>
        </w:rPr>
        <w:t xml:space="preserve"> г.</w:t>
      </w:r>
    </w:p>
    <w:p w:rsidR="0029510B" w:rsidRDefault="00D97B6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Cs w:val="26"/>
        </w:rPr>
      </w:pPr>
      <w:r>
        <w:rPr>
          <w:rFonts w:ascii="Times New Roman" w:hAnsi="Times New Roman" w:cs="Times New Roman"/>
          <w:color w:val="000000"/>
          <w:szCs w:val="26"/>
        </w:rPr>
        <w:t>№ __-МПА</w:t>
      </w:r>
    </w:p>
    <w:p w:rsidR="00B95124" w:rsidRDefault="00B951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Cs w:val="26"/>
        </w:rPr>
      </w:pPr>
    </w:p>
    <w:p w:rsidR="00B95124" w:rsidRDefault="00B951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Cs w:val="26"/>
        </w:rPr>
      </w:pPr>
    </w:p>
    <w:p w:rsidR="008210DA" w:rsidRDefault="008210DA" w:rsidP="008210DA">
      <w:pPr>
        <w:ind w:left="4956"/>
        <w:rPr>
          <w:szCs w:val="26"/>
        </w:rPr>
      </w:pPr>
      <w:r>
        <w:rPr>
          <w:szCs w:val="26"/>
        </w:rPr>
        <w:t>Приложение № 1</w:t>
      </w:r>
    </w:p>
    <w:p w:rsidR="008210DA" w:rsidRDefault="008210DA" w:rsidP="008210DA">
      <w:pPr>
        <w:ind w:left="4956"/>
        <w:rPr>
          <w:szCs w:val="26"/>
        </w:rPr>
      </w:pPr>
      <w:r>
        <w:rPr>
          <w:szCs w:val="26"/>
        </w:rPr>
        <w:t>к муниципальному правовому акту</w:t>
      </w:r>
    </w:p>
    <w:p w:rsidR="008210DA" w:rsidRDefault="008210DA" w:rsidP="008210DA">
      <w:pPr>
        <w:ind w:left="4956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8210DA" w:rsidRDefault="008210DA" w:rsidP="008210DA">
      <w:pPr>
        <w:ind w:left="4956"/>
        <w:rPr>
          <w:szCs w:val="26"/>
        </w:rPr>
      </w:pPr>
      <w:r>
        <w:rPr>
          <w:szCs w:val="26"/>
        </w:rPr>
        <w:t>от «__» ______2019 г.    № __-МПА</w:t>
      </w:r>
    </w:p>
    <w:p w:rsidR="008210DA" w:rsidRDefault="008210DA" w:rsidP="008210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0DA" w:rsidRDefault="008210DA" w:rsidP="008210DA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Администрация Арсеньевского городского округа</w:t>
      </w:r>
    </w:p>
    <w:p w:rsidR="008210DA" w:rsidRDefault="008210DA" w:rsidP="008210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02AA" w:rsidRPr="00FF5ED7" w:rsidRDefault="003B02AA" w:rsidP="003B02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D7">
        <w:rPr>
          <w:rFonts w:ascii="Times New Roman" w:hAnsi="Times New Roman" w:cs="Times New Roman"/>
          <w:b/>
          <w:sz w:val="24"/>
          <w:szCs w:val="24"/>
        </w:rPr>
        <w:t xml:space="preserve">Разрешение на снос, пересадку и обрезку зеленых насаждений на территории </w:t>
      </w:r>
    </w:p>
    <w:p w:rsidR="008210DA" w:rsidRPr="008210DA" w:rsidRDefault="003B02AA" w:rsidP="003B02AA">
      <w:pPr>
        <w:pStyle w:val="ConsPlusNonformat"/>
        <w:widowControl/>
        <w:jc w:val="center"/>
      </w:pPr>
      <w:r w:rsidRPr="00FF5ED7">
        <w:rPr>
          <w:rFonts w:ascii="Times New Roman" w:hAnsi="Times New Roman" w:cs="Times New Roman"/>
          <w:b/>
          <w:sz w:val="24"/>
          <w:szCs w:val="24"/>
        </w:rPr>
        <w:t>Арсеньевского городского округа</w:t>
      </w:r>
      <w:r w:rsidR="008210DA">
        <w:rPr>
          <w:rFonts w:ascii="Times New Roman" w:hAnsi="Times New Roman" w:cs="Times New Roman"/>
          <w:sz w:val="24"/>
          <w:szCs w:val="24"/>
        </w:rPr>
        <w:t xml:space="preserve"> № __</w:t>
      </w:r>
    </w:p>
    <w:p w:rsidR="008210DA" w:rsidRPr="008210DA" w:rsidRDefault="008210DA" w:rsidP="008210DA">
      <w:pPr>
        <w:pStyle w:val="ConsPlusNonformat"/>
        <w:widowControl/>
        <w:jc w:val="center"/>
      </w:pPr>
      <w:r w:rsidRPr="00FF5ED7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___</w:t>
      </w:r>
      <w:r w:rsidRPr="00FF5ED7">
        <w:rPr>
          <w:rFonts w:ascii="Times New Roman" w:hAnsi="Times New Roman" w:cs="Times New Roman"/>
          <w:iCs/>
          <w:sz w:val="24"/>
          <w:szCs w:val="24"/>
        </w:rPr>
        <w:t>»</w:t>
      </w:r>
      <w:r w:rsidR="00FF5E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___________ </w:t>
      </w:r>
      <w:r w:rsidRPr="008210DA">
        <w:rPr>
          <w:rFonts w:ascii="Times New Roman" w:hAnsi="Times New Roman" w:cs="Times New Roman"/>
          <w:sz w:val="24"/>
          <w:szCs w:val="24"/>
        </w:rPr>
        <w:t>20</w:t>
      </w:r>
      <w:r w:rsidR="00070051">
        <w:rPr>
          <w:rFonts w:ascii="Times New Roman" w:hAnsi="Times New Roman" w:cs="Times New Roman"/>
          <w:sz w:val="24"/>
          <w:szCs w:val="24"/>
        </w:rPr>
        <w:t>__</w:t>
      </w:r>
      <w:r w:rsidRPr="008210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10DA" w:rsidRDefault="003B02AA" w:rsidP="008210DA">
      <w:pPr>
        <w:pStyle w:val="ConsPlusNonformat"/>
        <w:widowControl/>
        <w:suppressAutoHyphens/>
        <w:autoSpaceDE w:val="0"/>
        <w:ind w:left="6917"/>
      </w:pPr>
      <w:r>
        <w:rPr>
          <w:rFonts w:ascii="Times New Roman" w:hAnsi="Times New Roman" w:cs="Times New Roman"/>
          <w:b/>
          <w:sz w:val="24"/>
          <w:szCs w:val="24"/>
        </w:rPr>
        <w:t>Разрешение</w:t>
      </w:r>
      <w:r w:rsidR="008210DA">
        <w:rPr>
          <w:rFonts w:ascii="Times New Roman" w:hAnsi="Times New Roman" w:cs="Times New Roman"/>
          <w:b/>
          <w:sz w:val="24"/>
          <w:szCs w:val="24"/>
        </w:rPr>
        <w:t xml:space="preserve"> выдан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10D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210DA" w:rsidRDefault="008210DA" w:rsidP="008210DA">
      <w:pPr>
        <w:pStyle w:val="ConsPlusNonformat"/>
        <w:widowControl/>
        <w:suppressAutoHyphens/>
        <w:autoSpaceDE w:val="0"/>
        <w:ind w:left="6917"/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210DA" w:rsidRDefault="008210DA" w:rsidP="008210DA">
      <w:pPr>
        <w:pStyle w:val="ConsPlusNonformat"/>
        <w:widowControl/>
        <w:suppressAutoHyphens/>
        <w:autoSpaceDE w:val="0"/>
        <w:ind w:left="6917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ФИО </w:t>
      </w:r>
    </w:p>
    <w:p w:rsidR="008210DA" w:rsidRDefault="00747F73" w:rsidP="008210DA">
      <w:pPr>
        <w:pStyle w:val="ConsPlusNonformat"/>
        <w:widowControl/>
        <w:suppressAutoHyphens/>
        <w:autoSpaceDE w:val="0"/>
        <w:ind w:left="6917"/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="008210DA">
        <w:rPr>
          <w:rFonts w:ascii="Times New Roman" w:hAnsi="Times New Roman" w:cs="Times New Roman"/>
          <w:b/>
          <w:sz w:val="24"/>
          <w:szCs w:val="24"/>
        </w:rPr>
        <w:t xml:space="preserve"> производства работ:</w:t>
      </w:r>
    </w:p>
    <w:p w:rsidR="008210DA" w:rsidRDefault="008210DA" w:rsidP="008210DA">
      <w:pPr>
        <w:pStyle w:val="ConsPlusNonformat"/>
        <w:widowControl/>
        <w:suppressAutoHyphens/>
        <w:autoSpaceDE w:val="0"/>
        <w:ind w:left="6917"/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210DA" w:rsidRDefault="008210DA" w:rsidP="008210DA">
      <w:pPr>
        <w:pStyle w:val="ConsPlusNonformat"/>
        <w:widowControl/>
        <w:ind w:firstLine="708"/>
        <w:jc w:val="both"/>
      </w:pPr>
    </w:p>
    <w:p w:rsidR="008210DA" w:rsidRDefault="008210DA" w:rsidP="008210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Обследовано</w:t>
      </w:r>
      <w:r w:rsidRPr="00C10B3F">
        <w:rPr>
          <w:rFonts w:ascii="Times New Roman" w:hAnsi="Times New Roman" w:cs="Times New Roman"/>
          <w:b/>
          <w:sz w:val="24"/>
          <w:szCs w:val="24"/>
        </w:rPr>
        <w:t>:</w:t>
      </w:r>
      <w:r w:rsidRPr="00C10B3F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C10B3F">
        <w:rPr>
          <w:rFonts w:ascii="Times New Roman" w:hAnsi="Times New Roman" w:cs="Times New Roman"/>
          <w:sz w:val="24"/>
          <w:szCs w:val="24"/>
        </w:rPr>
        <w:t>___</w:t>
      </w:r>
      <w:r w:rsidRPr="00C10B3F">
        <w:rPr>
          <w:rFonts w:ascii="Times New Roman" w:hAnsi="Times New Roman" w:cs="Times New Roman"/>
          <w:sz w:val="24"/>
          <w:szCs w:val="24"/>
        </w:rPr>
        <w:t>»</w:t>
      </w:r>
      <w:r w:rsidR="00C10B3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10B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210DA" w:rsidRPr="008210DA" w:rsidRDefault="008210DA" w:rsidP="008210DA">
      <w:pPr>
        <w:pStyle w:val="ConsPlusNonformat"/>
        <w:widowControl/>
        <w:ind w:firstLine="708"/>
        <w:jc w:val="both"/>
        <w:rPr>
          <w:sz w:val="14"/>
          <w:szCs w:val="14"/>
        </w:rPr>
      </w:pPr>
    </w:p>
    <w:p w:rsidR="008210DA" w:rsidRDefault="008210DA" w:rsidP="008210DA">
      <w:pPr>
        <w:pStyle w:val="ConsPlusNonformat"/>
        <w:widowControl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Согласно поданному заявлению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 _________20__ № </w:t>
      </w:r>
      <w:r w:rsidRPr="008210D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) с просьбой выдать </w:t>
      </w:r>
      <w:r w:rsidR="003B02AA">
        <w:rPr>
          <w:rFonts w:ascii="Times New Roman" w:hAnsi="Times New Roman" w:cs="Times New Roman"/>
          <w:sz w:val="24"/>
          <w:szCs w:val="24"/>
        </w:rPr>
        <w:t>Разрешение</w:t>
      </w:r>
      <w:r>
        <w:rPr>
          <w:rFonts w:ascii="Times New Roman" w:hAnsi="Times New Roman" w:cs="Times New Roman"/>
          <w:sz w:val="24"/>
          <w:szCs w:val="24"/>
        </w:rPr>
        <w:t xml:space="preserve"> на _______________ зеленого(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насаждения(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с учётом представленной схемы, произведен выезд на место с целью осуществления обследования. В результате проведённого обследования </w:t>
      </w:r>
      <w:r>
        <w:rPr>
          <w:rFonts w:ascii="Times New Roman" w:hAnsi="Times New Roman" w:cs="Times New Roman"/>
          <w:b/>
          <w:sz w:val="24"/>
          <w:szCs w:val="24"/>
        </w:rPr>
        <w:t>разрешается</w:t>
      </w:r>
      <w:r>
        <w:rPr>
          <w:rFonts w:ascii="Times New Roman" w:hAnsi="Times New Roman" w:cs="Times New Roman"/>
          <w:sz w:val="24"/>
          <w:szCs w:val="24"/>
        </w:rPr>
        <w:t xml:space="preserve"> произвести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насаждения(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), в соответствии с таблицей:</w:t>
      </w:r>
    </w:p>
    <w:p w:rsidR="008210DA" w:rsidRDefault="008210DA" w:rsidP="008210DA">
      <w:pPr>
        <w:pStyle w:val="ConsPlusNonformat"/>
        <w:widowControl/>
        <w:ind w:firstLine="708"/>
        <w:jc w:val="both"/>
      </w:pPr>
    </w:p>
    <w:tbl>
      <w:tblPr>
        <w:tblW w:w="98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4"/>
        <w:gridCol w:w="1381"/>
        <w:gridCol w:w="2325"/>
        <w:gridCol w:w="986"/>
        <w:gridCol w:w="2299"/>
        <w:gridCol w:w="2032"/>
      </w:tblGrid>
      <w:tr w:rsidR="008210DA" w:rsidTr="008210DA">
        <w:trPr>
          <w:trHeight w:val="360"/>
          <w:tblHeader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DA" w:rsidRDefault="008210DA" w:rsidP="0020051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10DA" w:rsidRDefault="008210DA" w:rsidP="0020051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DA" w:rsidRDefault="008210DA" w:rsidP="0020051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8210DA" w:rsidRDefault="008210DA" w:rsidP="0020051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</w:p>
          <w:p w:rsidR="008210DA" w:rsidRDefault="008210DA" w:rsidP="0020051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DA" w:rsidRDefault="008210DA" w:rsidP="0020051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Состояние, порода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DA" w:rsidRDefault="008210DA" w:rsidP="0020051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210DA" w:rsidRDefault="008210DA" w:rsidP="0020051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DA" w:rsidRDefault="008210DA" w:rsidP="0020051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0DA" w:rsidRDefault="008210DA" w:rsidP="0020051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Причитается</w:t>
            </w:r>
          </w:p>
          <w:p w:rsidR="008210DA" w:rsidRDefault="008210DA" w:rsidP="0020051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оплате</w:t>
            </w:r>
          </w:p>
        </w:tc>
      </w:tr>
      <w:tr w:rsidR="008210DA" w:rsidTr="008210DA">
        <w:trPr>
          <w:trHeight w:val="293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DA" w:rsidRDefault="008210DA" w:rsidP="0020051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DA" w:rsidRDefault="008210DA" w:rsidP="0020051F">
            <w:pPr>
              <w:pStyle w:val="130"/>
              <w:snapToGrid w:val="0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DA" w:rsidRDefault="008210DA" w:rsidP="0020051F">
            <w:pPr>
              <w:pStyle w:val="130"/>
              <w:snapToGrid w:val="0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DA" w:rsidRDefault="008210DA" w:rsidP="0020051F">
            <w:pPr>
              <w:pStyle w:val="130"/>
              <w:snapToGrid w:val="0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DA" w:rsidRDefault="008210DA" w:rsidP="002005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0DA" w:rsidRDefault="008210DA" w:rsidP="0020051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DA" w:rsidTr="008210DA">
        <w:trPr>
          <w:trHeight w:val="293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DA" w:rsidRDefault="008210DA" w:rsidP="0020051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DA" w:rsidRDefault="008210DA" w:rsidP="0020051F">
            <w:pPr>
              <w:pStyle w:val="130"/>
              <w:snapToGrid w:val="0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DA" w:rsidRDefault="008210DA" w:rsidP="0020051F">
            <w:pPr>
              <w:pStyle w:val="130"/>
              <w:snapToGrid w:val="0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DA" w:rsidRDefault="008210DA" w:rsidP="0020051F">
            <w:pPr>
              <w:pStyle w:val="130"/>
              <w:snapToGrid w:val="0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DA" w:rsidRDefault="008210DA" w:rsidP="0020051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0DA" w:rsidRDefault="008210DA" w:rsidP="0020051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0DA" w:rsidRDefault="008210DA" w:rsidP="008210DA">
      <w:pPr>
        <w:pStyle w:val="ConsPlusNonformat"/>
        <w:widowControl/>
        <w:ind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Основание:</w:t>
      </w:r>
    </w:p>
    <w:p w:rsidR="008210DA" w:rsidRPr="00C10B3F" w:rsidRDefault="008210DA" w:rsidP="008210DA">
      <w:pPr>
        <w:pStyle w:val="130"/>
        <w:ind w:firstLine="0"/>
        <w:rPr>
          <w:b w:val="0"/>
          <w:sz w:val="24"/>
          <w:szCs w:val="24"/>
        </w:rPr>
      </w:pPr>
      <w:r w:rsidRPr="00C10B3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0DA" w:rsidRDefault="008210DA" w:rsidP="008210DA">
      <w:pPr>
        <w:pStyle w:val="ConsPlusNonformat"/>
        <w:widowControl/>
        <w:ind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Особые отметки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10DA" w:rsidRDefault="008210DA" w:rsidP="008210DA">
      <w:pPr>
        <w:pStyle w:val="130"/>
        <w:ind w:firstLine="0"/>
      </w:pPr>
      <w:r>
        <w:rPr>
          <w:b w:val="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210DA" w:rsidRDefault="008210DA" w:rsidP="008210DA">
      <w:pPr>
        <w:pStyle w:val="ConsPlusNonformat"/>
        <w:widowControl/>
        <w:ind w:firstLine="720"/>
        <w:jc w:val="both"/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Компенсационная стоимость</w:t>
      </w:r>
    </w:p>
    <w:p w:rsidR="008210DA" w:rsidRDefault="008210DA" w:rsidP="008210DA">
      <w:pPr>
        <w:pStyle w:val="ConsPlusNonformat"/>
        <w:widowControl/>
        <w:ind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Вам необходимо обратиться в специализированную организацию, которая будет проводить ________________ зеленого(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насаждения(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), обеспечит уборку листвы, веток, порубочных остатков в день проведения работ.</w:t>
      </w:r>
    </w:p>
    <w:p w:rsidR="008210DA" w:rsidRDefault="008210DA" w:rsidP="008210D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10DA" w:rsidRDefault="00747F73" w:rsidP="008210DA">
      <w:pPr>
        <w:pStyle w:val="ConsPlusNonformat"/>
        <w:widowControl/>
        <w:suppressAutoHyphens/>
        <w:autoSpaceDE w:val="0"/>
        <w:ind w:firstLine="73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8210DA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8210DA">
        <w:rPr>
          <w:rFonts w:ascii="Times New Roman" w:hAnsi="Times New Roman" w:cs="Times New Roman"/>
          <w:sz w:val="24"/>
          <w:szCs w:val="24"/>
        </w:rPr>
        <w:t xml:space="preserve">: с «__» ________20__г.  </w:t>
      </w:r>
      <w:proofErr w:type="gramStart"/>
      <w:r w:rsidR="008210DA">
        <w:rPr>
          <w:rFonts w:ascii="Times New Roman" w:hAnsi="Times New Roman" w:cs="Times New Roman"/>
          <w:sz w:val="24"/>
          <w:szCs w:val="24"/>
        </w:rPr>
        <w:t>до  «</w:t>
      </w:r>
      <w:proofErr w:type="gramEnd"/>
      <w:r w:rsidR="008210DA">
        <w:rPr>
          <w:rFonts w:ascii="Times New Roman" w:hAnsi="Times New Roman" w:cs="Times New Roman"/>
          <w:sz w:val="24"/>
          <w:szCs w:val="24"/>
        </w:rPr>
        <w:t xml:space="preserve">__» _______20__г. </w:t>
      </w:r>
    </w:p>
    <w:p w:rsidR="008210DA" w:rsidRDefault="008210DA" w:rsidP="008210DA">
      <w:pPr>
        <w:pStyle w:val="ConsPlusNonformat"/>
        <w:widowControl/>
        <w:suppressAutoHyphens/>
        <w:autoSpaceDE w:val="0"/>
        <w:ind w:firstLine="737"/>
        <w:jc w:val="both"/>
        <w:rPr>
          <w:sz w:val="24"/>
          <w:szCs w:val="24"/>
        </w:rPr>
      </w:pPr>
    </w:p>
    <w:p w:rsidR="008210DA" w:rsidRDefault="008210DA" w:rsidP="008210DA">
      <w:pPr>
        <w:pStyle w:val="ConsPlusNonformat"/>
        <w:widowControl/>
        <w:suppressAutoHyphens/>
        <w:autoSpaceDE w:val="0"/>
        <w:ind w:firstLine="737"/>
        <w:jc w:val="both"/>
        <w:rPr>
          <w:sz w:val="24"/>
          <w:szCs w:val="24"/>
        </w:rPr>
      </w:pPr>
    </w:p>
    <w:p w:rsidR="008210DA" w:rsidRDefault="008210DA" w:rsidP="008210DA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Начальник управления жизнеоб</w:t>
      </w:r>
      <w:r w:rsidR="00724FAB">
        <w:rPr>
          <w:rFonts w:ascii="Times New Roman" w:hAnsi="Times New Roman" w:cs="Times New Roman"/>
          <w:sz w:val="24"/>
          <w:szCs w:val="24"/>
        </w:rPr>
        <w:t xml:space="preserve">еспечения   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FAB">
        <w:rPr>
          <w:rFonts w:ascii="Times New Roman" w:hAnsi="Times New Roman" w:cs="Times New Roman"/>
          <w:sz w:val="24"/>
          <w:szCs w:val="24"/>
        </w:rPr>
        <w:t xml:space="preserve">  _____</w:t>
      </w:r>
      <w:r w:rsidR="00724FA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</w:t>
      </w:r>
    </w:p>
    <w:p w:rsidR="008210DA" w:rsidRDefault="008210DA" w:rsidP="008210DA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                </w:t>
      </w:r>
      <w:r w:rsidR="00724F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ФИО</w:t>
      </w:r>
    </w:p>
    <w:p w:rsidR="008210DA" w:rsidRDefault="008210DA" w:rsidP="008210DA">
      <w:pPr>
        <w:pStyle w:val="ConsPlusNonformat"/>
        <w:widowControl/>
      </w:pPr>
    </w:p>
    <w:p w:rsidR="008210DA" w:rsidRDefault="008210DA" w:rsidP="008210DA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содержания городских территорий    </w:t>
      </w:r>
      <w:r w:rsidR="00724FA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_________________                                                              </w:t>
      </w:r>
    </w:p>
    <w:p w:rsidR="008210DA" w:rsidRDefault="008210DA" w:rsidP="008210DA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24F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</w:t>
      </w:r>
      <w:r w:rsidR="00724F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ФИО</w:t>
      </w:r>
    </w:p>
    <w:p w:rsidR="008210DA" w:rsidRDefault="008210DA" w:rsidP="008210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_______________________________________________ </w:t>
      </w:r>
    </w:p>
    <w:p w:rsidR="00724FAB" w:rsidRDefault="00724FAB" w:rsidP="008210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4FAB" w:rsidRDefault="00724FAB" w:rsidP="008210DA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Отметка об исполнении ______________________________________</w:t>
      </w:r>
    </w:p>
    <w:p w:rsidR="0029510B" w:rsidRDefault="00D97B67">
      <w:pPr>
        <w:ind w:left="4956"/>
        <w:rPr>
          <w:szCs w:val="26"/>
        </w:rPr>
      </w:pPr>
      <w:r>
        <w:rPr>
          <w:szCs w:val="26"/>
        </w:rPr>
        <w:t xml:space="preserve">Приложение № </w:t>
      </w:r>
      <w:r w:rsidR="00543EC1">
        <w:rPr>
          <w:szCs w:val="26"/>
        </w:rPr>
        <w:t>2</w:t>
      </w:r>
    </w:p>
    <w:p w:rsidR="0029510B" w:rsidRDefault="00D97B67">
      <w:pPr>
        <w:ind w:left="4956"/>
        <w:rPr>
          <w:szCs w:val="26"/>
        </w:rPr>
      </w:pPr>
      <w:r>
        <w:rPr>
          <w:szCs w:val="26"/>
        </w:rPr>
        <w:t>к муниципальному правовому акту</w:t>
      </w:r>
    </w:p>
    <w:p w:rsidR="0029510B" w:rsidRDefault="00D97B67">
      <w:pPr>
        <w:ind w:left="4956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29510B" w:rsidRDefault="00D97B67">
      <w:pPr>
        <w:ind w:left="4956"/>
        <w:rPr>
          <w:szCs w:val="26"/>
        </w:rPr>
      </w:pPr>
      <w:r>
        <w:rPr>
          <w:szCs w:val="26"/>
        </w:rPr>
        <w:t>от «__» ______2019</w:t>
      </w:r>
      <w:r w:rsidR="00543EC1">
        <w:rPr>
          <w:szCs w:val="26"/>
        </w:rPr>
        <w:t xml:space="preserve"> г.   </w:t>
      </w:r>
      <w:r>
        <w:rPr>
          <w:szCs w:val="26"/>
        </w:rPr>
        <w:t xml:space="preserve"> № __-МПА</w:t>
      </w:r>
    </w:p>
    <w:p w:rsidR="0029510B" w:rsidRDefault="002951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229"/>
      <w:bookmarkEnd w:id="2"/>
    </w:p>
    <w:p w:rsidR="0029510B" w:rsidRDefault="002951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9510B" w:rsidRDefault="00D97B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</w:t>
      </w:r>
    </w:p>
    <w:p w:rsidR="0029510B" w:rsidRDefault="00D97B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ОЦЕНКИ УЩЕРБА, ВЫЗЫВАЕМОГО УНИЧТОЖЕНИЕМ</w:t>
      </w:r>
    </w:p>
    <w:p w:rsidR="0029510B" w:rsidRDefault="00D97B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64493F">
        <w:rPr>
          <w:rFonts w:ascii="Times New Roman" w:hAnsi="Times New Roman" w:cs="Times New Roman"/>
          <w:sz w:val="26"/>
          <w:szCs w:val="26"/>
        </w:rPr>
        <w:t xml:space="preserve">(ИЛИ) </w:t>
      </w:r>
      <w:r>
        <w:rPr>
          <w:rFonts w:ascii="Times New Roman" w:hAnsi="Times New Roman" w:cs="Times New Roman"/>
          <w:sz w:val="26"/>
          <w:szCs w:val="26"/>
        </w:rPr>
        <w:t>ПОВРЕЖДЕНИЕМ ЗЕЛЕНЫХ НАСАЖДЕНИЙ</w:t>
      </w:r>
    </w:p>
    <w:p w:rsidR="0029510B" w:rsidRDefault="0029510B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 xml:space="preserve">Методика </w:t>
      </w:r>
      <w:r w:rsidR="0064493F">
        <w:rPr>
          <w:rFonts w:ascii="Times New Roman" w:hAnsi="Times New Roman" w:cs="Times New Roman"/>
          <w:szCs w:val="26"/>
        </w:rPr>
        <w:t xml:space="preserve">оценки ущерба, вызываемого уничтожением и (или) повреждением зеленых насаждений (далее – Методика) </w:t>
      </w:r>
      <w:r w:rsidRPr="00EA522F">
        <w:rPr>
          <w:rFonts w:ascii="Times New Roman" w:hAnsi="Times New Roman" w:cs="Times New Roman"/>
          <w:szCs w:val="26"/>
        </w:rPr>
        <w:t>предназначена для исчисления размера ущерба и убытков, которые возникли или могут возникнуть в результате экологических правонарушений, а также во всех случаях других негативных воздействий на зеленые насаждения, находящиеся на территории городского округа.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Методика применяется: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 xml:space="preserve">- при расчете размера ущерба и величины убытков в случае установления факта экологического правонарушения, повлекшего уничтожение </w:t>
      </w:r>
      <w:r w:rsidR="0064493F">
        <w:rPr>
          <w:rFonts w:ascii="Times New Roman" w:hAnsi="Times New Roman" w:cs="Times New Roman"/>
          <w:szCs w:val="26"/>
        </w:rPr>
        <w:t>и (</w:t>
      </w:r>
      <w:r w:rsidRPr="00EA522F">
        <w:rPr>
          <w:rFonts w:ascii="Times New Roman" w:hAnsi="Times New Roman" w:cs="Times New Roman"/>
          <w:szCs w:val="26"/>
        </w:rPr>
        <w:t>или</w:t>
      </w:r>
      <w:r w:rsidR="0064493F">
        <w:rPr>
          <w:rFonts w:ascii="Times New Roman" w:hAnsi="Times New Roman" w:cs="Times New Roman"/>
          <w:szCs w:val="26"/>
        </w:rPr>
        <w:t>)</w:t>
      </w:r>
      <w:r w:rsidRPr="00EA522F">
        <w:rPr>
          <w:rFonts w:ascii="Times New Roman" w:hAnsi="Times New Roman" w:cs="Times New Roman"/>
          <w:szCs w:val="26"/>
        </w:rPr>
        <w:t xml:space="preserve"> повреждение городских зеленых насаждений на территории городского округа;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- в процессе подготовки оценки воздействия на окружающую природную среду инвестиционных проектов и их экологической экспертизы для стоимостной оценки потенциального ущерба, который может возникнуть при осуществлении хозяйственной деятельности, затрагивающей городские зеленые насаждения на территории городского округа;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- при исчислении размера компенсационных платежей за разрешенную вырубку городских зеленых насаждений на территории городского округа;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- в иных случаях, связанных с определением стоимости зеленых насаждений на территории городского округа.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Оценка зеленых насаждений искусственного происхождения и естественной растительности проводится затратным методом на основании полного учета всех видов затрат, связанных с созданием и содержанием городских зеленых насаждений и естественной растительности в условиях города, и основана на применяемом в теории оценки недвижимости принципе условного замещения оцениваемого объекта другим максимально приближенным к нему по своим параметрам и функциональному назначению.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 xml:space="preserve">В качестве основного оценочного показателя используется показатель действительной восстановительной стоимости, определяемой затратами на восстановление деревьев, кустарников, газонов, других видов объектов зеленых насаждений, равноценных по своим параметрам оцениваемым объектам согласно </w:t>
      </w:r>
      <w:r w:rsidR="0064493F">
        <w:rPr>
          <w:rFonts w:ascii="Times New Roman" w:hAnsi="Times New Roman" w:cs="Times New Roman"/>
          <w:szCs w:val="26"/>
        </w:rPr>
        <w:t>П</w:t>
      </w:r>
      <w:r w:rsidRPr="00EA522F">
        <w:rPr>
          <w:rFonts w:ascii="Times New Roman" w:hAnsi="Times New Roman" w:cs="Times New Roman"/>
          <w:szCs w:val="26"/>
        </w:rPr>
        <w:t>риложению</w:t>
      </w:r>
      <w:r w:rsidR="0064493F">
        <w:rPr>
          <w:rFonts w:ascii="Times New Roman" w:hAnsi="Times New Roman" w:cs="Times New Roman"/>
          <w:szCs w:val="26"/>
        </w:rPr>
        <w:t xml:space="preserve"> к Методике</w:t>
      </w:r>
      <w:r w:rsidRPr="00EA522F">
        <w:rPr>
          <w:rFonts w:ascii="Times New Roman" w:hAnsi="Times New Roman" w:cs="Times New Roman"/>
          <w:szCs w:val="26"/>
        </w:rPr>
        <w:t>. При этом в структуру затрат, помимо единовременных вложений, связанных непосредственно с посадкой, включаются все текущие затраты по уходу за зелеными насаждениями на протяжении периода их жизни.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Действительная восстановительная стоимость преобладающих видов зеленых насаждений включает в себя единовременные затраты по их созданию и постоянные текущие вложения в их содержание, осуществляемые при регулярном уходе за ними в расчете на одно дерево, один кустарник, 1 кв. м травянистой или иной растительности.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 xml:space="preserve">За вынужденный или незаконный снос зеленых насаждений, связанный с застройкой города, прокладкой подземных коммуникаций, строительством линий электропередачи, других сооружений и прочими видами пользования, за другие виды уничтожения </w:t>
      </w:r>
      <w:r w:rsidR="0064493F">
        <w:rPr>
          <w:rFonts w:ascii="Times New Roman" w:hAnsi="Times New Roman" w:cs="Times New Roman"/>
          <w:szCs w:val="26"/>
        </w:rPr>
        <w:t>и (</w:t>
      </w:r>
      <w:r w:rsidRPr="00EA522F">
        <w:rPr>
          <w:rFonts w:ascii="Times New Roman" w:hAnsi="Times New Roman" w:cs="Times New Roman"/>
          <w:szCs w:val="26"/>
        </w:rPr>
        <w:t>или</w:t>
      </w:r>
      <w:r w:rsidR="0064493F">
        <w:rPr>
          <w:rFonts w:ascii="Times New Roman" w:hAnsi="Times New Roman" w:cs="Times New Roman"/>
          <w:szCs w:val="26"/>
        </w:rPr>
        <w:t>)</w:t>
      </w:r>
      <w:r w:rsidRPr="00EA522F">
        <w:rPr>
          <w:rFonts w:ascii="Times New Roman" w:hAnsi="Times New Roman" w:cs="Times New Roman"/>
          <w:szCs w:val="26"/>
        </w:rPr>
        <w:t xml:space="preserve"> повреждения зеленых насаждений, в том числе механическое повреждение, химическое поражение, обгорание и прочие повреждения до степени прекращения роста, с ответственных субъектов хозяйственной деятельности (заказчиков строительства, виновных юридических и физических лиц и тому подобное) взыскивается компенсационная стоимость уничтоженных </w:t>
      </w:r>
      <w:r w:rsidR="0064493F">
        <w:rPr>
          <w:rFonts w:ascii="Times New Roman" w:hAnsi="Times New Roman" w:cs="Times New Roman"/>
          <w:szCs w:val="26"/>
        </w:rPr>
        <w:t>и (</w:t>
      </w:r>
      <w:r w:rsidRPr="00EA522F">
        <w:rPr>
          <w:rFonts w:ascii="Times New Roman" w:hAnsi="Times New Roman" w:cs="Times New Roman"/>
          <w:szCs w:val="26"/>
        </w:rPr>
        <w:t>или</w:t>
      </w:r>
      <w:r w:rsidR="0064493F">
        <w:rPr>
          <w:rFonts w:ascii="Times New Roman" w:hAnsi="Times New Roman" w:cs="Times New Roman"/>
          <w:szCs w:val="26"/>
        </w:rPr>
        <w:t>)</w:t>
      </w:r>
      <w:r w:rsidRPr="00EA522F">
        <w:rPr>
          <w:rFonts w:ascii="Times New Roman" w:hAnsi="Times New Roman" w:cs="Times New Roman"/>
          <w:szCs w:val="26"/>
        </w:rPr>
        <w:t xml:space="preserve"> поврежденных зеленых насаждений.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Компенсационная стоимость конкретных деревьев, кустарников, травянистого покрова и естественной растительности рассчитывается на основе восстановительной стоимости с применением коэффициентов, учитывающих состояние зеленых насаждений, социально-экологическую значимость и декоративность зеленых насаждений.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Расчет компенсационной стоимости производится по формуле:</w:t>
      </w:r>
    </w:p>
    <w:p w:rsidR="00DF1E25" w:rsidRDefault="00DF1E25" w:rsidP="00E121B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Cs w:val="26"/>
        </w:rPr>
        <w:t>С</w:t>
      </w:r>
      <w:r w:rsidRPr="00DF1E25">
        <w:rPr>
          <w:rFonts w:ascii="Times New Roman" w:hAnsi="Times New Roman" w:cs="Times New Roman"/>
          <w:szCs w:val="26"/>
          <w:vertAlign w:val="subscript"/>
        </w:rPr>
        <w:t>к</w:t>
      </w:r>
      <w:proofErr w:type="spellEnd"/>
      <w:r>
        <w:rPr>
          <w:rFonts w:ascii="Times New Roman" w:hAnsi="Times New Roman" w:cs="Times New Roman"/>
          <w:szCs w:val="26"/>
        </w:rPr>
        <w:t xml:space="preserve">  =</w:t>
      </w:r>
      <w:proofErr w:type="spellStart"/>
      <w:proofErr w:type="gramEnd"/>
      <w:r>
        <w:rPr>
          <w:rFonts w:ascii="Times New Roman" w:hAnsi="Times New Roman" w:cs="Times New Roman"/>
          <w:szCs w:val="26"/>
        </w:rPr>
        <w:t>С</w:t>
      </w:r>
      <w:r>
        <w:rPr>
          <w:rFonts w:ascii="Times New Roman" w:hAnsi="Times New Roman" w:cs="Times New Roman"/>
          <w:szCs w:val="26"/>
          <w:vertAlign w:val="subscript"/>
        </w:rPr>
        <w:t>в</w:t>
      </w:r>
      <w:proofErr w:type="spellEnd"/>
      <w:r>
        <w:rPr>
          <w:rFonts w:ascii="Times New Roman" w:hAnsi="Times New Roman" w:cs="Times New Roman"/>
          <w:szCs w:val="26"/>
        </w:rPr>
        <w:t xml:space="preserve"> * </w:t>
      </w:r>
      <w:proofErr w:type="spellStart"/>
      <w:r>
        <w:rPr>
          <w:rFonts w:ascii="Times New Roman" w:hAnsi="Times New Roman" w:cs="Times New Roman"/>
          <w:szCs w:val="26"/>
        </w:rPr>
        <w:t>К</w:t>
      </w:r>
      <w:r>
        <w:rPr>
          <w:rFonts w:ascii="Times New Roman" w:hAnsi="Times New Roman" w:cs="Times New Roman"/>
          <w:szCs w:val="26"/>
          <w:vertAlign w:val="subscript"/>
        </w:rPr>
        <w:t>з</w:t>
      </w:r>
      <w:proofErr w:type="spellEnd"/>
      <w:r>
        <w:rPr>
          <w:rFonts w:ascii="Times New Roman" w:hAnsi="Times New Roman" w:cs="Times New Roman"/>
          <w:szCs w:val="26"/>
        </w:rPr>
        <w:t xml:space="preserve"> * К</w:t>
      </w:r>
      <w:r>
        <w:rPr>
          <w:rFonts w:ascii="Times New Roman" w:hAnsi="Times New Roman" w:cs="Times New Roman"/>
          <w:szCs w:val="26"/>
          <w:vertAlign w:val="subscript"/>
        </w:rPr>
        <w:t>д</w:t>
      </w:r>
      <w:r>
        <w:rPr>
          <w:rFonts w:ascii="Times New Roman" w:hAnsi="Times New Roman" w:cs="Times New Roman"/>
          <w:szCs w:val="26"/>
        </w:rPr>
        <w:t xml:space="preserve"> * </w:t>
      </w:r>
      <w:proofErr w:type="spellStart"/>
      <w:r>
        <w:rPr>
          <w:rFonts w:ascii="Times New Roman" w:hAnsi="Times New Roman" w:cs="Times New Roman"/>
          <w:szCs w:val="26"/>
        </w:rPr>
        <w:t>К</w:t>
      </w:r>
      <w:r>
        <w:rPr>
          <w:rFonts w:ascii="Times New Roman" w:hAnsi="Times New Roman" w:cs="Times New Roman"/>
          <w:szCs w:val="26"/>
          <w:vertAlign w:val="subscript"/>
        </w:rPr>
        <w:t>сост</w:t>
      </w:r>
      <w:proofErr w:type="spellEnd"/>
      <w:r>
        <w:rPr>
          <w:rFonts w:ascii="Times New Roman" w:hAnsi="Times New Roman" w:cs="Times New Roman"/>
          <w:szCs w:val="26"/>
        </w:rPr>
        <w:t>,</w:t>
      </w:r>
    </w:p>
    <w:p w:rsidR="0029510B" w:rsidRPr="00EA522F" w:rsidRDefault="00D97B67" w:rsidP="00E121B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где:</w:t>
      </w:r>
    </w:p>
    <w:p w:rsidR="0029510B" w:rsidRPr="00EA522F" w:rsidRDefault="00D97B67" w:rsidP="00E121B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proofErr w:type="spellStart"/>
      <w:r w:rsidRPr="00EA522F">
        <w:rPr>
          <w:rFonts w:ascii="Times New Roman" w:hAnsi="Times New Roman" w:cs="Times New Roman"/>
          <w:szCs w:val="26"/>
        </w:rPr>
        <w:t>С</w:t>
      </w:r>
      <w:r w:rsidR="00DF1E25">
        <w:rPr>
          <w:rFonts w:ascii="Times New Roman" w:hAnsi="Times New Roman" w:cs="Times New Roman"/>
          <w:szCs w:val="26"/>
          <w:vertAlign w:val="subscript"/>
        </w:rPr>
        <w:t>к</w:t>
      </w:r>
      <w:proofErr w:type="spellEnd"/>
      <w:r w:rsidRPr="00EA522F">
        <w:rPr>
          <w:rFonts w:ascii="Times New Roman" w:hAnsi="Times New Roman" w:cs="Times New Roman"/>
          <w:szCs w:val="26"/>
        </w:rPr>
        <w:t xml:space="preserve"> - компенсационная стоимость основных видов деревьев </w:t>
      </w:r>
      <w:proofErr w:type="spellStart"/>
      <w:r w:rsidRPr="00EA522F">
        <w:rPr>
          <w:rFonts w:ascii="Times New Roman" w:hAnsi="Times New Roman" w:cs="Times New Roman"/>
          <w:szCs w:val="26"/>
        </w:rPr>
        <w:t>икустарников</w:t>
      </w:r>
      <w:proofErr w:type="spellEnd"/>
      <w:r w:rsidRPr="00EA522F">
        <w:rPr>
          <w:rFonts w:ascii="Times New Roman" w:hAnsi="Times New Roman" w:cs="Times New Roman"/>
          <w:szCs w:val="26"/>
        </w:rPr>
        <w:t xml:space="preserve">, травянистых </w:t>
      </w:r>
      <w:r w:rsidR="00E377C8" w:rsidRPr="00EA522F">
        <w:rPr>
          <w:rFonts w:ascii="Times New Roman" w:hAnsi="Times New Roman" w:cs="Times New Roman"/>
          <w:szCs w:val="26"/>
        </w:rPr>
        <w:t xml:space="preserve">растений, </w:t>
      </w:r>
      <w:r w:rsidRPr="00EA522F">
        <w:rPr>
          <w:rFonts w:ascii="Times New Roman" w:hAnsi="Times New Roman" w:cs="Times New Roman"/>
          <w:szCs w:val="26"/>
        </w:rPr>
        <w:t>естественных растительных сообществ (в расчете на одно дерево, один кустарник, 1 кв. м травянистой, лесной или иной растительности);</w:t>
      </w:r>
    </w:p>
    <w:p w:rsidR="0029510B" w:rsidRPr="00EA522F" w:rsidRDefault="00D97B67" w:rsidP="00E121B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proofErr w:type="spellStart"/>
      <w:r w:rsidRPr="00EA522F">
        <w:rPr>
          <w:rFonts w:ascii="Times New Roman" w:hAnsi="Times New Roman" w:cs="Times New Roman"/>
          <w:szCs w:val="26"/>
        </w:rPr>
        <w:t>С</w:t>
      </w:r>
      <w:r w:rsidR="00DF1E25">
        <w:rPr>
          <w:rFonts w:ascii="Times New Roman" w:hAnsi="Times New Roman" w:cs="Times New Roman"/>
          <w:szCs w:val="26"/>
          <w:vertAlign w:val="subscript"/>
        </w:rPr>
        <w:t>в</w:t>
      </w:r>
      <w:proofErr w:type="spellEnd"/>
      <w:r w:rsidRPr="00EA522F">
        <w:rPr>
          <w:rFonts w:ascii="Times New Roman" w:hAnsi="Times New Roman" w:cs="Times New Roman"/>
          <w:szCs w:val="26"/>
        </w:rPr>
        <w:t xml:space="preserve"> - восстановительная стоимость основных видов деревьев, кустарников, травянистой растительности, естественных</w:t>
      </w:r>
      <w:r w:rsidR="00082118">
        <w:rPr>
          <w:rFonts w:ascii="Times New Roman" w:hAnsi="Times New Roman" w:cs="Times New Roman"/>
          <w:szCs w:val="26"/>
        </w:rPr>
        <w:t xml:space="preserve"> </w:t>
      </w:r>
      <w:r w:rsidRPr="00EA522F">
        <w:rPr>
          <w:rFonts w:ascii="Times New Roman" w:hAnsi="Times New Roman" w:cs="Times New Roman"/>
          <w:szCs w:val="26"/>
        </w:rPr>
        <w:t>растительных сообществ в город</w:t>
      </w:r>
      <w:r w:rsidR="00B95124">
        <w:rPr>
          <w:rFonts w:ascii="Times New Roman" w:hAnsi="Times New Roman" w:cs="Times New Roman"/>
          <w:szCs w:val="26"/>
        </w:rPr>
        <w:t>ском округе</w:t>
      </w:r>
      <w:r w:rsidRPr="00EA522F">
        <w:rPr>
          <w:rFonts w:ascii="Times New Roman" w:hAnsi="Times New Roman" w:cs="Times New Roman"/>
          <w:szCs w:val="26"/>
        </w:rPr>
        <w:t xml:space="preserve"> (в</w:t>
      </w:r>
      <w:r w:rsidR="00082118">
        <w:rPr>
          <w:rFonts w:ascii="Times New Roman" w:hAnsi="Times New Roman" w:cs="Times New Roman"/>
          <w:szCs w:val="26"/>
        </w:rPr>
        <w:t> </w:t>
      </w:r>
      <w:r w:rsidRPr="00EA522F">
        <w:rPr>
          <w:rFonts w:ascii="Times New Roman" w:hAnsi="Times New Roman" w:cs="Times New Roman"/>
          <w:szCs w:val="26"/>
        </w:rPr>
        <w:t>расчете на одно дерево, один кустарник, 1 кв. м травянистой или иной</w:t>
      </w:r>
      <w:r w:rsidR="00082118">
        <w:rPr>
          <w:rFonts w:ascii="Times New Roman" w:hAnsi="Times New Roman" w:cs="Times New Roman"/>
          <w:szCs w:val="26"/>
        </w:rPr>
        <w:t xml:space="preserve"> </w:t>
      </w:r>
      <w:r w:rsidRPr="00EA522F">
        <w:rPr>
          <w:rFonts w:ascii="Times New Roman" w:hAnsi="Times New Roman" w:cs="Times New Roman"/>
          <w:szCs w:val="26"/>
        </w:rPr>
        <w:t xml:space="preserve">растительности), </w:t>
      </w:r>
      <w:r w:rsidR="00B95124">
        <w:rPr>
          <w:rFonts w:ascii="Times New Roman" w:hAnsi="Times New Roman" w:cs="Times New Roman"/>
          <w:szCs w:val="26"/>
        </w:rPr>
        <w:t xml:space="preserve">согласно </w:t>
      </w:r>
      <w:r w:rsidRPr="00EA522F">
        <w:rPr>
          <w:rFonts w:ascii="Times New Roman" w:hAnsi="Times New Roman" w:cs="Times New Roman"/>
          <w:szCs w:val="26"/>
        </w:rPr>
        <w:t xml:space="preserve"> </w:t>
      </w:r>
      <w:hyperlink w:anchor="Par313" w:tgtFrame="ТАРИФЫ">
        <w:r w:rsidRPr="00EA522F">
          <w:rPr>
            <w:rStyle w:val="ListLabel1"/>
          </w:rPr>
          <w:t>Приложени</w:t>
        </w:r>
      </w:hyperlink>
      <w:r w:rsidR="00B95124">
        <w:rPr>
          <w:rStyle w:val="ListLabel1"/>
        </w:rPr>
        <w:t>ю</w:t>
      </w:r>
      <w:r w:rsidR="00E377C8" w:rsidRPr="00EA522F">
        <w:rPr>
          <w:rStyle w:val="ListLabel1"/>
        </w:rPr>
        <w:t xml:space="preserve"> к Методике</w:t>
      </w:r>
      <w:r w:rsidRPr="00EA522F">
        <w:rPr>
          <w:rFonts w:ascii="Times New Roman" w:hAnsi="Times New Roman" w:cs="Times New Roman"/>
          <w:szCs w:val="26"/>
        </w:rPr>
        <w:t>;</w:t>
      </w:r>
    </w:p>
    <w:p w:rsidR="0029510B" w:rsidRPr="00EA522F" w:rsidRDefault="00D97B67" w:rsidP="00E121B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proofErr w:type="spellStart"/>
      <w:r w:rsidRPr="00EA522F">
        <w:rPr>
          <w:rFonts w:ascii="Times New Roman" w:hAnsi="Times New Roman" w:cs="Times New Roman"/>
          <w:szCs w:val="26"/>
        </w:rPr>
        <w:t>К</w:t>
      </w:r>
      <w:r w:rsidR="00082118">
        <w:rPr>
          <w:rFonts w:ascii="Times New Roman" w:hAnsi="Times New Roman" w:cs="Times New Roman"/>
          <w:szCs w:val="26"/>
          <w:vertAlign w:val="subscript"/>
        </w:rPr>
        <w:t>з</w:t>
      </w:r>
      <w:proofErr w:type="spellEnd"/>
      <w:r w:rsidRPr="00EA522F">
        <w:rPr>
          <w:rFonts w:ascii="Times New Roman" w:hAnsi="Times New Roman" w:cs="Times New Roman"/>
          <w:szCs w:val="26"/>
        </w:rPr>
        <w:t xml:space="preserve"> - коэффициент поправки на социально-экологическую значимость зеленых насаждений;</w:t>
      </w:r>
    </w:p>
    <w:p w:rsidR="0029510B" w:rsidRPr="00EA522F" w:rsidRDefault="00D97B67" w:rsidP="00E121B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К</w:t>
      </w:r>
      <w:r w:rsidR="00082118">
        <w:rPr>
          <w:rFonts w:ascii="Times New Roman" w:hAnsi="Times New Roman" w:cs="Times New Roman"/>
          <w:szCs w:val="26"/>
          <w:vertAlign w:val="subscript"/>
        </w:rPr>
        <w:t>д</w:t>
      </w:r>
      <w:r w:rsidR="00E121B3">
        <w:rPr>
          <w:rFonts w:ascii="Times New Roman" w:hAnsi="Times New Roman" w:cs="Times New Roman"/>
          <w:szCs w:val="26"/>
        </w:rPr>
        <w:t> </w:t>
      </w:r>
      <w:r w:rsidRPr="00EA522F">
        <w:rPr>
          <w:rFonts w:ascii="Times New Roman" w:hAnsi="Times New Roman" w:cs="Times New Roman"/>
          <w:szCs w:val="26"/>
        </w:rPr>
        <w:t>-</w:t>
      </w:r>
      <w:r w:rsidR="00E121B3">
        <w:rPr>
          <w:rFonts w:ascii="Times New Roman" w:hAnsi="Times New Roman" w:cs="Times New Roman"/>
          <w:szCs w:val="26"/>
        </w:rPr>
        <w:t> </w:t>
      </w:r>
      <w:r w:rsidRPr="00EA522F">
        <w:rPr>
          <w:rFonts w:ascii="Times New Roman" w:hAnsi="Times New Roman" w:cs="Times New Roman"/>
          <w:szCs w:val="26"/>
        </w:rPr>
        <w:t>коэффициент поправки, учитывающий декоративность</w:t>
      </w:r>
      <w:r w:rsidR="00082118">
        <w:rPr>
          <w:rFonts w:ascii="Times New Roman" w:hAnsi="Times New Roman" w:cs="Times New Roman"/>
          <w:szCs w:val="26"/>
        </w:rPr>
        <w:t xml:space="preserve"> </w:t>
      </w:r>
      <w:r w:rsidRPr="00EA522F">
        <w:rPr>
          <w:rFonts w:ascii="Times New Roman" w:hAnsi="Times New Roman" w:cs="Times New Roman"/>
          <w:szCs w:val="26"/>
        </w:rPr>
        <w:t>зеленых насаждений;</w:t>
      </w:r>
    </w:p>
    <w:p w:rsidR="0029510B" w:rsidRPr="00EA522F" w:rsidRDefault="00D97B67" w:rsidP="00E121B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proofErr w:type="spellStart"/>
      <w:r w:rsidRPr="00EA522F">
        <w:rPr>
          <w:rFonts w:ascii="Times New Roman" w:hAnsi="Times New Roman" w:cs="Times New Roman"/>
          <w:szCs w:val="26"/>
        </w:rPr>
        <w:t>К</w:t>
      </w:r>
      <w:r w:rsidR="00082118">
        <w:rPr>
          <w:rFonts w:ascii="Times New Roman" w:hAnsi="Times New Roman" w:cs="Times New Roman"/>
          <w:szCs w:val="26"/>
          <w:vertAlign w:val="subscript"/>
        </w:rPr>
        <w:t>сост</w:t>
      </w:r>
      <w:proofErr w:type="spellEnd"/>
      <w:r w:rsidRPr="00EA522F">
        <w:rPr>
          <w:rFonts w:ascii="Times New Roman" w:hAnsi="Times New Roman" w:cs="Times New Roman"/>
          <w:szCs w:val="26"/>
        </w:rPr>
        <w:t xml:space="preserve"> - коэффициент поправки на текущее состояние зеленых насаждений.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Коэффициент поправки на социально-экологическую значимость зеленых насаждений учитывает социальную, историко-культурную, природоохранную и рекреационную значимость зеленых насаждений и устанавливается в размере: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 xml:space="preserve">3,0 - для зеленых насаждений, расположенных в рекреационных зонах, а также зеленых </w:t>
      </w:r>
      <w:proofErr w:type="gramStart"/>
      <w:r w:rsidRPr="00EA522F">
        <w:rPr>
          <w:rFonts w:ascii="Times New Roman" w:hAnsi="Times New Roman" w:cs="Times New Roman"/>
          <w:szCs w:val="26"/>
        </w:rPr>
        <w:t>насаждений,  внесенных</w:t>
      </w:r>
      <w:proofErr w:type="gramEnd"/>
      <w:r w:rsidRPr="00EA522F">
        <w:rPr>
          <w:rFonts w:ascii="Times New Roman" w:hAnsi="Times New Roman" w:cs="Times New Roman"/>
          <w:szCs w:val="26"/>
        </w:rPr>
        <w:t xml:space="preserve"> в Красную Книгу Приморского края;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 xml:space="preserve">2,5 - для зеленых насаждений специального назначения (санитарно-защитные, </w:t>
      </w:r>
      <w:proofErr w:type="spellStart"/>
      <w:r w:rsidRPr="00EA522F">
        <w:rPr>
          <w:rFonts w:ascii="Times New Roman" w:hAnsi="Times New Roman" w:cs="Times New Roman"/>
          <w:szCs w:val="26"/>
        </w:rPr>
        <w:t>водоохранные</w:t>
      </w:r>
      <w:proofErr w:type="spellEnd"/>
      <w:r w:rsidRPr="00EA522F">
        <w:rPr>
          <w:rFonts w:ascii="Times New Roman" w:hAnsi="Times New Roman" w:cs="Times New Roman"/>
          <w:szCs w:val="26"/>
        </w:rPr>
        <w:t>, противопожарные зоны и прибрежные полосы, территория кладбищ и тому подобное);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2,0 - для зеленых насаждений специального назначения (защитные полосы вдоль транспортных магистралей автомобильных и железных дорог);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1,5 - для зеленых насаждений ограниченного пользования (насаждения при детских дошкольных учреждениях, при учебных заведениях, при лечебных учреждениях, при индивидуальных домах, на территории промышленных предприятий, за исключением санитарно-защитных зон);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 xml:space="preserve">1,0 - для зеленых насаждений общего пользования (городские </w:t>
      </w:r>
      <w:r w:rsidR="00A739FE" w:rsidRPr="00EA522F">
        <w:rPr>
          <w:rFonts w:ascii="Times New Roman" w:hAnsi="Times New Roman" w:cs="Times New Roman"/>
          <w:szCs w:val="26"/>
        </w:rPr>
        <w:t>парки</w:t>
      </w:r>
      <w:r w:rsidRPr="00EA522F">
        <w:rPr>
          <w:rFonts w:ascii="Times New Roman" w:hAnsi="Times New Roman" w:cs="Times New Roman"/>
          <w:szCs w:val="26"/>
        </w:rPr>
        <w:t xml:space="preserve">, скверы, озеленение улиц, </w:t>
      </w:r>
      <w:r w:rsidR="00A739FE" w:rsidRPr="00EA522F">
        <w:rPr>
          <w:rFonts w:ascii="Times New Roman" w:hAnsi="Times New Roman" w:cs="Times New Roman"/>
          <w:szCs w:val="26"/>
        </w:rPr>
        <w:t xml:space="preserve">проспектов, </w:t>
      </w:r>
      <w:r w:rsidRPr="00EA522F">
        <w:rPr>
          <w:rFonts w:ascii="Times New Roman" w:hAnsi="Times New Roman" w:cs="Times New Roman"/>
          <w:szCs w:val="26"/>
        </w:rPr>
        <w:t>жилых кварталов и микрорайонов, насаждения при административных и общественных учреждениях);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0,7 - для зеленых насаждений за пределами охранной зоны инженерных коммуникаций, угрожающих падением на линию электропередачи, контактные провода, мешающие ремонту наземных и подземных коммуникаций, в случае аварийной ситуации.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Коэффициент поправки, учитывающий декоративность зеленых насаждений, устанавливается для деревьев и кустарников в размере: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2,0 - высокая декоративность - для имеющих сформированную крону (</w:t>
      </w:r>
      <w:proofErr w:type="spellStart"/>
      <w:r w:rsidRPr="00EA522F">
        <w:rPr>
          <w:rFonts w:ascii="Times New Roman" w:hAnsi="Times New Roman" w:cs="Times New Roman"/>
          <w:szCs w:val="26"/>
        </w:rPr>
        <w:t>колонновидную</w:t>
      </w:r>
      <w:proofErr w:type="spellEnd"/>
      <w:r w:rsidRPr="00EA522F">
        <w:rPr>
          <w:rFonts w:ascii="Times New Roman" w:hAnsi="Times New Roman" w:cs="Times New Roman"/>
          <w:szCs w:val="26"/>
        </w:rPr>
        <w:t>, шаровидную, пирамидальную, плакучую и так далее), красивоцветущие, декоративно-плодоносящие, с оригинальной окраской и формой листьев, данный коэффициент также применяется для кустарника в живой изгороди;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1,0 - удовлетворительная декоративность - для имеющих правильно сформированную крону, без видимых повреждений, нарушений процессов роста и развития (допускается наличие сухих и обломанных ветвей не более 5 процентов от всей кроны);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0,7 - низкая декоративность - для имеющих неправильно сформированную крону и повреждения, устранить которые невозможно.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Коэффициент поправки на текущее состояние зеленых насаждений учитывает фактическое состояние зеленых насаждений и устанавливается в размере: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1,5 - для здоровых зеленых насаждений;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1,0 - для условно здоровых зеленых насаждений;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0,5 - для ослабленных зеленых насаждений с признаками повреждения.</w:t>
      </w:r>
    </w:p>
    <w:p w:rsidR="00420FA7" w:rsidRPr="00EA522F" w:rsidRDefault="00420FA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Для плодородного растительного слоя искусственного происхождения (газонов) устанавливаются следующие коэффициенты:</w:t>
      </w:r>
    </w:p>
    <w:p w:rsidR="00420FA7" w:rsidRPr="00EA522F" w:rsidRDefault="00420FA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1,0 - газон обыкновенный;</w:t>
      </w:r>
    </w:p>
    <w:p w:rsidR="00420FA7" w:rsidRPr="00EA522F" w:rsidRDefault="00420FA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1,3 - партерные газоны;</w:t>
      </w:r>
    </w:p>
    <w:p w:rsidR="00420FA7" w:rsidRPr="00EA522F" w:rsidRDefault="00420FA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1,5 - газон на откосах, луговые и спортивные газоны;</w:t>
      </w:r>
    </w:p>
    <w:p w:rsidR="00420FA7" w:rsidRPr="00EA522F" w:rsidRDefault="00420FA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2,0 - мавританский газон;</w:t>
      </w:r>
    </w:p>
    <w:p w:rsidR="00420FA7" w:rsidRPr="00EA522F" w:rsidRDefault="00420FA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3,0 - цветники.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Качественное состояние деревьев (диаметр ствола от 4 см и более на высоте 1,3 м) определяется по следующим признакам: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- хорошее - деревья здоровые (признаков заболеваний и повреждений вредителями нет, без механических повреждений, нормального развития, с густой листвой, окраска и величина листьев нормальные);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- удовлетворительное - деревья условно здоровые (заболевания есть, но они в начальной стадии) или с повреждениями вредителями, которые можно устранить, с неравномерно развитой кроной, недостаточно облиственные, с наличием незначительных механических повреждений, не угрожающих их жизни;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- неудовлетворительное (плохое) - деревья со слабо развитой (изреженной) кроной, сухой вершиной, усыхание кроны более 50 процентов (для ильмовых насаждений, с усыханием кроны более 30 процентов и менее), с признаками заселения стволовыми вредителями, значительными механическими повреждениями.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Качественное состояние кустарника определяется по следующим признакам: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- хорошее - кустарники здоровые (признаков заболеваний и повреждений вредителями нет), без механических повреждений, нормального развития, с густой листвой, окраска и величина листьев нормальные;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- удовлетворительное - кустарники с признаками замедленного роста, с наличием усыхающих ветвей, изменением формы кроны, повреждениями вредителями;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- неудовлетворительное (плохое) - кустарники переросшие, ослабленные (с мелкой листвой, без прироста), с усыханием кроны более 50 процентов, признаками поражения болезнями и вредителями.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Качественное состояние газонов: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- хорошее - поверхность газона хорошо спланирована, травостой густой, однородный, равномерный, регулярно подстригаемый, цвет интенсивно зеленый; без нежелательной растительности и мха;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- удовлетворительное - поверхность газона с заметными неровностями, травостой неровный с примесью нежелательной растительности, нерегулярно постригаемый, цвет зеленый, без плешин и вытоптанных мест;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- неудовлетворительное - травостой газона изреженный, неоднородный, с нежелательной растительностью, нерегулярно постригаемый, окраска неровная, с преобладанием желтых оттенков, с мхом, плешинами и вытоптанными местами.</w:t>
      </w:r>
    </w:p>
    <w:p w:rsidR="0029510B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Компенсационная стоимость при повреждении или уничтожении группы объектов зеленых насаждений (несколько или множество деревьев, в том числе с прилегающей кустарниковой растительностью или газонами) определяется как сумма компенсационных стоимостей каждого конкретного объекта.</w:t>
      </w:r>
    </w:p>
    <w:p w:rsidR="00832EB0" w:rsidRPr="007A64D5" w:rsidRDefault="00832EB0" w:rsidP="00E121B3">
      <w:pPr>
        <w:spacing w:line="360" w:lineRule="auto"/>
        <w:rPr>
          <w:szCs w:val="26"/>
        </w:rPr>
      </w:pPr>
      <w:r w:rsidRPr="007A64D5">
        <w:rPr>
          <w:szCs w:val="26"/>
        </w:rPr>
        <w:t>При расчете компенсационной стоимости зеленых насаждений деревья подсчитываются поштучно. Если дерево имеет несколько стволов, то в расчетах компенсационной стоимости учитывается один ствол с наибольшим диаметром.</w:t>
      </w:r>
    </w:p>
    <w:p w:rsidR="00832EB0" w:rsidRPr="007A64D5" w:rsidRDefault="00832EB0" w:rsidP="00E121B3">
      <w:pPr>
        <w:spacing w:line="360" w:lineRule="auto"/>
        <w:rPr>
          <w:szCs w:val="26"/>
        </w:rPr>
      </w:pPr>
      <w:r w:rsidRPr="007A64D5">
        <w:rPr>
          <w:szCs w:val="26"/>
        </w:rPr>
        <w:t>Если второстепенный ствол достиг в диаметре 5 см на высоте 1,3 м и растет на расстоянии более 0,5 м от основного ствола, то данный ствол считается за отдельное дерево.</w:t>
      </w:r>
    </w:p>
    <w:p w:rsidR="0029510B" w:rsidRPr="00EA522F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В случаях, когда зеленые насаждения находятся в частной собственности, вопрос о возмещении ущерба, причиняемого городскому зеленому хозяйству нарушением этих зеленых насаждений, рассматривается, когда соответствующие земельные участки предоставлены владельцу в пользование или собственность с условием сохранения норм озеленения. При этом для определения размера возмещения вреда применяется настоящая Методика.</w:t>
      </w:r>
    </w:p>
    <w:p w:rsidR="0029510B" w:rsidRDefault="00D97B67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 xml:space="preserve">В случае незаконного сноса </w:t>
      </w:r>
      <w:r w:rsidR="00FF7A8B">
        <w:rPr>
          <w:rFonts w:ascii="Times New Roman" w:hAnsi="Times New Roman" w:cs="Times New Roman"/>
          <w:szCs w:val="26"/>
        </w:rPr>
        <w:t>и (</w:t>
      </w:r>
      <w:r w:rsidRPr="00EA522F">
        <w:rPr>
          <w:rFonts w:ascii="Times New Roman" w:hAnsi="Times New Roman" w:cs="Times New Roman"/>
          <w:szCs w:val="26"/>
        </w:rPr>
        <w:t>или</w:t>
      </w:r>
      <w:r w:rsidR="00FF7A8B">
        <w:rPr>
          <w:rFonts w:ascii="Times New Roman" w:hAnsi="Times New Roman" w:cs="Times New Roman"/>
          <w:szCs w:val="26"/>
        </w:rPr>
        <w:t>)</w:t>
      </w:r>
      <w:r w:rsidRPr="00EA522F">
        <w:rPr>
          <w:rFonts w:ascii="Times New Roman" w:hAnsi="Times New Roman" w:cs="Times New Roman"/>
          <w:szCs w:val="26"/>
        </w:rPr>
        <w:t xml:space="preserve"> повреждения зеленых насаждений стоимость работы по обследованию зеленых насаждений и оценке их компенсационной стоимости включается в размер компенсационной стоимости, предъявляемой виновному юридическому или физическому лицу для возмещения.</w:t>
      </w:r>
    </w:p>
    <w:p w:rsidR="00E121B3" w:rsidRDefault="00E121B3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E121B3" w:rsidRDefault="004A7C06" w:rsidP="004A7C0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______________________________</w:t>
      </w:r>
    </w:p>
    <w:p w:rsidR="00E121B3" w:rsidRDefault="00E121B3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E121B3" w:rsidRDefault="00E121B3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E121B3" w:rsidRDefault="00E121B3" w:rsidP="00E12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29510B" w:rsidRDefault="00D97B67" w:rsidP="00E121B3">
      <w:pPr>
        <w:pStyle w:val="ConsPlusNormal"/>
        <w:ind w:firstLine="5529"/>
        <w:outlineLvl w:val="1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Приложение</w:t>
      </w:r>
    </w:p>
    <w:p w:rsidR="0029510B" w:rsidRDefault="00D97B67" w:rsidP="00E121B3">
      <w:pPr>
        <w:pStyle w:val="ConsPlusNormal"/>
        <w:ind w:firstLine="5529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к Методике</w:t>
      </w:r>
      <w:r w:rsidR="00E121B3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>оценки ущерба,</w:t>
      </w:r>
    </w:p>
    <w:p w:rsidR="0029510B" w:rsidRDefault="00D97B67" w:rsidP="00E121B3">
      <w:pPr>
        <w:pStyle w:val="ConsPlusNormal"/>
        <w:ind w:firstLine="5529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вызываемого уничтожением</w:t>
      </w:r>
      <w:r w:rsidR="00E121B3">
        <w:rPr>
          <w:rFonts w:ascii="Times New Roman" w:hAnsi="Times New Roman" w:cs="Times New Roman"/>
          <w:szCs w:val="26"/>
        </w:rPr>
        <w:t xml:space="preserve"> и</w:t>
      </w:r>
      <w:r w:rsidR="00B95124">
        <w:rPr>
          <w:rFonts w:ascii="Times New Roman" w:hAnsi="Times New Roman" w:cs="Times New Roman"/>
          <w:szCs w:val="26"/>
        </w:rPr>
        <w:t xml:space="preserve"> (или)</w:t>
      </w:r>
    </w:p>
    <w:p w:rsidR="0029510B" w:rsidRDefault="00D97B67" w:rsidP="00E121B3">
      <w:pPr>
        <w:pStyle w:val="ConsPlusNormal"/>
        <w:ind w:firstLine="5529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повреждением зеленых </w:t>
      </w:r>
      <w:r w:rsidR="00E121B3">
        <w:rPr>
          <w:rFonts w:ascii="Times New Roman" w:hAnsi="Times New Roman" w:cs="Times New Roman"/>
          <w:szCs w:val="26"/>
        </w:rPr>
        <w:t>н</w:t>
      </w:r>
      <w:r>
        <w:rPr>
          <w:rFonts w:ascii="Times New Roman" w:hAnsi="Times New Roman" w:cs="Times New Roman"/>
          <w:szCs w:val="26"/>
        </w:rPr>
        <w:t>асаждений</w:t>
      </w:r>
    </w:p>
    <w:p w:rsidR="0029510B" w:rsidRDefault="0029510B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E121B3" w:rsidRDefault="00E121B3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29510B" w:rsidRDefault="00D97B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313"/>
      <w:bookmarkEnd w:id="3"/>
      <w:r>
        <w:rPr>
          <w:rFonts w:ascii="Times New Roman" w:hAnsi="Times New Roman" w:cs="Times New Roman"/>
          <w:sz w:val="26"/>
          <w:szCs w:val="26"/>
        </w:rPr>
        <w:t>ДЕЙСТВИТЕЛЬН</w:t>
      </w:r>
      <w:r w:rsidR="00B95124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ВОССТАНОВИТЕЛЬН</w:t>
      </w:r>
      <w:r w:rsidR="00B95124">
        <w:rPr>
          <w:rFonts w:ascii="Times New Roman" w:hAnsi="Times New Roman" w:cs="Times New Roman"/>
          <w:sz w:val="26"/>
          <w:szCs w:val="26"/>
        </w:rPr>
        <w:t>АЯ</w:t>
      </w:r>
    </w:p>
    <w:p w:rsidR="0029510B" w:rsidRDefault="00D97B67" w:rsidP="00EA522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</w:t>
      </w:r>
      <w:r w:rsidR="00B95124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ЗЕЛЕНЫХ НАСАЖДЕНИЙ</w:t>
      </w:r>
    </w:p>
    <w:p w:rsidR="0029510B" w:rsidRPr="00EA522F" w:rsidRDefault="00D97B67" w:rsidP="00EA52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1. Восстановительная стоимость деревьев</w:t>
      </w:r>
    </w:p>
    <w:tbl>
      <w:tblPr>
        <w:tblW w:w="9524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9"/>
        <w:gridCol w:w="1552"/>
        <w:gridCol w:w="1881"/>
        <w:gridCol w:w="1999"/>
        <w:gridCol w:w="1883"/>
      </w:tblGrid>
      <w:tr w:rsidR="0029510B" w:rsidRPr="00EA522F">
        <w:trPr>
          <w:trHeight w:val="1130"/>
          <w:tblHeader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Диаметр дерева, измеряемый  на  высоте 1.3 м от верхней части  почвы</w:t>
            </w:r>
          </w:p>
        </w:tc>
        <w:tc>
          <w:tcPr>
            <w:tcW w:w="7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29510B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Цена (руб./шт.)</w:t>
            </w:r>
          </w:p>
        </w:tc>
      </w:tr>
      <w:tr w:rsidR="0029510B" w:rsidRPr="00EA522F"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29510B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Естественные насаждения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Искусственные насаждения</w:t>
            </w:r>
          </w:p>
        </w:tc>
      </w:tr>
      <w:tr w:rsidR="0029510B" w:rsidRPr="00EA522F"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29510B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Хвойные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Лиственные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Хвойные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Лиственные</w:t>
            </w:r>
          </w:p>
        </w:tc>
      </w:tr>
      <w:tr w:rsidR="0029510B" w:rsidRPr="00EA522F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до 4 см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 w:rsidP="005D07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1032</w:t>
            </w:r>
            <w:r w:rsidR="005D0737">
              <w:rPr>
                <w:rFonts w:ascii="Times New Roman" w:hAnsi="Times New Roman" w:cs="Times New Roman"/>
                <w:szCs w:val="26"/>
              </w:rPr>
              <w:t>,</w:t>
            </w:r>
            <w:r w:rsidRPr="00EA522F">
              <w:rPr>
                <w:rFonts w:ascii="Times New Roman" w:hAnsi="Times New Roman" w:cs="Times New Roman"/>
                <w:szCs w:val="26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688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2064,00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1376,00</w:t>
            </w:r>
          </w:p>
        </w:tc>
      </w:tr>
      <w:tr w:rsidR="0029510B" w:rsidRPr="00EA522F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4,1 - 8 см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1186,80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791,20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2373,60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1582,40</w:t>
            </w:r>
          </w:p>
        </w:tc>
      </w:tr>
      <w:tr w:rsidR="0029510B" w:rsidRPr="00EA522F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8,1 - 12 см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1364,82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909,88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2729,64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1819,76</w:t>
            </w:r>
          </w:p>
        </w:tc>
      </w:tr>
      <w:tr w:rsidR="0029510B" w:rsidRPr="00EA522F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12,1 - 16 см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1569,54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1046,36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3139,08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2092,72</w:t>
            </w:r>
          </w:p>
        </w:tc>
      </w:tr>
      <w:tr w:rsidR="0029510B" w:rsidRPr="00EA522F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16,1 - 20 см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1804,95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1203,30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3609,90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2406,60</w:t>
            </w:r>
          </w:p>
        </w:tc>
      </w:tr>
      <w:tr w:rsidR="0029510B" w:rsidRPr="00EA522F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20,1 - 24 см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2075,70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1383,80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4151,44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2767,63</w:t>
            </w:r>
          </w:p>
        </w:tc>
      </w:tr>
      <w:tr w:rsidR="0029510B" w:rsidRPr="00EA522F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24,1 - 28 см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2387,08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1591,39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4774,15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3182,77</w:t>
            </w:r>
          </w:p>
        </w:tc>
      </w:tr>
      <w:tr w:rsidR="0029510B" w:rsidRPr="00EA522F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28,1 - 32 см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2745,13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1830,09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5490,28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3660,19</w:t>
            </w:r>
          </w:p>
        </w:tc>
      </w:tr>
      <w:tr w:rsidR="0029510B" w:rsidRPr="00EA522F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32,1 - 36 см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2882,40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1921,60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5764,80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3843,20</w:t>
            </w:r>
          </w:p>
        </w:tc>
      </w:tr>
      <w:tr w:rsidR="0029510B" w:rsidRPr="00EA522F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36,1 - 40 см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3026,52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2017,68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6053,04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4035,36</w:t>
            </w:r>
          </w:p>
        </w:tc>
      </w:tr>
      <w:tr w:rsidR="0029510B" w:rsidRPr="00EA522F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40,1 - 44 см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3177,84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2118,56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6355,69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4237,13</w:t>
            </w:r>
          </w:p>
        </w:tc>
      </w:tr>
      <w:tr w:rsidR="0029510B" w:rsidRPr="00EA522F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44,1 - 48 см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3336,75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2224,50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6673,47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4448,98</w:t>
            </w:r>
          </w:p>
        </w:tc>
      </w:tr>
      <w:tr w:rsidR="0029510B" w:rsidRPr="00EA522F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48,1 - 52 см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3503,55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2335,70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7007,14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4671,43</w:t>
            </w:r>
          </w:p>
        </w:tc>
      </w:tr>
      <w:tr w:rsidR="0029510B" w:rsidRPr="00EA522F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52,1 см и более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3678,75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2452,50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7357,50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 xml:space="preserve">  4905,00</w:t>
            </w:r>
          </w:p>
        </w:tc>
      </w:tr>
    </w:tbl>
    <w:p w:rsidR="00EA522F" w:rsidRDefault="00EA522F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</w:p>
    <w:p w:rsidR="0029510B" w:rsidRPr="00EA522F" w:rsidRDefault="00D97B67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2. Восстановительная стоимость кустарников</w:t>
      </w:r>
    </w:p>
    <w:p w:rsidR="0029510B" w:rsidRPr="00EA522F" w:rsidRDefault="0029510B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tbl>
      <w:tblPr>
        <w:tblW w:w="9494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4"/>
        <w:gridCol w:w="5670"/>
      </w:tblGrid>
      <w:tr w:rsidR="0029510B" w:rsidRPr="00EA522F" w:rsidTr="00EA522F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ВОЗРАСТ КУСТАРНИКА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ЦЕНА (РУБ./ШТ.)</w:t>
            </w:r>
          </w:p>
        </w:tc>
      </w:tr>
      <w:tr w:rsidR="0029510B" w:rsidRPr="00EA522F" w:rsidTr="00EA522F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до 5 лет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1016</w:t>
            </w:r>
          </w:p>
        </w:tc>
      </w:tr>
      <w:tr w:rsidR="0029510B" w:rsidRPr="00EA522F" w:rsidTr="00EA522F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5 - 10 лет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2044,7</w:t>
            </w:r>
          </w:p>
        </w:tc>
      </w:tr>
      <w:tr w:rsidR="0029510B" w:rsidRPr="00EA522F" w:rsidTr="00EA522F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свыше 10 лет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3115,5</w:t>
            </w:r>
          </w:p>
        </w:tc>
      </w:tr>
    </w:tbl>
    <w:p w:rsidR="0029510B" w:rsidRPr="00EA522F" w:rsidRDefault="0029510B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29510B" w:rsidRPr="00EA522F" w:rsidRDefault="00D97B67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  <w:r w:rsidRPr="00EA522F">
        <w:rPr>
          <w:rFonts w:ascii="Times New Roman" w:hAnsi="Times New Roman" w:cs="Times New Roman"/>
          <w:szCs w:val="26"/>
        </w:rPr>
        <w:t>3. Восстановительная стоимость плодородно-растительного слоя</w:t>
      </w:r>
    </w:p>
    <w:p w:rsidR="0029510B" w:rsidRPr="00EA522F" w:rsidRDefault="0029510B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tbl>
      <w:tblPr>
        <w:tblW w:w="9494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4"/>
        <w:gridCol w:w="5670"/>
      </w:tblGrid>
      <w:tr w:rsidR="0029510B" w:rsidRPr="00EA522F" w:rsidTr="00EA522F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ПРОЕКТИВНОЕ ПОКРЫТИЕ, ПРОЦЕНТЫ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ЦЕНА (РУБ./КВ. М)</w:t>
            </w:r>
          </w:p>
        </w:tc>
      </w:tr>
      <w:tr w:rsidR="0029510B" w:rsidRPr="00EA522F" w:rsidTr="00EA522F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80 - 100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425,43</w:t>
            </w:r>
          </w:p>
        </w:tc>
      </w:tr>
      <w:tr w:rsidR="0029510B" w:rsidRPr="00EA522F" w:rsidTr="00EA522F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60 - 80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319,02</w:t>
            </w:r>
          </w:p>
        </w:tc>
      </w:tr>
      <w:tr w:rsidR="0029510B" w:rsidRPr="00EA522F" w:rsidTr="00EA522F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40 - 60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10B" w:rsidRPr="00EA522F" w:rsidRDefault="00D97B67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  <w:r w:rsidRPr="00EA522F">
              <w:rPr>
                <w:rFonts w:ascii="Times New Roman" w:hAnsi="Times New Roman" w:cs="Times New Roman"/>
                <w:szCs w:val="26"/>
              </w:rPr>
              <w:t>212,61</w:t>
            </w:r>
          </w:p>
        </w:tc>
      </w:tr>
    </w:tbl>
    <w:p w:rsidR="0029510B" w:rsidRPr="00EA522F" w:rsidRDefault="0029510B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29510B" w:rsidRPr="00EA522F" w:rsidRDefault="0029510B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29510B" w:rsidRDefault="009B42CC" w:rsidP="009B42CC">
      <w:pPr>
        <w:pStyle w:val="ConsPlusNormal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________________________________</w:t>
      </w:r>
    </w:p>
    <w:p w:rsidR="0029510B" w:rsidRDefault="0029510B" w:rsidP="009B42CC">
      <w:pPr>
        <w:pStyle w:val="ConsPlusNormal"/>
        <w:rPr>
          <w:rFonts w:ascii="Times New Roman" w:hAnsi="Times New Roman" w:cs="Times New Roman"/>
          <w:szCs w:val="26"/>
        </w:rPr>
      </w:pPr>
    </w:p>
    <w:p w:rsidR="0029510B" w:rsidRDefault="0029510B" w:rsidP="009B42CC">
      <w:pPr>
        <w:pStyle w:val="ConsPlusNormal"/>
        <w:jc w:val="center"/>
      </w:pPr>
    </w:p>
    <w:p w:rsidR="0029510B" w:rsidRDefault="0029510B">
      <w:pPr>
        <w:pStyle w:val="ConsPlusNormal"/>
        <w:jc w:val="both"/>
      </w:pPr>
    </w:p>
    <w:p w:rsidR="0029510B" w:rsidRDefault="0029510B">
      <w:pPr>
        <w:pStyle w:val="ConsPlusNormal"/>
        <w:jc w:val="both"/>
      </w:pPr>
    </w:p>
    <w:p w:rsidR="0029510B" w:rsidRDefault="0029510B">
      <w:pPr>
        <w:sectPr w:rsidR="0029510B" w:rsidSect="001B2DEA">
          <w:type w:val="continuous"/>
          <w:pgSz w:w="11906" w:h="16838"/>
          <w:pgMar w:top="709" w:right="849" w:bottom="567" w:left="1418" w:header="397" w:footer="0" w:gutter="0"/>
          <w:cols w:space="720"/>
          <w:formProt w:val="0"/>
          <w:docGrid w:linePitch="360"/>
        </w:sectPr>
      </w:pPr>
    </w:p>
    <w:p w:rsidR="0029510B" w:rsidRDefault="0029510B"/>
    <w:p w:rsidR="0029510B" w:rsidRDefault="0029510B">
      <w:pPr>
        <w:sectPr w:rsidR="0029510B" w:rsidSect="004C7F0E">
          <w:type w:val="continuous"/>
          <w:pgSz w:w="11906" w:h="16838"/>
          <w:pgMar w:top="1146" w:right="1133" w:bottom="284" w:left="1418" w:header="397" w:footer="0" w:gutter="0"/>
          <w:cols w:space="720"/>
          <w:formProt w:val="0"/>
          <w:docGrid w:linePitch="360"/>
        </w:sectPr>
      </w:pPr>
    </w:p>
    <w:p w:rsidR="00D97B67" w:rsidRDefault="00D97B67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070051" w:rsidRDefault="00070051"/>
    <w:p w:rsidR="00B95124" w:rsidRDefault="00B95124" w:rsidP="00070051">
      <w:pPr>
        <w:ind w:left="4956"/>
        <w:rPr>
          <w:szCs w:val="26"/>
        </w:rPr>
      </w:pPr>
    </w:p>
    <w:p w:rsidR="00B95124" w:rsidRDefault="00B95124" w:rsidP="00070051">
      <w:pPr>
        <w:ind w:left="4956"/>
        <w:rPr>
          <w:szCs w:val="26"/>
        </w:rPr>
      </w:pPr>
    </w:p>
    <w:p w:rsidR="00070051" w:rsidRDefault="00070051" w:rsidP="00070051">
      <w:pPr>
        <w:ind w:left="4956"/>
        <w:rPr>
          <w:szCs w:val="26"/>
        </w:rPr>
      </w:pPr>
      <w:r>
        <w:rPr>
          <w:szCs w:val="26"/>
        </w:rPr>
        <w:t xml:space="preserve">Приложение № </w:t>
      </w:r>
      <w:r w:rsidR="001B7845">
        <w:rPr>
          <w:szCs w:val="26"/>
        </w:rPr>
        <w:t>3</w:t>
      </w:r>
    </w:p>
    <w:p w:rsidR="00070051" w:rsidRDefault="00070051" w:rsidP="001B7845">
      <w:pPr>
        <w:ind w:left="5670" w:hanging="5"/>
        <w:rPr>
          <w:szCs w:val="26"/>
        </w:rPr>
      </w:pPr>
      <w:r>
        <w:rPr>
          <w:szCs w:val="26"/>
        </w:rPr>
        <w:t>к муниципальному правовому акту</w:t>
      </w:r>
    </w:p>
    <w:p w:rsidR="00070051" w:rsidRDefault="00070051" w:rsidP="001B7845">
      <w:pPr>
        <w:ind w:left="5670" w:hanging="5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070051" w:rsidRDefault="00070051" w:rsidP="001B7845">
      <w:pPr>
        <w:ind w:left="5670" w:hanging="5"/>
        <w:rPr>
          <w:szCs w:val="26"/>
        </w:rPr>
      </w:pPr>
      <w:r>
        <w:rPr>
          <w:szCs w:val="26"/>
        </w:rPr>
        <w:t>от «__» ______2019 г.    № __-МПА</w:t>
      </w:r>
    </w:p>
    <w:p w:rsidR="00070051" w:rsidRDefault="00070051"/>
    <w:p w:rsidR="00070051" w:rsidRDefault="00070051" w:rsidP="0007005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70051" w:rsidRDefault="00070051" w:rsidP="0007005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 ОБСЛЕДОВАНИЯ</w:t>
      </w:r>
    </w:p>
    <w:p w:rsidR="00B95124" w:rsidRDefault="00B95124" w:rsidP="00070051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6"/>
          <w:szCs w:val="26"/>
        </w:rPr>
        <w:t>ЗЕЛЕНЫХ НАСАЖДЕНИЙ</w:t>
      </w:r>
    </w:p>
    <w:p w:rsidR="00070051" w:rsidRDefault="00070051" w:rsidP="00070051">
      <w:pPr>
        <w:rPr>
          <w:szCs w:val="26"/>
        </w:rPr>
      </w:pPr>
    </w:p>
    <w:p w:rsidR="00070051" w:rsidRDefault="00070051" w:rsidP="00070051">
      <w:r>
        <w:rPr>
          <w:szCs w:val="26"/>
        </w:rPr>
        <w:t>«</w:t>
      </w:r>
      <w:r w:rsidR="008D2320">
        <w:rPr>
          <w:szCs w:val="26"/>
        </w:rPr>
        <w:t>__</w:t>
      </w:r>
      <w:proofErr w:type="gramStart"/>
      <w:r w:rsidR="008D2320">
        <w:rPr>
          <w:szCs w:val="26"/>
        </w:rPr>
        <w:t>_</w:t>
      </w:r>
      <w:r>
        <w:rPr>
          <w:szCs w:val="26"/>
        </w:rPr>
        <w:t>»</w:t>
      </w:r>
      <w:r w:rsidR="008D2320">
        <w:rPr>
          <w:szCs w:val="26"/>
        </w:rPr>
        <w:t>_</w:t>
      </w:r>
      <w:proofErr w:type="gramEnd"/>
      <w:r w:rsidR="008D2320">
        <w:rPr>
          <w:szCs w:val="26"/>
        </w:rPr>
        <w:t>_____</w:t>
      </w:r>
      <w:r>
        <w:rPr>
          <w:szCs w:val="26"/>
        </w:rPr>
        <w:t>20</w:t>
      </w:r>
      <w:r w:rsidR="008D2320">
        <w:rPr>
          <w:szCs w:val="26"/>
        </w:rPr>
        <w:t>__</w:t>
      </w:r>
      <w:r>
        <w:rPr>
          <w:szCs w:val="26"/>
        </w:rPr>
        <w:t xml:space="preserve">года                                                        </w:t>
      </w:r>
      <w:r w:rsidR="001B7845">
        <w:rPr>
          <w:szCs w:val="26"/>
        </w:rPr>
        <w:t xml:space="preserve">                          </w:t>
      </w:r>
      <w:r>
        <w:rPr>
          <w:szCs w:val="26"/>
        </w:rPr>
        <w:t xml:space="preserve"> г. Арсеньев</w:t>
      </w:r>
    </w:p>
    <w:p w:rsidR="00070051" w:rsidRDefault="00070051" w:rsidP="00070051">
      <w:proofErr w:type="gramStart"/>
      <w:r>
        <w:rPr>
          <w:szCs w:val="26"/>
        </w:rPr>
        <w:t>«</w:t>
      </w:r>
      <w:r>
        <w:rPr>
          <w:i/>
          <w:szCs w:val="26"/>
          <w:u w:val="single"/>
        </w:rPr>
        <w:t xml:space="preserve">  </w:t>
      </w:r>
      <w:proofErr w:type="gramEnd"/>
      <w:r>
        <w:rPr>
          <w:i/>
          <w:szCs w:val="26"/>
          <w:u w:val="single"/>
        </w:rPr>
        <w:t xml:space="preserve">  </w:t>
      </w:r>
      <w:r>
        <w:rPr>
          <w:szCs w:val="26"/>
        </w:rPr>
        <w:t xml:space="preserve">» час. </w:t>
      </w:r>
      <w:proofErr w:type="gramStart"/>
      <w:r>
        <w:rPr>
          <w:szCs w:val="26"/>
        </w:rPr>
        <w:t>«</w:t>
      </w:r>
      <w:r>
        <w:rPr>
          <w:i/>
          <w:iCs/>
          <w:szCs w:val="26"/>
          <w:u w:val="single"/>
        </w:rPr>
        <w:t xml:space="preserve">  </w:t>
      </w:r>
      <w:proofErr w:type="gramEnd"/>
      <w:r>
        <w:rPr>
          <w:i/>
          <w:iCs/>
          <w:szCs w:val="26"/>
          <w:u w:val="single"/>
        </w:rPr>
        <w:t xml:space="preserve">   </w:t>
      </w:r>
      <w:r>
        <w:rPr>
          <w:szCs w:val="26"/>
        </w:rPr>
        <w:t>» мин.</w:t>
      </w:r>
    </w:p>
    <w:p w:rsidR="00070051" w:rsidRDefault="00070051" w:rsidP="00070051">
      <w:pPr>
        <w:rPr>
          <w:szCs w:val="26"/>
        </w:rPr>
      </w:pPr>
    </w:p>
    <w:p w:rsidR="00070051" w:rsidRDefault="00070051" w:rsidP="00070051">
      <w:r>
        <w:rPr>
          <w:szCs w:val="26"/>
        </w:rPr>
        <w:t>Мною ______________________________________________________________</w:t>
      </w:r>
    </w:p>
    <w:p w:rsidR="00070051" w:rsidRDefault="00070051" w:rsidP="00070051">
      <w:r>
        <w:rPr>
          <w:szCs w:val="26"/>
        </w:rPr>
        <w:t xml:space="preserve">                                                           </w:t>
      </w:r>
      <w:r>
        <w:rPr>
          <w:szCs w:val="26"/>
          <w:vertAlign w:val="superscript"/>
        </w:rPr>
        <w:t>должность ФИО</w:t>
      </w:r>
      <w:r>
        <w:rPr>
          <w:szCs w:val="26"/>
        </w:rPr>
        <w:t xml:space="preserve">                                                                                            </w:t>
      </w:r>
    </w:p>
    <w:p w:rsidR="00070051" w:rsidRDefault="00070051" w:rsidP="001B7845">
      <w:pPr>
        <w:ind w:firstLine="0"/>
      </w:pPr>
      <w:r>
        <w:rPr>
          <w:szCs w:val="26"/>
        </w:rPr>
        <w:t>____________________________________________________________________</w:t>
      </w:r>
      <w:r w:rsidR="001B7845">
        <w:rPr>
          <w:szCs w:val="26"/>
        </w:rPr>
        <w:t>_____</w:t>
      </w:r>
      <w:r>
        <w:rPr>
          <w:szCs w:val="26"/>
        </w:rPr>
        <w:t xml:space="preserve"> в соответствии с заявлением __________________________</w:t>
      </w:r>
      <w:r w:rsidR="001B7845">
        <w:rPr>
          <w:szCs w:val="26"/>
        </w:rPr>
        <w:t>__</w:t>
      </w:r>
      <w:r>
        <w:rPr>
          <w:szCs w:val="26"/>
        </w:rPr>
        <w:t xml:space="preserve"> (</w:t>
      </w:r>
      <w:proofErr w:type="spellStart"/>
      <w:r>
        <w:rPr>
          <w:szCs w:val="26"/>
        </w:rPr>
        <w:t>вх</w:t>
      </w:r>
      <w:proofErr w:type="spellEnd"/>
      <w:r>
        <w:rPr>
          <w:szCs w:val="26"/>
        </w:rPr>
        <w:t>. от __________</w:t>
      </w:r>
      <w:r w:rsidRPr="00070051">
        <w:rPr>
          <w:szCs w:val="26"/>
        </w:rPr>
        <w:t xml:space="preserve"> </w:t>
      </w:r>
      <w:r>
        <w:rPr>
          <w:szCs w:val="26"/>
        </w:rPr>
        <w:t xml:space="preserve">№ </w:t>
      </w:r>
      <w:r w:rsidRPr="00070051">
        <w:rPr>
          <w:szCs w:val="26"/>
        </w:rPr>
        <w:t>__</w:t>
      </w:r>
      <w:r>
        <w:rPr>
          <w:szCs w:val="26"/>
        </w:rPr>
        <w:t>) в присутствии заявителя проведено обследование зеленого(</w:t>
      </w:r>
      <w:proofErr w:type="spellStart"/>
      <w:r>
        <w:rPr>
          <w:szCs w:val="26"/>
        </w:rPr>
        <w:t>ых</w:t>
      </w:r>
      <w:proofErr w:type="spellEnd"/>
      <w:r>
        <w:rPr>
          <w:szCs w:val="26"/>
        </w:rPr>
        <w:t>) насаждения(</w:t>
      </w:r>
      <w:proofErr w:type="spellStart"/>
      <w:r>
        <w:rPr>
          <w:szCs w:val="26"/>
        </w:rPr>
        <w:t>ий</w:t>
      </w:r>
      <w:proofErr w:type="spellEnd"/>
      <w:r>
        <w:rPr>
          <w:szCs w:val="26"/>
        </w:rPr>
        <w:t>) на</w:t>
      </w:r>
      <w:r w:rsidR="001B7845">
        <w:rPr>
          <w:szCs w:val="26"/>
        </w:rPr>
        <w:t> </w:t>
      </w:r>
      <w:r>
        <w:rPr>
          <w:szCs w:val="26"/>
        </w:rPr>
        <w:t>территории произрастания, расположенной _________________________________ __________________________________________________________________________</w:t>
      </w:r>
    </w:p>
    <w:p w:rsidR="00070051" w:rsidRDefault="00070051" w:rsidP="00070051">
      <w:r>
        <w:rPr>
          <w:szCs w:val="26"/>
        </w:rPr>
        <w:t xml:space="preserve"> </w:t>
      </w:r>
    </w:p>
    <w:p w:rsidR="00070051" w:rsidRDefault="00070051" w:rsidP="00070051">
      <w:r>
        <w:rPr>
          <w:szCs w:val="26"/>
        </w:rPr>
        <w:t>При обследовании выявлено:</w:t>
      </w:r>
    </w:p>
    <w:p w:rsidR="00070051" w:rsidRDefault="00070051" w:rsidP="00070051">
      <w:pPr>
        <w:rPr>
          <w:szCs w:val="26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7"/>
        <w:gridCol w:w="1181"/>
        <w:gridCol w:w="1276"/>
        <w:gridCol w:w="3047"/>
        <w:gridCol w:w="2935"/>
      </w:tblGrid>
      <w:tr w:rsidR="00070051" w:rsidTr="001B7845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051" w:rsidRDefault="00070051" w:rsidP="0020051F">
            <w:pPr>
              <w:pStyle w:val="130"/>
              <w:ind w:firstLine="0"/>
              <w:jc w:val="center"/>
            </w:pPr>
            <w:r>
              <w:rPr>
                <w:b w:val="0"/>
              </w:rPr>
              <w:t>№ дерева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051" w:rsidRDefault="00070051" w:rsidP="0020051F">
            <w:pPr>
              <w:pStyle w:val="130"/>
              <w:ind w:firstLine="0"/>
              <w:jc w:val="center"/>
            </w:pPr>
            <w:r>
              <w:rPr>
                <w:b w:val="0"/>
              </w:rPr>
              <w:t>Диаметр ствола, 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051" w:rsidRDefault="00070051" w:rsidP="0020051F">
            <w:pPr>
              <w:pStyle w:val="130"/>
              <w:ind w:firstLine="0"/>
              <w:jc w:val="center"/>
            </w:pPr>
            <w:r>
              <w:rPr>
                <w:b w:val="0"/>
              </w:rPr>
              <w:t>Высота дерева, 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051" w:rsidRDefault="00070051" w:rsidP="0020051F">
            <w:pPr>
              <w:pStyle w:val="130"/>
              <w:ind w:firstLine="0"/>
              <w:jc w:val="center"/>
            </w:pPr>
            <w:r>
              <w:rPr>
                <w:b w:val="0"/>
              </w:rPr>
              <w:t>Порода зеленого насаждения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51" w:rsidRDefault="00070051" w:rsidP="0020051F">
            <w:pPr>
              <w:pStyle w:val="130"/>
              <w:ind w:firstLine="0"/>
              <w:jc w:val="center"/>
            </w:pPr>
            <w:r>
              <w:rPr>
                <w:b w:val="0"/>
              </w:rPr>
              <w:t>Количество, шт.</w:t>
            </w:r>
          </w:p>
        </w:tc>
      </w:tr>
      <w:tr w:rsidR="00070051" w:rsidTr="001B7845"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51" w:rsidRDefault="00070051" w:rsidP="0020051F">
            <w:pPr>
              <w:pStyle w:val="130"/>
              <w:ind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51" w:rsidRDefault="00070051" w:rsidP="0020051F">
            <w:pPr>
              <w:pStyle w:val="130"/>
              <w:snapToGrid w:val="0"/>
              <w:ind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51" w:rsidRDefault="00070051" w:rsidP="0020051F">
            <w:pPr>
              <w:pStyle w:val="130"/>
              <w:snapToGrid w:val="0"/>
              <w:ind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51" w:rsidRDefault="00070051" w:rsidP="0020051F">
            <w:pPr>
              <w:pStyle w:val="130"/>
              <w:snapToGrid w:val="0"/>
              <w:ind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051" w:rsidRDefault="00070051" w:rsidP="0020051F">
            <w:pPr>
              <w:pStyle w:val="130"/>
              <w:snapToGrid w:val="0"/>
              <w:ind w:firstLine="0"/>
              <w:jc w:val="center"/>
              <w:rPr>
                <w:b w:val="0"/>
                <w:bCs w:val="0"/>
              </w:rPr>
            </w:pPr>
          </w:p>
        </w:tc>
      </w:tr>
    </w:tbl>
    <w:p w:rsidR="00070051" w:rsidRDefault="00070051" w:rsidP="00070051">
      <w:pPr>
        <w:rPr>
          <w:bCs/>
          <w:szCs w:val="26"/>
        </w:rPr>
      </w:pPr>
    </w:p>
    <w:p w:rsidR="00070051" w:rsidRDefault="00070051" w:rsidP="001B7845">
      <w:pPr>
        <w:ind w:firstLine="0"/>
      </w:pPr>
      <w:r>
        <w:rPr>
          <w:bCs/>
          <w:szCs w:val="26"/>
        </w:rPr>
        <w:t>__________________________________________________________________________</w:t>
      </w:r>
      <w:r w:rsidR="001B7845">
        <w:rPr>
          <w:bCs/>
          <w:szCs w:val="26"/>
        </w:rPr>
        <w:t>_</w:t>
      </w:r>
      <w:r>
        <w:rPr>
          <w:bCs/>
          <w:szCs w:val="26"/>
        </w:rPr>
        <w:t>______________________________________________________________________________________________________________________________________________</w:t>
      </w:r>
      <w:r w:rsidR="001B7845">
        <w:rPr>
          <w:bCs/>
          <w:szCs w:val="26"/>
        </w:rPr>
        <w:t>_____</w:t>
      </w:r>
      <w:r>
        <w:rPr>
          <w:bCs/>
          <w:szCs w:val="26"/>
        </w:rPr>
        <w:t xml:space="preserve"> </w:t>
      </w:r>
    </w:p>
    <w:p w:rsidR="00070051" w:rsidRDefault="00070051" w:rsidP="00070051">
      <w:r>
        <w:rPr>
          <w:bCs/>
          <w:szCs w:val="26"/>
        </w:rPr>
        <w:t xml:space="preserve">                                     </w:t>
      </w:r>
      <w:r>
        <w:rPr>
          <w:bCs/>
          <w:szCs w:val="26"/>
          <w:vertAlign w:val="superscript"/>
        </w:rPr>
        <w:t>описание состояния зеленых насаждений</w:t>
      </w:r>
    </w:p>
    <w:p w:rsidR="00070051" w:rsidRDefault="00070051" w:rsidP="00070051">
      <w:pPr>
        <w:rPr>
          <w:b/>
          <w:bCs/>
          <w:szCs w:val="26"/>
        </w:rPr>
      </w:pPr>
    </w:p>
    <w:p w:rsidR="00070051" w:rsidRDefault="00070051" w:rsidP="00070051">
      <w:pPr>
        <w:ind w:firstLine="708"/>
      </w:pPr>
      <w:r>
        <w:rPr>
          <w:b/>
          <w:bCs/>
          <w:szCs w:val="26"/>
        </w:rPr>
        <w:t>Принято решение:</w:t>
      </w:r>
    </w:p>
    <w:p w:rsidR="00070051" w:rsidRDefault="00070051" w:rsidP="00070051">
      <w:pPr>
        <w:autoSpaceDE w:val="0"/>
        <w:ind w:firstLine="708"/>
      </w:pPr>
      <w:r>
        <w:rPr>
          <w:szCs w:val="26"/>
        </w:rPr>
        <w:t xml:space="preserve">1. </w:t>
      </w:r>
      <w:r>
        <w:rPr>
          <w:bCs/>
          <w:szCs w:val="26"/>
        </w:rPr>
        <w:t>__________________________________________________________________ __________________________________________________________________________ __________________________________________________________________________</w:t>
      </w:r>
    </w:p>
    <w:p w:rsidR="00070051" w:rsidRDefault="00070051" w:rsidP="00070051">
      <w:pPr>
        <w:ind w:firstLine="737"/>
      </w:pPr>
      <w:r>
        <w:rPr>
          <w:szCs w:val="26"/>
        </w:rPr>
        <w:t xml:space="preserve">                            </w:t>
      </w:r>
      <w:r>
        <w:rPr>
          <w:szCs w:val="26"/>
          <w:vertAlign w:val="superscript"/>
        </w:rPr>
        <w:t xml:space="preserve">Решение о сносе, обрезке и пересадке или отказе </w:t>
      </w:r>
    </w:p>
    <w:p w:rsidR="00070051" w:rsidRDefault="00070051" w:rsidP="00070051">
      <w:pPr>
        <w:ind w:firstLine="737"/>
      </w:pPr>
      <w:r>
        <w:rPr>
          <w:szCs w:val="26"/>
        </w:rPr>
        <w:t xml:space="preserve">2. __________________________________________________________________ ____________________________________________________________________________________________________________________________________________________ </w:t>
      </w:r>
    </w:p>
    <w:p w:rsidR="00070051" w:rsidRDefault="00070051" w:rsidP="00070051">
      <w:pPr>
        <w:ind w:firstLine="737"/>
      </w:pPr>
      <w:r>
        <w:rPr>
          <w:szCs w:val="26"/>
          <w:vertAlign w:val="superscript"/>
        </w:rPr>
        <w:t xml:space="preserve">         </w:t>
      </w:r>
    </w:p>
    <w:p w:rsidR="00070051" w:rsidRDefault="00070051" w:rsidP="00070051">
      <w:r>
        <w:rPr>
          <w:szCs w:val="26"/>
        </w:rPr>
        <w:t xml:space="preserve">                                                  </w:t>
      </w:r>
      <w:r>
        <w:rPr>
          <w:szCs w:val="26"/>
          <w:vertAlign w:val="superscript"/>
        </w:rPr>
        <w:t xml:space="preserve">  Компенсационная стоимость</w:t>
      </w:r>
    </w:p>
    <w:p w:rsidR="00070051" w:rsidRDefault="00070051" w:rsidP="00070051">
      <w:pPr>
        <w:rPr>
          <w:szCs w:val="26"/>
        </w:rPr>
      </w:pPr>
    </w:p>
    <w:p w:rsidR="00070051" w:rsidRDefault="00070051" w:rsidP="00070051">
      <w:pPr>
        <w:rPr>
          <w:szCs w:val="26"/>
        </w:rPr>
      </w:pPr>
    </w:p>
    <w:p w:rsidR="00070051" w:rsidRDefault="00070051" w:rsidP="00070051">
      <w:r>
        <w:rPr>
          <w:szCs w:val="26"/>
        </w:rPr>
        <w:t xml:space="preserve">Должность                         __________________                    ________________________ </w:t>
      </w:r>
    </w:p>
    <w:p w:rsidR="00070051" w:rsidRDefault="00070051" w:rsidP="00070051">
      <w:r>
        <w:rPr>
          <w:szCs w:val="26"/>
        </w:rPr>
        <w:t xml:space="preserve">                        </w:t>
      </w:r>
      <w:r w:rsidR="008D2320">
        <w:rPr>
          <w:szCs w:val="26"/>
        </w:rPr>
        <w:t xml:space="preserve">                             </w:t>
      </w:r>
      <w:r>
        <w:rPr>
          <w:szCs w:val="26"/>
          <w:vertAlign w:val="superscript"/>
        </w:rPr>
        <w:t xml:space="preserve">Подпись                                                              </w:t>
      </w:r>
      <w:r w:rsidR="008D2320">
        <w:rPr>
          <w:szCs w:val="26"/>
          <w:vertAlign w:val="superscript"/>
        </w:rPr>
        <w:t xml:space="preserve">            </w:t>
      </w:r>
      <w:r>
        <w:rPr>
          <w:szCs w:val="26"/>
          <w:vertAlign w:val="superscript"/>
        </w:rPr>
        <w:t xml:space="preserve"> ФИО</w:t>
      </w:r>
    </w:p>
    <w:p w:rsidR="00070051" w:rsidRDefault="00070051" w:rsidP="000700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70051" w:rsidRDefault="00070051" w:rsidP="00070051">
      <w:pPr>
        <w:pStyle w:val="ConsPlusTitle"/>
        <w:widowControl/>
        <w:jc w:val="both"/>
        <w:rPr>
          <w:sz w:val="26"/>
          <w:szCs w:val="26"/>
        </w:rPr>
      </w:pPr>
    </w:p>
    <w:p w:rsidR="00070051" w:rsidRDefault="00070051"/>
    <w:p w:rsidR="00484A90" w:rsidRDefault="00484A90" w:rsidP="0020051F">
      <w:pPr>
        <w:ind w:left="4956"/>
        <w:rPr>
          <w:szCs w:val="26"/>
        </w:rPr>
      </w:pPr>
    </w:p>
    <w:p w:rsidR="00484A90" w:rsidRDefault="00484A90" w:rsidP="0020051F">
      <w:pPr>
        <w:ind w:left="4956"/>
        <w:rPr>
          <w:szCs w:val="26"/>
        </w:rPr>
      </w:pPr>
    </w:p>
    <w:p w:rsidR="0020051F" w:rsidRDefault="0020051F" w:rsidP="0020051F">
      <w:pPr>
        <w:ind w:left="4956"/>
        <w:rPr>
          <w:szCs w:val="26"/>
        </w:rPr>
      </w:pPr>
      <w:r>
        <w:rPr>
          <w:szCs w:val="26"/>
        </w:rPr>
        <w:t>Приложение № 4</w:t>
      </w:r>
    </w:p>
    <w:p w:rsidR="0020051F" w:rsidRDefault="0020051F" w:rsidP="0020051F">
      <w:pPr>
        <w:ind w:left="5670" w:hanging="5"/>
        <w:rPr>
          <w:szCs w:val="26"/>
        </w:rPr>
      </w:pPr>
      <w:r>
        <w:rPr>
          <w:szCs w:val="26"/>
        </w:rPr>
        <w:t>к муниципальному правовому акту</w:t>
      </w:r>
    </w:p>
    <w:p w:rsidR="0020051F" w:rsidRDefault="0020051F" w:rsidP="0020051F">
      <w:pPr>
        <w:ind w:left="5670" w:hanging="5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20051F" w:rsidRDefault="0020051F" w:rsidP="0020051F">
      <w:pPr>
        <w:ind w:left="5670" w:hanging="5"/>
        <w:rPr>
          <w:szCs w:val="26"/>
        </w:rPr>
      </w:pPr>
      <w:r>
        <w:rPr>
          <w:szCs w:val="26"/>
        </w:rPr>
        <w:t>от «__» ______2019 г.    № __-МПА</w:t>
      </w:r>
    </w:p>
    <w:p w:rsidR="0020051F" w:rsidRDefault="0020051F"/>
    <w:p w:rsidR="0020051F" w:rsidRPr="00CD15DB" w:rsidRDefault="0020051F" w:rsidP="00CD15DB">
      <w:pPr>
        <w:pStyle w:val="unformattext"/>
        <w:jc w:val="center"/>
        <w:rPr>
          <w:b/>
        </w:rPr>
      </w:pPr>
      <w:r w:rsidRPr="00CD15DB">
        <w:rPr>
          <w:b/>
        </w:rPr>
        <w:t>АКТ</w:t>
      </w:r>
    </w:p>
    <w:p w:rsidR="0020051F" w:rsidRPr="00CD15DB" w:rsidRDefault="00CD15DB" w:rsidP="00CD15DB">
      <w:pPr>
        <w:pStyle w:val="unformattext"/>
        <w:jc w:val="center"/>
        <w:rPr>
          <w:b/>
        </w:rPr>
      </w:pPr>
      <w:r w:rsidRPr="00CD15DB">
        <w:rPr>
          <w:b/>
        </w:rPr>
        <w:t>ОСВИДЕТЕЛЬСТВОВАНИЯ ВЫПОЛНЕННЫХ РАБОТ</w:t>
      </w:r>
    </w:p>
    <w:p w:rsidR="00CD15DB" w:rsidRDefault="00CD15DB" w:rsidP="0020051F">
      <w:pPr>
        <w:pStyle w:val="unformattext"/>
      </w:pPr>
    </w:p>
    <w:p w:rsidR="0020051F" w:rsidRDefault="0020051F" w:rsidP="0020051F">
      <w:pPr>
        <w:pStyle w:val="unformattext"/>
      </w:pPr>
      <w:r>
        <w:t>"__" _____________ 20__ г.                                                                                              г. Арсеньев</w:t>
      </w:r>
    </w:p>
    <w:p w:rsidR="0020051F" w:rsidRDefault="0020051F" w:rsidP="0020051F">
      <w:pPr>
        <w:pStyle w:val="unformattext"/>
      </w:pPr>
      <w:r>
        <w:br/>
        <w:t xml:space="preserve">               Мы, нижеподписавшиеся:</w:t>
      </w:r>
    </w:p>
    <w:p w:rsidR="0020051F" w:rsidRDefault="00B34044" w:rsidP="0020051F">
      <w:pPr>
        <w:pStyle w:val="unformattext"/>
      </w:pPr>
      <w:r w:rsidRPr="00B95124">
        <w:t xml:space="preserve">Ответственный представитель </w:t>
      </w:r>
      <w:r w:rsidR="0020051F" w:rsidRPr="00B95124">
        <w:t>исполнител</w:t>
      </w:r>
      <w:r w:rsidRPr="00B95124">
        <w:t>я</w:t>
      </w:r>
      <w:r w:rsidR="0020051F" w:rsidRPr="00B95124">
        <w:t xml:space="preserve"> работ</w:t>
      </w:r>
      <w:r w:rsidR="007C44EE">
        <w:t xml:space="preserve"> ___________</w:t>
      </w:r>
      <w:r w:rsidR="0020051F">
        <w:t>___</w:t>
      </w:r>
      <w:r w:rsidR="007C44EE">
        <w:t>________</w:t>
      </w:r>
      <w:r>
        <w:t>______________</w:t>
      </w:r>
      <w:r w:rsidR="0020051F">
        <w:t>_</w:t>
      </w:r>
    </w:p>
    <w:p w:rsidR="0020051F" w:rsidRDefault="0020051F" w:rsidP="0020051F">
      <w:pPr>
        <w:pStyle w:val="unformattext"/>
      </w:pPr>
      <w:r>
        <w:t>________________________________________________________________________________</w:t>
      </w:r>
    </w:p>
    <w:p w:rsidR="0020051F" w:rsidRDefault="0020051F" w:rsidP="0020051F">
      <w:pPr>
        <w:pStyle w:val="unformattext"/>
      </w:pPr>
      <w:r>
        <w:t xml:space="preserve">                                </w:t>
      </w:r>
      <w:r>
        <w:rPr>
          <w:vertAlign w:val="superscript"/>
        </w:rPr>
        <w:t xml:space="preserve">                             фамилия, инициалы, организация, должность</w:t>
      </w:r>
    </w:p>
    <w:p w:rsidR="0020051F" w:rsidRDefault="0020051F" w:rsidP="0020051F">
      <w:pPr>
        <w:pStyle w:val="unformattext"/>
      </w:pPr>
      <w:r>
        <w:t>ответственный представитель Управления ________________________________</w:t>
      </w:r>
      <w:r w:rsidR="009241F6">
        <w:t>___________</w:t>
      </w:r>
    </w:p>
    <w:p w:rsidR="0020051F" w:rsidRDefault="0020051F" w:rsidP="0020051F">
      <w:pPr>
        <w:pStyle w:val="unformattext"/>
      </w:pPr>
      <w:r>
        <w:t>_______________________________________________________________________</w:t>
      </w:r>
      <w:r w:rsidR="009241F6">
        <w:t>_________</w:t>
      </w:r>
    </w:p>
    <w:p w:rsidR="0020051F" w:rsidRDefault="0020051F" w:rsidP="0020051F">
      <w:pPr>
        <w:pStyle w:val="unformattext"/>
      </w:pPr>
      <w:r>
        <w:t xml:space="preserve">                                                   </w:t>
      </w:r>
      <w:r>
        <w:rPr>
          <w:vertAlign w:val="superscript"/>
        </w:rPr>
        <w:t xml:space="preserve"> фамилия, инициалы, организация, должность</w:t>
      </w:r>
    </w:p>
    <w:p w:rsidR="0020051F" w:rsidRDefault="0020051F" w:rsidP="0020051F">
      <w:pPr>
        <w:pStyle w:val="unformattext"/>
      </w:pPr>
      <w:r>
        <w:t>а также лица, дополнительно участвующие в освидетельствовании: ____________</w:t>
      </w:r>
      <w:r w:rsidR="009241F6">
        <w:t>__________</w:t>
      </w:r>
    </w:p>
    <w:p w:rsidR="0020051F" w:rsidRDefault="0020051F" w:rsidP="0020051F">
      <w:pPr>
        <w:pStyle w:val="unformattext"/>
      </w:pPr>
      <w:r>
        <w:t>___________________________________________________________________________</w:t>
      </w:r>
      <w:r w:rsidR="009241F6">
        <w:t>_____</w:t>
      </w:r>
    </w:p>
    <w:p w:rsidR="0020051F" w:rsidRDefault="0020051F" w:rsidP="0020051F">
      <w:pPr>
        <w:pStyle w:val="unformattext"/>
      </w:pPr>
      <w:r>
        <w:rPr>
          <w:vertAlign w:val="superscript"/>
        </w:rPr>
        <w:t xml:space="preserve">                                                                                           фамилия, инициалы, организация, должность</w:t>
      </w:r>
    </w:p>
    <w:p w:rsidR="0020051F" w:rsidRDefault="0020051F" w:rsidP="0020051F">
      <w:pPr>
        <w:pStyle w:val="unformattext"/>
      </w:pPr>
      <w:r>
        <w:t>произвели осмотр работ, выполненных _______________________________________</w:t>
      </w:r>
      <w:r w:rsidR="009241F6">
        <w:t>_______</w:t>
      </w:r>
    </w:p>
    <w:p w:rsidR="0020051F" w:rsidRDefault="0020051F" w:rsidP="0020051F">
      <w:pPr>
        <w:pStyle w:val="unformattext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наименование исполнителя работ</w:t>
      </w:r>
    </w:p>
    <w:p w:rsidR="0020051F" w:rsidRDefault="0020051F" w:rsidP="0020051F">
      <w:pPr>
        <w:pStyle w:val="unformattext"/>
      </w:pPr>
      <w:r>
        <w:t>___________________________________________________________________________</w:t>
      </w:r>
      <w:r w:rsidR="009241F6">
        <w:t>_____</w:t>
      </w:r>
    </w:p>
    <w:p w:rsidR="0020051F" w:rsidRDefault="0020051F" w:rsidP="0020051F">
      <w:pPr>
        <w:pStyle w:val="unformattext"/>
      </w:pPr>
      <w:r>
        <w:t>и составили настоящий акт о нижеследующем:</w:t>
      </w:r>
    </w:p>
    <w:p w:rsidR="0020051F" w:rsidRDefault="0020051F" w:rsidP="0020051F">
      <w:pPr>
        <w:pStyle w:val="unformattext"/>
      </w:pPr>
      <w:r>
        <w:t>1. К освидетельствованию предъявлены следующие работы: ________________</w:t>
      </w:r>
      <w:r w:rsidR="009241F6">
        <w:t>____________</w:t>
      </w:r>
    </w:p>
    <w:p w:rsidR="0020051F" w:rsidRDefault="0020051F" w:rsidP="0020051F">
      <w:pPr>
        <w:pStyle w:val="unformattext"/>
      </w:pPr>
      <w:r>
        <w:t>_______________________________________________________________________</w:t>
      </w:r>
      <w:r w:rsidR="009241F6">
        <w:t>_________</w:t>
      </w:r>
    </w:p>
    <w:p w:rsidR="0020051F" w:rsidRDefault="0020051F" w:rsidP="0020051F">
      <w:pPr>
        <w:pStyle w:val="unformattext"/>
      </w:pPr>
      <w:r>
        <w:rPr>
          <w:vertAlign w:val="superscript"/>
        </w:rPr>
        <w:t xml:space="preserve">                                                                                                        наименование работ</w:t>
      </w:r>
    </w:p>
    <w:p w:rsidR="0020051F" w:rsidRDefault="0020051F" w:rsidP="0020051F">
      <w:pPr>
        <w:pStyle w:val="unformattext"/>
      </w:pPr>
      <w:r>
        <w:t xml:space="preserve">2. При выполнении работ отсутствуют (или допущены) отклонения от требований действующих стандартов, строительных норм и правил, действующих </w:t>
      </w:r>
    </w:p>
    <w:p w:rsidR="0020051F" w:rsidRDefault="0020051F" w:rsidP="0020051F">
      <w:pPr>
        <w:pStyle w:val="unformattext"/>
      </w:pPr>
      <w:r>
        <w:t>нормативных документов ____________________________________________________</w:t>
      </w:r>
      <w:r w:rsidR="009241F6">
        <w:t>_____</w:t>
      </w:r>
    </w:p>
    <w:p w:rsidR="0020051F" w:rsidRDefault="0020051F" w:rsidP="0020051F">
      <w:pPr>
        <w:pStyle w:val="unformattext"/>
      </w:pPr>
      <w:r>
        <w:t>___________________________________________________________________________</w:t>
      </w:r>
      <w:r w:rsidR="009241F6">
        <w:t>_____</w:t>
      </w:r>
    </w:p>
    <w:p w:rsidR="0020051F" w:rsidRDefault="0020051F" w:rsidP="0020051F">
      <w:pPr>
        <w:pStyle w:val="unformattext"/>
      </w:pPr>
      <w:r>
        <w:rPr>
          <w:vertAlign w:val="superscript"/>
        </w:rPr>
        <w:t xml:space="preserve">                                                                                      при наличии указываются отклонения, замечания</w:t>
      </w:r>
    </w:p>
    <w:p w:rsidR="0020051F" w:rsidRDefault="0020051F" w:rsidP="0020051F">
      <w:pPr>
        <w:pStyle w:val="unformattext"/>
      </w:pPr>
      <w:r>
        <w:t>3. Даты: начала работ ________________    окончания работ         ________________</w:t>
      </w:r>
      <w:r w:rsidR="009241F6">
        <w:t>________</w:t>
      </w:r>
    </w:p>
    <w:p w:rsidR="0020051F" w:rsidRDefault="0020051F" w:rsidP="0020051F">
      <w:pPr>
        <w:pStyle w:val="unformattext"/>
      </w:pPr>
      <w:r>
        <w:br/>
        <w:t>4. Заключение комиссии: _______________________________________________</w:t>
      </w:r>
      <w:r w:rsidR="009241F6">
        <w:t>___________</w:t>
      </w:r>
    </w:p>
    <w:p w:rsidR="0020051F" w:rsidRDefault="0020051F" w:rsidP="0020051F">
      <w:pPr>
        <w:pStyle w:val="unformattext"/>
      </w:pPr>
      <w:r>
        <w:t>_______________________________________________________________________</w:t>
      </w:r>
      <w:r w:rsidR="009241F6">
        <w:t>_________</w:t>
      </w:r>
    </w:p>
    <w:p w:rsidR="0020051F" w:rsidRDefault="0020051F" w:rsidP="0020051F">
      <w:pPr>
        <w:pStyle w:val="unformattext"/>
      </w:pPr>
      <w:r>
        <w:t>Должность                           _______________________                   _______________________</w:t>
      </w:r>
    </w:p>
    <w:p w:rsidR="0020051F" w:rsidRDefault="0020051F" w:rsidP="0020051F">
      <w:pPr>
        <w:pStyle w:val="unformattext"/>
      </w:pPr>
      <w:r>
        <w:rPr>
          <w:vertAlign w:val="superscript"/>
        </w:rPr>
        <w:t xml:space="preserve">                                                                                </w:t>
      </w:r>
      <w:r w:rsidR="009241F6">
        <w:rPr>
          <w:vertAlign w:val="superscript"/>
        </w:rPr>
        <w:t xml:space="preserve">                  </w:t>
      </w:r>
      <w:r>
        <w:rPr>
          <w:vertAlign w:val="superscript"/>
        </w:rPr>
        <w:t xml:space="preserve">подпись                                                                       </w:t>
      </w:r>
      <w:r w:rsidR="009241F6">
        <w:rPr>
          <w:vertAlign w:val="superscript"/>
        </w:rPr>
        <w:t xml:space="preserve">                </w:t>
      </w:r>
      <w:r>
        <w:rPr>
          <w:vertAlign w:val="superscript"/>
        </w:rPr>
        <w:t>ФИО</w:t>
      </w:r>
    </w:p>
    <w:p w:rsidR="0020051F" w:rsidRDefault="0020051F" w:rsidP="0020051F">
      <w:pPr>
        <w:spacing w:before="100" w:after="100"/>
        <w:ind w:firstLine="0"/>
      </w:pPr>
      <w:r>
        <w:t xml:space="preserve">Должность                           _______________________                   _______________________                                                                                                                                   </w:t>
      </w:r>
    </w:p>
    <w:p w:rsidR="0020051F" w:rsidRDefault="0020051F" w:rsidP="0020051F">
      <w:pPr>
        <w:spacing w:before="100" w:after="100"/>
        <w:ind w:firstLine="0"/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="00D87B0C">
        <w:rPr>
          <w:sz w:val="24"/>
          <w:szCs w:val="24"/>
          <w:vertAlign w:val="superscript"/>
        </w:rPr>
        <w:t xml:space="preserve">       </w:t>
      </w:r>
      <w:r>
        <w:rPr>
          <w:sz w:val="24"/>
          <w:szCs w:val="24"/>
          <w:vertAlign w:val="superscript"/>
        </w:rPr>
        <w:t xml:space="preserve">  подпись                                                                      </w:t>
      </w:r>
      <w:r w:rsidR="00D87B0C">
        <w:rPr>
          <w:sz w:val="24"/>
          <w:szCs w:val="24"/>
          <w:vertAlign w:val="superscript"/>
        </w:rPr>
        <w:t xml:space="preserve">                 </w:t>
      </w:r>
      <w:r>
        <w:rPr>
          <w:sz w:val="24"/>
          <w:szCs w:val="24"/>
          <w:vertAlign w:val="superscript"/>
        </w:rPr>
        <w:t xml:space="preserve"> ФИО</w:t>
      </w:r>
    </w:p>
    <w:p w:rsidR="0020051F" w:rsidRDefault="0020051F" w:rsidP="0020051F">
      <w:pPr>
        <w:spacing w:before="100" w:after="100"/>
        <w:ind w:firstLine="0"/>
      </w:pPr>
      <w:r>
        <w:t>Должность                           _______________________                   _______________________</w:t>
      </w:r>
    </w:p>
    <w:p w:rsidR="0020051F" w:rsidRPr="00D87B0C" w:rsidRDefault="00D87B0C">
      <w:pPr>
        <w:rPr>
          <w:sz w:val="24"/>
          <w:szCs w:val="24"/>
          <w:vertAlign w:val="superscript"/>
        </w:rPr>
      </w:pPr>
      <w:r>
        <w:t xml:space="preserve">                                                 </w:t>
      </w:r>
      <w:r w:rsidRPr="00D87B0C">
        <w:rPr>
          <w:sz w:val="24"/>
          <w:szCs w:val="24"/>
          <w:vertAlign w:val="superscript"/>
        </w:rPr>
        <w:t>подпись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ФИО</w:t>
      </w:r>
    </w:p>
    <w:sectPr w:rsidR="0020051F" w:rsidRPr="00D87B0C" w:rsidSect="001B7845">
      <w:type w:val="continuous"/>
      <w:pgSz w:w="11906" w:h="16838"/>
      <w:pgMar w:top="1146" w:right="849" w:bottom="284" w:left="1418" w:header="39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B5" w:rsidRDefault="00B148B5">
      <w:r>
        <w:separator/>
      </w:r>
    </w:p>
  </w:endnote>
  <w:endnote w:type="continuationSeparator" w:id="0">
    <w:p w:rsidR="00B148B5" w:rsidRDefault="00B1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B5" w:rsidRDefault="00B148B5">
      <w:r>
        <w:separator/>
      </w:r>
    </w:p>
  </w:footnote>
  <w:footnote w:type="continuationSeparator" w:id="0">
    <w:p w:rsidR="00B148B5" w:rsidRDefault="00B14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C0" w:rsidRDefault="00A61DC0">
    <w:pPr>
      <w:pStyle w:val="ac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0B"/>
    <w:rsid w:val="00006985"/>
    <w:rsid w:val="00025F06"/>
    <w:rsid w:val="000272B6"/>
    <w:rsid w:val="000277A9"/>
    <w:rsid w:val="00042237"/>
    <w:rsid w:val="0006659C"/>
    <w:rsid w:val="00070051"/>
    <w:rsid w:val="00073B02"/>
    <w:rsid w:val="00082118"/>
    <w:rsid w:val="00087771"/>
    <w:rsid w:val="000B6AF8"/>
    <w:rsid w:val="000C1C67"/>
    <w:rsid w:val="000C5DD6"/>
    <w:rsid w:val="000D5B9A"/>
    <w:rsid w:val="000F644C"/>
    <w:rsid w:val="00100385"/>
    <w:rsid w:val="001161DC"/>
    <w:rsid w:val="00130F4E"/>
    <w:rsid w:val="001356D2"/>
    <w:rsid w:val="00142999"/>
    <w:rsid w:val="00143647"/>
    <w:rsid w:val="00157750"/>
    <w:rsid w:val="00184B8A"/>
    <w:rsid w:val="00196C3D"/>
    <w:rsid w:val="001A4D2E"/>
    <w:rsid w:val="001B2DEA"/>
    <w:rsid w:val="001B7845"/>
    <w:rsid w:val="001D00A9"/>
    <w:rsid w:val="001F5AE1"/>
    <w:rsid w:val="00200129"/>
    <w:rsid w:val="0020051F"/>
    <w:rsid w:val="0020427D"/>
    <w:rsid w:val="00210532"/>
    <w:rsid w:val="00257117"/>
    <w:rsid w:val="00281FD1"/>
    <w:rsid w:val="0029510B"/>
    <w:rsid w:val="002D25EA"/>
    <w:rsid w:val="002F5C81"/>
    <w:rsid w:val="002F73FA"/>
    <w:rsid w:val="0030711C"/>
    <w:rsid w:val="00310D3B"/>
    <w:rsid w:val="00332CA9"/>
    <w:rsid w:val="00344667"/>
    <w:rsid w:val="00346F7A"/>
    <w:rsid w:val="00375FBA"/>
    <w:rsid w:val="00377C3A"/>
    <w:rsid w:val="00383FF5"/>
    <w:rsid w:val="00390C9D"/>
    <w:rsid w:val="00395FE0"/>
    <w:rsid w:val="003A4BD1"/>
    <w:rsid w:val="003B02AA"/>
    <w:rsid w:val="003B1294"/>
    <w:rsid w:val="003D53F4"/>
    <w:rsid w:val="00420FA7"/>
    <w:rsid w:val="00432838"/>
    <w:rsid w:val="00440717"/>
    <w:rsid w:val="00447C39"/>
    <w:rsid w:val="00450BC2"/>
    <w:rsid w:val="00460CD2"/>
    <w:rsid w:val="00481C82"/>
    <w:rsid w:val="00484A90"/>
    <w:rsid w:val="004A3D9F"/>
    <w:rsid w:val="004A7C06"/>
    <w:rsid w:val="004B2499"/>
    <w:rsid w:val="004C3BD0"/>
    <w:rsid w:val="004C59EE"/>
    <w:rsid w:val="004C7F0E"/>
    <w:rsid w:val="004D3EF2"/>
    <w:rsid w:val="004F0FAA"/>
    <w:rsid w:val="004F7BCC"/>
    <w:rsid w:val="0051304A"/>
    <w:rsid w:val="00516DAB"/>
    <w:rsid w:val="00530AD5"/>
    <w:rsid w:val="00536AA6"/>
    <w:rsid w:val="00541FA0"/>
    <w:rsid w:val="00543EC1"/>
    <w:rsid w:val="00562005"/>
    <w:rsid w:val="005720C1"/>
    <w:rsid w:val="00575C14"/>
    <w:rsid w:val="00576F9E"/>
    <w:rsid w:val="00581588"/>
    <w:rsid w:val="00582476"/>
    <w:rsid w:val="00597B60"/>
    <w:rsid w:val="005A0447"/>
    <w:rsid w:val="005D0737"/>
    <w:rsid w:val="005D3971"/>
    <w:rsid w:val="005F147E"/>
    <w:rsid w:val="00602F0B"/>
    <w:rsid w:val="00603148"/>
    <w:rsid w:val="0064493F"/>
    <w:rsid w:val="00647ACD"/>
    <w:rsid w:val="006675EE"/>
    <w:rsid w:val="00667616"/>
    <w:rsid w:val="006A330D"/>
    <w:rsid w:val="006C3203"/>
    <w:rsid w:val="006C7E64"/>
    <w:rsid w:val="006D3762"/>
    <w:rsid w:val="006D528F"/>
    <w:rsid w:val="006E0C4A"/>
    <w:rsid w:val="006F2580"/>
    <w:rsid w:val="007102FE"/>
    <w:rsid w:val="00724FAB"/>
    <w:rsid w:val="007307EF"/>
    <w:rsid w:val="0073498A"/>
    <w:rsid w:val="0074462C"/>
    <w:rsid w:val="00747F73"/>
    <w:rsid w:val="007B5E87"/>
    <w:rsid w:val="007C4316"/>
    <w:rsid w:val="007C44EE"/>
    <w:rsid w:val="007F09DB"/>
    <w:rsid w:val="007F77C4"/>
    <w:rsid w:val="00800519"/>
    <w:rsid w:val="00820476"/>
    <w:rsid w:val="008210DA"/>
    <w:rsid w:val="008239B6"/>
    <w:rsid w:val="00831EC3"/>
    <w:rsid w:val="00832EB0"/>
    <w:rsid w:val="00853A99"/>
    <w:rsid w:val="00877757"/>
    <w:rsid w:val="00897299"/>
    <w:rsid w:val="008A5A1C"/>
    <w:rsid w:val="008B5EFD"/>
    <w:rsid w:val="008D2320"/>
    <w:rsid w:val="008E048D"/>
    <w:rsid w:val="008F2C9B"/>
    <w:rsid w:val="00901325"/>
    <w:rsid w:val="0090252F"/>
    <w:rsid w:val="00903EAB"/>
    <w:rsid w:val="009077EA"/>
    <w:rsid w:val="009241F6"/>
    <w:rsid w:val="00941D70"/>
    <w:rsid w:val="00951156"/>
    <w:rsid w:val="00954CCE"/>
    <w:rsid w:val="00973147"/>
    <w:rsid w:val="009805CC"/>
    <w:rsid w:val="00990AE7"/>
    <w:rsid w:val="009B1121"/>
    <w:rsid w:val="009B36F6"/>
    <w:rsid w:val="009B42CC"/>
    <w:rsid w:val="009C395C"/>
    <w:rsid w:val="009C46FC"/>
    <w:rsid w:val="009C5716"/>
    <w:rsid w:val="009D2132"/>
    <w:rsid w:val="009E04D2"/>
    <w:rsid w:val="009F520A"/>
    <w:rsid w:val="00A13919"/>
    <w:rsid w:val="00A15196"/>
    <w:rsid w:val="00A3146B"/>
    <w:rsid w:val="00A42F8E"/>
    <w:rsid w:val="00A539CF"/>
    <w:rsid w:val="00A54FCE"/>
    <w:rsid w:val="00A61DC0"/>
    <w:rsid w:val="00A739FE"/>
    <w:rsid w:val="00A803AC"/>
    <w:rsid w:val="00AB217E"/>
    <w:rsid w:val="00AB283A"/>
    <w:rsid w:val="00AC6483"/>
    <w:rsid w:val="00AD2692"/>
    <w:rsid w:val="00AD3BC4"/>
    <w:rsid w:val="00AD5096"/>
    <w:rsid w:val="00AD5103"/>
    <w:rsid w:val="00AD6983"/>
    <w:rsid w:val="00AF7AB7"/>
    <w:rsid w:val="00B04EA3"/>
    <w:rsid w:val="00B14149"/>
    <w:rsid w:val="00B148B5"/>
    <w:rsid w:val="00B216A6"/>
    <w:rsid w:val="00B34044"/>
    <w:rsid w:val="00B44B77"/>
    <w:rsid w:val="00B55E44"/>
    <w:rsid w:val="00B70D19"/>
    <w:rsid w:val="00B95124"/>
    <w:rsid w:val="00B95ABF"/>
    <w:rsid w:val="00BB5805"/>
    <w:rsid w:val="00BC4BDE"/>
    <w:rsid w:val="00BC549F"/>
    <w:rsid w:val="00BD055F"/>
    <w:rsid w:val="00BD3577"/>
    <w:rsid w:val="00BF2B87"/>
    <w:rsid w:val="00C10B3F"/>
    <w:rsid w:val="00C16816"/>
    <w:rsid w:val="00C30C54"/>
    <w:rsid w:val="00C40055"/>
    <w:rsid w:val="00C50F30"/>
    <w:rsid w:val="00C52881"/>
    <w:rsid w:val="00C5500A"/>
    <w:rsid w:val="00C76A5C"/>
    <w:rsid w:val="00C85A18"/>
    <w:rsid w:val="00C95770"/>
    <w:rsid w:val="00CC3C06"/>
    <w:rsid w:val="00CD15DB"/>
    <w:rsid w:val="00CE6400"/>
    <w:rsid w:val="00CE76DA"/>
    <w:rsid w:val="00CF56A7"/>
    <w:rsid w:val="00CF79C4"/>
    <w:rsid w:val="00D02954"/>
    <w:rsid w:val="00D44033"/>
    <w:rsid w:val="00D460ED"/>
    <w:rsid w:val="00D55F90"/>
    <w:rsid w:val="00D77BB2"/>
    <w:rsid w:val="00D87B0C"/>
    <w:rsid w:val="00D91974"/>
    <w:rsid w:val="00D97481"/>
    <w:rsid w:val="00D97B67"/>
    <w:rsid w:val="00DA1B37"/>
    <w:rsid w:val="00DC6C43"/>
    <w:rsid w:val="00DF1E25"/>
    <w:rsid w:val="00DF5DD7"/>
    <w:rsid w:val="00E10AF9"/>
    <w:rsid w:val="00E121B3"/>
    <w:rsid w:val="00E30D78"/>
    <w:rsid w:val="00E377C8"/>
    <w:rsid w:val="00E716C8"/>
    <w:rsid w:val="00E72A8F"/>
    <w:rsid w:val="00EA522F"/>
    <w:rsid w:val="00EB164C"/>
    <w:rsid w:val="00EC3D7E"/>
    <w:rsid w:val="00ED0668"/>
    <w:rsid w:val="00EE14CD"/>
    <w:rsid w:val="00EF5277"/>
    <w:rsid w:val="00EF5AAF"/>
    <w:rsid w:val="00F04369"/>
    <w:rsid w:val="00F20093"/>
    <w:rsid w:val="00F36E7F"/>
    <w:rsid w:val="00F46EFB"/>
    <w:rsid w:val="00F502B9"/>
    <w:rsid w:val="00F51C3F"/>
    <w:rsid w:val="00F93F34"/>
    <w:rsid w:val="00FA08E9"/>
    <w:rsid w:val="00FA1DD5"/>
    <w:rsid w:val="00FB6A6A"/>
    <w:rsid w:val="00FD019E"/>
    <w:rsid w:val="00FF5ED7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B665E"/>
  <w15:docId w15:val="{E637FE42-59EB-4A59-AE73-E6FB077A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65"/>
    <w:pPr>
      <w:widowControl w:val="0"/>
      <w:suppressAutoHyphens/>
      <w:ind w:firstLine="709"/>
      <w:jc w:val="both"/>
    </w:pPr>
    <w:rPr>
      <w:sz w:val="26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C6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32CA9"/>
    <w:pPr>
      <w:widowControl/>
      <w:suppressAutoHyphens w:val="0"/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494465"/>
  </w:style>
  <w:style w:type="character" w:customStyle="1" w:styleId="a3">
    <w:name w:val="Верхний колонтитул Знак"/>
    <w:basedOn w:val="11"/>
    <w:uiPriority w:val="99"/>
    <w:qFormat/>
    <w:rsid w:val="00494465"/>
    <w:rPr>
      <w:sz w:val="26"/>
    </w:rPr>
  </w:style>
  <w:style w:type="character" w:customStyle="1" w:styleId="a4">
    <w:name w:val="Текст выноски Знак"/>
    <w:basedOn w:val="11"/>
    <w:qFormat/>
    <w:rsid w:val="00494465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0F6B4D"/>
    <w:rPr>
      <w:sz w:val="26"/>
      <w:lang w:eastAsia="zh-CN"/>
    </w:rPr>
  </w:style>
  <w:style w:type="character" w:customStyle="1" w:styleId="-">
    <w:name w:val="Интернет-ссылка"/>
    <w:basedOn w:val="a0"/>
    <w:uiPriority w:val="99"/>
    <w:semiHidden/>
    <w:unhideWhenUsed/>
    <w:rsid w:val="00BC2F8F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320E90"/>
    <w:rPr>
      <w:sz w:val="26"/>
      <w:lang w:eastAsia="zh-CN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FF"/>
      <w:sz w:val="26"/>
      <w:szCs w:val="26"/>
    </w:rPr>
  </w:style>
  <w:style w:type="character" w:customStyle="1" w:styleId="WW8Num1z7">
    <w:name w:val="WW8Num1z7"/>
    <w:qFormat/>
    <w:rsid w:val="00137533"/>
  </w:style>
  <w:style w:type="character" w:customStyle="1" w:styleId="ListLabel2">
    <w:name w:val="ListLabel 2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94465"/>
    <w:pPr>
      <w:spacing w:after="120"/>
    </w:pPr>
  </w:style>
  <w:style w:type="paragraph" w:styleId="a9">
    <w:name w:val="List"/>
    <w:basedOn w:val="a8"/>
    <w:rsid w:val="00494465"/>
    <w:rPr>
      <w:rFonts w:cs="FreeSans"/>
    </w:rPr>
  </w:style>
  <w:style w:type="paragraph" w:styleId="aa">
    <w:name w:val="caption"/>
    <w:basedOn w:val="a"/>
    <w:qFormat/>
    <w:rsid w:val="0049446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8"/>
    <w:qFormat/>
    <w:rsid w:val="0049446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customStyle="1" w:styleId="13">
    <w:name w:val="Указатель1"/>
    <w:basedOn w:val="a"/>
    <w:qFormat/>
    <w:rsid w:val="00494465"/>
    <w:pPr>
      <w:suppressLineNumbers/>
    </w:pPr>
    <w:rPr>
      <w:rFonts w:cs="FreeSans"/>
    </w:rPr>
  </w:style>
  <w:style w:type="paragraph" w:styleId="ac">
    <w:name w:val="header"/>
    <w:basedOn w:val="a"/>
    <w:uiPriority w:val="99"/>
    <w:rsid w:val="00494465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494465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494465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494465"/>
    <w:pPr>
      <w:suppressLineNumbers/>
    </w:pPr>
  </w:style>
  <w:style w:type="paragraph" w:customStyle="1" w:styleId="af0">
    <w:name w:val="Заголовок таблицы"/>
    <w:basedOn w:val="af"/>
    <w:qFormat/>
    <w:rsid w:val="00494465"/>
    <w:pPr>
      <w:jc w:val="center"/>
    </w:pPr>
    <w:rPr>
      <w:b/>
      <w:bCs/>
    </w:rPr>
  </w:style>
  <w:style w:type="paragraph" w:customStyle="1" w:styleId="ConsPlusNormal">
    <w:name w:val="ConsPlusNormal"/>
    <w:qFormat/>
    <w:rsid w:val="00520280"/>
    <w:pPr>
      <w:widowControl w:val="0"/>
      <w:suppressAutoHyphens/>
      <w:ind w:firstLine="720"/>
    </w:pPr>
    <w:rPr>
      <w:rFonts w:ascii="Arial" w:hAnsi="Arial" w:cs="Arial"/>
      <w:sz w:val="26"/>
      <w:lang w:eastAsia="zh-CN"/>
    </w:rPr>
  </w:style>
  <w:style w:type="paragraph" w:customStyle="1" w:styleId="ConsPlusTitle">
    <w:name w:val="ConsPlusTitle"/>
    <w:qFormat/>
    <w:rsid w:val="00520280"/>
    <w:pPr>
      <w:widowControl w:val="0"/>
    </w:pPr>
    <w:rPr>
      <w:rFonts w:ascii="Calibri" w:hAnsi="Calibri" w:cs="Calibri"/>
      <w:b/>
      <w:sz w:val="22"/>
    </w:rPr>
  </w:style>
  <w:style w:type="paragraph" w:styleId="af1">
    <w:name w:val="Normal (Web)"/>
    <w:basedOn w:val="a"/>
    <w:uiPriority w:val="99"/>
    <w:unhideWhenUsed/>
    <w:qFormat/>
    <w:rsid w:val="00320E90"/>
    <w:pPr>
      <w:widowControl/>
      <w:suppressAutoHyphens w:val="0"/>
      <w:spacing w:beforeAutospacing="1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ConsPlusNonformat">
    <w:name w:val="ConsPlusNonformat"/>
    <w:qFormat/>
    <w:rsid w:val="009E069C"/>
    <w:pPr>
      <w:widowControl w:val="0"/>
    </w:pPr>
    <w:rPr>
      <w:rFonts w:ascii="Courier New" w:eastAsiaTheme="minorEastAsia" w:hAnsi="Courier New" w:cs="Courier New"/>
      <w:sz w:val="26"/>
    </w:rPr>
  </w:style>
  <w:style w:type="paragraph" w:customStyle="1" w:styleId="2">
    <w:name w:val="Знак2"/>
    <w:basedOn w:val="a"/>
    <w:qFormat/>
    <w:rsid w:val="00137533"/>
    <w:pPr>
      <w:suppressAutoHyphens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table" w:styleId="af2">
    <w:name w:val="Table Grid"/>
    <w:basedOn w:val="a1"/>
    <w:uiPriority w:val="59"/>
    <w:rsid w:val="0062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30C54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EF5277"/>
    <w:rPr>
      <w:rFonts w:cs="Times New Roman"/>
      <w:color w:val="0000FF"/>
      <w:u w:val="single"/>
    </w:rPr>
  </w:style>
  <w:style w:type="paragraph" w:customStyle="1" w:styleId="130">
    <w:name w:val="Обычный + 13 пт"/>
    <w:basedOn w:val="ConsPlusNonformat"/>
    <w:rsid w:val="008210DA"/>
    <w:pPr>
      <w:widowControl/>
      <w:suppressAutoHyphens/>
      <w:autoSpaceDE w:val="0"/>
      <w:ind w:firstLine="690"/>
      <w:jc w:val="both"/>
    </w:pPr>
    <w:rPr>
      <w:rFonts w:ascii="Times New Roman" w:eastAsia="Times New Roman" w:hAnsi="Times New Roman" w:cs="Times New Roman"/>
      <w:b/>
      <w:bCs/>
      <w:szCs w:val="26"/>
      <w:lang w:eastAsia="zh-CN"/>
    </w:rPr>
  </w:style>
  <w:style w:type="paragraph" w:customStyle="1" w:styleId="unformattext">
    <w:name w:val="unformattext"/>
    <w:basedOn w:val="a"/>
    <w:rsid w:val="0020051F"/>
    <w:pPr>
      <w:widowControl/>
      <w:spacing w:before="100" w:after="100"/>
      <w:ind w:firstLine="0"/>
      <w:jc w:val="left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2CA9"/>
    <w:rPr>
      <w:b/>
      <w:bCs/>
      <w:sz w:val="24"/>
      <w:szCs w:val="24"/>
    </w:rPr>
  </w:style>
  <w:style w:type="character" w:customStyle="1" w:styleId="searchtext">
    <w:name w:val="searchtext"/>
    <w:basedOn w:val="a0"/>
    <w:rsid w:val="00332CA9"/>
  </w:style>
  <w:style w:type="character" w:customStyle="1" w:styleId="10">
    <w:name w:val="Заголовок 1 Знак"/>
    <w:basedOn w:val="a0"/>
    <w:link w:val="1"/>
    <w:uiPriority w:val="9"/>
    <w:rsid w:val="00AC64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styleId="af4">
    <w:name w:val="Strong"/>
    <w:basedOn w:val="a0"/>
    <w:uiPriority w:val="22"/>
    <w:qFormat/>
    <w:rsid w:val="00143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B4B054A0E870C6636990E78F17DBB97751A5112F93513E2C6EC8A0FFDF66C6EB678C4B79775946762BDL0p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274F-8B3F-450F-B6B4-F3F9FEEA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3942</TotalTime>
  <Pages>22</Pages>
  <Words>6637</Words>
  <Characters>37833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Приложение</vt:lpstr>
    </vt:vector>
  </TitlesOfParts>
  <Company/>
  <LinksUpToDate>false</LinksUpToDate>
  <CharactersWithSpaces>44382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dc:description/>
  <cp:lastModifiedBy>Харламова Людмила Юрьевна</cp:lastModifiedBy>
  <cp:revision>199</cp:revision>
  <cp:lastPrinted>2019-08-08T05:51:00Z</cp:lastPrinted>
  <dcterms:created xsi:type="dcterms:W3CDTF">2016-09-23T03:54:00Z</dcterms:created>
  <dcterms:modified xsi:type="dcterms:W3CDTF">2019-08-12T07:35:00Z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