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E0C0D">
        <w:rPr>
          <w:rFonts w:ascii="Times New Roman" w:hAnsi="Times New Roman" w:cs="Times New Roman"/>
          <w:sz w:val="24"/>
          <w:szCs w:val="24"/>
        </w:rPr>
        <w:t>9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AD0F4A">
        <w:rPr>
          <w:sz w:val="24"/>
          <w:szCs w:val="24"/>
        </w:rPr>
        <w:t>10</w:t>
      </w:r>
      <w:r w:rsidR="00785FEA">
        <w:rPr>
          <w:sz w:val="24"/>
          <w:szCs w:val="24"/>
        </w:rPr>
        <w:t>.</w:t>
      </w:r>
      <w:r w:rsidR="00AD0F4A">
        <w:rPr>
          <w:sz w:val="24"/>
          <w:szCs w:val="24"/>
        </w:rPr>
        <w:t>10</w:t>
      </w:r>
      <w:r w:rsidR="00785FEA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E0C0D">
        <w:rPr>
          <w:sz w:val="24"/>
          <w:szCs w:val="24"/>
        </w:rPr>
        <w:t>9</w:t>
      </w:r>
      <w:r>
        <w:rPr>
          <w:sz w:val="24"/>
          <w:szCs w:val="24"/>
        </w:rPr>
        <w:t xml:space="preserve"> г. в газете «Восход» №     (</w:t>
      </w:r>
      <w:r w:rsidR="00AD0F4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AD0F4A" w:rsidRPr="00AD0F4A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юго-запад, почтовый адрес ориентира: край Приморский, г. Арсеньев, ул. Суличевского, 6, площадью 1096 кв.м, с кадастровым номером 25:26:010204:147.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  <w:bookmarkStart w:id="0" w:name="_GoBack"/>
      <w:bookmarkEnd w:id="0"/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201</w:t>
      </w:r>
      <w:r w:rsidR="001E0C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0F4A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57FE3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16</cp:revision>
  <cp:lastPrinted>2019-04-04T04:26:00Z</cp:lastPrinted>
  <dcterms:created xsi:type="dcterms:W3CDTF">2016-08-08T02:06:00Z</dcterms:created>
  <dcterms:modified xsi:type="dcterms:W3CDTF">2019-10-09T22:29:00Z</dcterms:modified>
</cp:coreProperties>
</file>