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CDD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753B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23B6E6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042C75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1CE3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4981551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3976B0FF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971080C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04E6CEF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B5C59E" w14:textId="77777777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66E82B6A" w14:textId="77777777" w:rsidR="007126F2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7126F2" w:rsidRPr="007126F2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452 м, по направлению на запад, почтовый адрес ориентира: Приморский край, г. Арсеньев, ул. Котовского, д. 18, площадью 580 </w:t>
      </w:r>
      <w:proofErr w:type="spellStart"/>
      <w:r w:rsidR="007126F2" w:rsidRPr="007126F2">
        <w:rPr>
          <w:sz w:val="24"/>
          <w:szCs w:val="24"/>
        </w:rPr>
        <w:t>кв.м</w:t>
      </w:r>
      <w:proofErr w:type="spellEnd"/>
      <w:r w:rsidR="007126F2" w:rsidRPr="007126F2">
        <w:rPr>
          <w:sz w:val="24"/>
          <w:szCs w:val="24"/>
        </w:rPr>
        <w:t>, с кадастровым номером 25:26:010201:508. Цель использования: строительство автомастерской. Разрешенное использование: ремонт автомобилей, для размещения объектов дорожного сервиса в полосах отвода автомобильных дорог.</w:t>
      </w:r>
    </w:p>
    <w:p w14:paraId="367BC0A5" w14:textId="262B51A7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449A435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D176DA6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36D666D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5A34824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B75AEE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5CC3FC6E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65B7F55B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5D4C856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A6254B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F1918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68B55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902C25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78D9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2F43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730079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9FC5D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34763D86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2304CA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57B7B52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6CCA1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554682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7EB32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3BACD04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26F2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14B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2A7AF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41</cp:revision>
  <cp:lastPrinted>2020-11-02T06:06:00Z</cp:lastPrinted>
  <dcterms:created xsi:type="dcterms:W3CDTF">2016-08-08T02:06:00Z</dcterms:created>
  <dcterms:modified xsi:type="dcterms:W3CDTF">2020-11-02T06:06:00Z</dcterms:modified>
</cp:coreProperties>
</file>