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BC" w:rsidRDefault="000735B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35BC" w:rsidRDefault="000735BC">
      <w:pPr>
        <w:pStyle w:val="ConsPlusNormal"/>
        <w:jc w:val="both"/>
        <w:outlineLvl w:val="0"/>
      </w:pPr>
    </w:p>
    <w:p w:rsidR="000735BC" w:rsidRDefault="000735BC">
      <w:pPr>
        <w:pStyle w:val="ConsPlusTitle"/>
        <w:jc w:val="center"/>
        <w:outlineLvl w:val="0"/>
      </w:pPr>
      <w:bookmarkStart w:id="0" w:name="_GoBack"/>
      <w:r>
        <w:t>ПРАВИТЕЛЬСТВО РОССИЙСКОЙ ФЕДЕРАЦИИ</w:t>
      </w:r>
    </w:p>
    <w:p w:rsidR="000735BC" w:rsidRDefault="000735BC">
      <w:pPr>
        <w:pStyle w:val="ConsPlusTitle"/>
        <w:jc w:val="center"/>
      </w:pPr>
    </w:p>
    <w:p w:rsidR="000735BC" w:rsidRDefault="000735BC">
      <w:pPr>
        <w:pStyle w:val="ConsPlusTitle"/>
        <w:jc w:val="center"/>
      </w:pPr>
      <w:r>
        <w:t>ПОСТАНОВЛЕНИЕ</w:t>
      </w:r>
    </w:p>
    <w:p w:rsidR="000735BC" w:rsidRDefault="000735BC">
      <w:pPr>
        <w:pStyle w:val="ConsPlusTitle"/>
        <w:jc w:val="center"/>
      </w:pPr>
      <w:r>
        <w:t>от 25 декабря 2019 г. N 1816</w:t>
      </w:r>
    </w:p>
    <w:p w:rsidR="000735BC" w:rsidRDefault="000735BC">
      <w:pPr>
        <w:pStyle w:val="ConsPlusTitle"/>
        <w:jc w:val="center"/>
      </w:pPr>
    </w:p>
    <w:p w:rsidR="000735BC" w:rsidRDefault="000735BC">
      <w:pPr>
        <w:pStyle w:val="ConsPlusTitle"/>
        <w:jc w:val="center"/>
      </w:pPr>
      <w:r>
        <w:t>О ГОСУДАРСТВЕННОЙ ПОДДЕРЖКЕ</w:t>
      </w:r>
    </w:p>
    <w:p w:rsidR="000735BC" w:rsidRDefault="000735BC">
      <w:pPr>
        <w:pStyle w:val="ConsPlusTitle"/>
        <w:jc w:val="center"/>
      </w:pPr>
      <w:r>
        <w:t>ОРГАНИЗАЦИЙ В ЦЕЛЯХ КОМПЕНСАЦИИ ЧАСТИ ЗАТРАТ, СВЯЗАННЫХ</w:t>
      </w:r>
    </w:p>
    <w:p w:rsidR="000735BC" w:rsidRDefault="000735BC">
      <w:pPr>
        <w:pStyle w:val="ConsPlusTitle"/>
        <w:jc w:val="center"/>
      </w:pPr>
      <w:r>
        <w:t>С СЕРТИФИКАЦИЕЙ ПРОДУКЦИИ АГРОПРОМЫШЛЕННОГО КОМПЛЕКСА</w:t>
      </w:r>
    </w:p>
    <w:p w:rsidR="000735BC" w:rsidRDefault="000735BC">
      <w:pPr>
        <w:pStyle w:val="ConsPlusTitle"/>
        <w:jc w:val="center"/>
      </w:pPr>
      <w:r>
        <w:t>НА ВНЕШНИХ РЫНКАХ</w:t>
      </w:r>
    </w:p>
    <w:bookmarkEnd w:id="0"/>
    <w:p w:rsidR="000735BC" w:rsidRDefault="000735B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8"/>
        <w:gridCol w:w="113"/>
      </w:tblGrid>
      <w:tr w:rsidR="000735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5BC" w:rsidRDefault="000735B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5BC" w:rsidRDefault="000735B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35BC" w:rsidRDefault="000735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35BC" w:rsidRDefault="000735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13.05.2020 </w:t>
            </w:r>
            <w:hyperlink r:id="rId5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,</w:t>
            </w:r>
          </w:p>
          <w:p w:rsidR="000735BC" w:rsidRDefault="000735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1665</w:t>
              </w:r>
            </w:hyperlink>
            <w:r>
              <w:rPr>
                <w:color w:val="392C69"/>
              </w:rPr>
              <w:t xml:space="preserve">, от 31.12.2020 </w:t>
            </w:r>
            <w:hyperlink r:id="rId7" w:history="1">
              <w:r>
                <w:rPr>
                  <w:color w:val="0000FF"/>
                </w:rPr>
                <w:t>N 2442</w:t>
              </w:r>
            </w:hyperlink>
            <w:r>
              <w:rPr>
                <w:color w:val="392C69"/>
              </w:rPr>
              <w:t xml:space="preserve">, от 26.02.2021 </w:t>
            </w:r>
            <w:hyperlink r:id="rId8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0735BC" w:rsidRDefault="000735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9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5BC" w:rsidRDefault="000735BC">
            <w:pPr>
              <w:spacing w:after="1" w:line="0" w:lineRule="atLeast"/>
            </w:pPr>
          </w:p>
        </w:tc>
      </w:tr>
    </w:tbl>
    <w:p w:rsidR="000735BC" w:rsidRDefault="000735BC">
      <w:pPr>
        <w:pStyle w:val="ConsPlusNormal"/>
        <w:jc w:val="both"/>
      </w:pPr>
    </w:p>
    <w:p w:rsidR="000735BC" w:rsidRDefault="000735B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735BC" w:rsidRDefault="000735BC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рынках;</w:t>
      </w:r>
    </w:p>
    <w:p w:rsidR="000735BC" w:rsidRDefault="000735BC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Положение</w:t>
        </w:r>
      </w:hyperlink>
      <w:r>
        <w:t xml:space="preserve"> о выполнении акционерным обществом "Российский экспортный центр" функций агента Правительства Российской Федерации по 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рынках.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2. Согласиться с предложением Министерства сельского хозяйства Российской Федерации и акционерного общества "Российский экспортный центр" о выполнении указанным акционерным обществом функций агента Правительства Российской Федерации по 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рынках, с выплатой вознаграждения за выполнение указанных функций в порядке, установленном законодательством Российской Федерации, и в пределах бюджетных ассигнований, предусмотренных в федеральном бюджете на соответствующий финансовый год на выполнение функций агента Правительства Российской Федерации.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2442)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3. Министерству сельского хозяйства Российской Федерации и Министерству экономического развития Российской Федерации заключить от имени Правительства Российской Федерации с акционерным обществом "Российский экспортный центр" договор о выполнении функций агента Правительства Российской Федерации по 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рынках.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2442)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2020 г.</w:t>
      </w:r>
    </w:p>
    <w:p w:rsidR="000735BC" w:rsidRDefault="000735BC">
      <w:pPr>
        <w:pStyle w:val="ConsPlusNormal"/>
        <w:jc w:val="both"/>
      </w:pPr>
    </w:p>
    <w:p w:rsidR="000735BC" w:rsidRDefault="000735BC">
      <w:pPr>
        <w:pStyle w:val="ConsPlusNormal"/>
        <w:jc w:val="right"/>
      </w:pPr>
    </w:p>
    <w:p w:rsidR="000735BC" w:rsidRDefault="000735BC">
      <w:pPr>
        <w:pStyle w:val="ConsPlusNormal"/>
        <w:jc w:val="right"/>
      </w:pPr>
      <w:r>
        <w:t>Председатель Правительства</w:t>
      </w:r>
    </w:p>
    <w:p w:rsidR="000735BC" w:rsidRDefault="000735BC">
      <w:pPr>
        <w:pStyle w:val="ConsPlusNormal"/>
        <w:jc w:val="right"/>
      </w:pPr>
      <w:r>
        <w:t>Российской Федерации</w:t>
      </w:r>
    </w:p>
    <w:p w:rsidR="000735BC" w:rsidRDefault="000735BC">
      <w:pPr>
        <w:pStyle w:val="ConsPlusNormal"/>
        <w:jc w:val="right"/>
      </w:pPr>
      <w:r>
        <w:t>Д.МЕДВЕДЕВ</w:t>
      </w:r>
    </w:p>
    <w:p w:rsidR="000735BC" w:rsidRDefault="000735BC">
      <w:pPr>
        <w:pStyle w:val="ConsPlusNormal"/>
        <w:jc w:val="both"/>
      </w:pPr>
    </w:p>
    <w:p w:rsidR="000735BC" w:rsidRDefault="000735BC">
      <w:pPr>
        <w:pStyle w:val="ConsPlusNormal"/>
        <w:jc w:val="both"/>
      </w:pPr>
    </w:p>
    <w:p w:rsidR="000735BC" w:rsidRDefault="000735BC">
      <w:pPr>
        <w:pStyle w:val="ConsPlusNormal"/>
        <w:jc w:val="both"/>
      </w:pPr>
    </w:p>
    <w:p w:rsidR="000735BC" w:rsidRDefault="000735BC">
      <w:pPr>
        <w:pStyle w:val="ConsPlusNormal"/>
        <w:jc w:val="both"/>
      </w:pPr>
    </w:p>
    <w:p w:rsidR="000735BC" w:rsidRDefault="000735BC">
      <w:pPr>
        <w:pStyle w:val="ConsPlusNormal"/>
        <w:jc w:val="right"/>
        <w:outlineLvl w:val="0"/>
      </w:pPr>
      <w:r>
        <w:lastRenderedPageBreak/>
        <w:t>Утверждены</w:t>
      </w:r>
    </w:p>
    <w:p w:rsidR="000735BC" w:rsidRDefault="000735BC">
      <w:pPr>
        <w:pStyle w:val="ConsPlusNormal"/>
        <w:jc w:val="right"/>
      </w:pPr>
      <w:r>
        <w:t>постановлением Правительства</w:t>
      </w:r>
    </w:p>
    <w:p w:rsidR="000735BC" w:rsidRDefault="000735BC">
      <w:pPr>
        <w:pStyle w:val="ConsPlusNormal"/>
        <w:jc w:val="right"/>
      </w:pPr>
      <w:r>
        <w:t>Российской Федерации</w:t>
      </w:r>
    </w:p>
    <w:p w:rsidR="000735BC" w:rsidRDefault="000735BC">
      <w:pPr>
        <w:pStyle w:val="ConsPlusNormal"/>
        <w:jc w:val="right"/>
      </w:pPr>
      <w:r>
        <w:t>от 25 декабря 2019 г. N 1816</w:t>
      </w:r>
    </w:p>
    <w:p w:rsidR="000735BC" w:rsidRDefault="000735BC">
      <w:pPr>
        <w:pStyle w:val="ConsPlusNormal"/>
        <w:jc w:val="both"/>
      </w:pPr>
    </w:p>
    <w:p w:rsidR="000735BC" w:rsidRDefault="000735BC">
      <w:pPr>
        <w:pStyle w:val="ConsPlusTitle"/>
        <w:jc w:val="center"/>
      </w:pPr>
      <w:bookmarkStart w:id="1" w:name="P38"/>
      <w:bookmarkEnd w:id="1"/>
      <w:r>
        <w:t>ПРАВИЛА</w:t>
      </w:r>
    </w:p>
    <w:p w:rsidR="000735BC" w:rsidRDefault="000735BC">
      <w:pPr>
        <w:pStyle w:val="ConsPlusTitle"/>
        <w:jc w:val="center"/>
      </w:pPr>
      <w:r>
        <w:t>ПРЕДОСТАВЛЕНИЯ СУБСИДИЙ ИЗ ФЕДЕРАЛЬНОГО БЮДЖЕТА</w:t>
      </w:r>
    </w:p>
    <w:p w:rsidR="000735BC" w:rsidRDefault="000735BC">
      <w:pPr>
        <w:pStyle w:val="ConsPlusTitle"/>
        <w:jc w:val="center"/>
      </w:pPr>
      <w:r>
        <w:t>ОРГАНИЗАЦИЯМ В ЦЕЛЯХ КОМПЕНСАЦИИ ЧАСТИ ЗАТРАТ, СВЯЗАННЫХ</w:t>
      </w:r>
    </w:p>
    <w:p w:rsidR="000735BC" w:rsidRDefault="000735BC">
      <w:pPr>
        <w:pStyle w:val="ConsPlusTitle"/>
        <w:jc w:val="center"/>
      </w:pPr>
      <w:r>
        <w:t>С СЕРТИФИКАЦИЕЙ ПРОДУКЦИИ АГРОПРОМЫШЛЕННОГО КОМПЛЕКСА</w:t>
      </w:r>
    </w:p>
    <w:p w:rsidR="000735BC" w:rsidRDefault="000735BC">
      <w:pPr>
        <w:pStyle w:val="ConsPlusTitle"/>
        <w:jc w:val="center"/>
      </w:pPr>
      <w:r>
        <w:t>НА ВНЕШНИХ РЫНКАХ</w:t>
      </w:r>
    </w:p>
    <w:p w:rsidR="000735BC" w:rsidRDefault="000735B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8"/>
        <w:gridCol w:w="113"/>
      </w:tblGrid>
      <w:tr w:rsidR="000735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5BC" w:rsidRDefault="000735B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5BC" w:rsidRDefault="000735B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35BC" w:rsidRDefault="000735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35BC" w:rsidRDefault="000735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13.05.2020 </w:t>
            </w:r>
            <w:hyperlink r:id="rId12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,</w:t>
            </w:r>
          </w:p>
          <w:p w:rsidR="000735BC" w:rsidRDefault="000735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13" w:history="1">
              <w:r>
                <w:rPr>
                  <w:color w:val="0000FF"/>
                </w:rPr>
                <w:t>N 1665</w:t>
              </w:r>
            </w:hyperlink>
            <w:r>
              <w:rPr>
                <w:color w:val="392C69"/>
              </w:rPr>
              <w:t xml:space="preserve">, от 26.02.2021 </w:t>
            </w:r>
            <w:hyperlink r:id="rId14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10.02.2022 </w:t>
            </w:r>
            <w:hyperlink r:id="rId15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5BC" w:rsidRDefault="000735BC">
            <w:pPr>
              <w:spacing w:after="1" w:line="0" w:lineRule="atLeast"/>
            </w:pPr>
          </w:p>
        </w:tc>
      </w:tr>
    </w:tbl>
    <w:p w:rsidR="000735BC" w:rsidRDefault="000735BC">
      <w:pPr>
        <w:pStyle w:val="ConsPlusNormal"/>
        <w:jc w:val="both"/>
      </w:pPr>
    </w:p>
    <w:p w:rsidR="000735BC" w:rsidRDefault="000735BC">
      <w:pPr>
        <w:pStyle w:val="ConsPlusNormal"/>
        <w:ind w:firstLine="540"/>
        <w:jc w:val="both"/>
      </w:pPr>
      <w:bookmarkStart w:id="2" w:name="P47"/>
      <w:bookmarkEnd w:id="2"/>
      <w:r>
        <w:t xml:space="preserve">1. Настоящие Правила устанавливают цели, условия и порядок предоставления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рынках, в рамках подпрограммы "Развитие отраслей агропромышленного комплекса"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(далее - субсидии).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1665)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"организации" - юридические лица независимо от их организационно-правовых форм и индивидуальные предприниматели, зарегистрированные на территории Российской Федерации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предпринимателей", понесшие затраты, связанные с сертификацией продукции агропромышленного комплекса на внешних рынках;</w:t>
      </w:r>
    </w:p>
    <w:p w:rsidR="000735BC" w:rsidRDefault="000735BC">
      <w:pPr>
        <w:pStyle w:val="ConsPlusNormal"/>
        <w:jc w:val="both"/>
      </w:pPr>
      <w:r>
        <w:t xml:space="preserve">(в ред. Постановлений Правительства РФ от 12.10.2020 </w:t>
      </w:r>
      <w:hyperlink r:id="rId19" w:history="1">
        <w:r>
          <w:rPr>
            <w:color w:val="0000FF"/>
          </w:rPr>
          <w:t>N 1665</w:t>
        </w:r>
      </w:hyperlink>
      <w:r>
        <w:t xml:space="preserve">, от 10.02.2022 </w:t>
      </w:r>
      <w:hyperlink r:id="rId20" w:history="1">
        <w:r>
          <w:rPr>
            <w:color w:val="0000FF"/>
          </w:rPr>
          <w:t>N 142</w:t>
        </w:r>
      </w:hyperlink>
      <w:r>
        <w:t>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"продукция агропромышленного комплекса" - продукция, включающая в себя сельскохозяйственную продукцию и сельскохозяйственное сырье, а также продукцию их переработки (глубокой переработки) в соответствии с </w:t>
      </w:r>
      <w:hyperlink r:id="rId21" w:history="1">
        <w:r>
          <w:rPr>
            <w:color w:val="0000FF"/>
          </w:rPr>
          <w:t>перечнем</w:t>
        </w:r>
      </w:hyperlink>
      <w:r>
        <w:t>, формируемым на основании подгрупп продукции агропромышленного комплекса (продукция масложировой отрасли, зерновые, рыба и морепродукты, мясная и молочная продукция, продукция пищевой и перерабатывающей промышленности, прочая продукция агропромышленного комплекса) и утверждаемым Министерством сельского хозяйства Российской Федерации;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"сертификация продукции агропромышленного комплекса на внешних рынках" - комплекс работ (мероприятий), осуществляемых в целях оценки соответствия продукции агропромышленного комплекса требованиям, предъявляемым на внешних рынках, проведение ветеринарно-санитарных и фитосанитарных мероприятий, транспортировка, хранение, испытания и утилизация испытательных образцов, а также комплекс работ (мероприятий), осуществляемых в целях оценки соответствия продукции требованиям, содержащимся во внешнеторговом контракте поставки продукции агропромышленного комплекса на внешние рынки (далее - контракт), в том числе при проведении добровольной сертификации для получения сертификатов "</w:t>
      </w:r>
      <w:proofErr w:type="spellStart"/>
      <w:r>
        <w:t>халяль</w:t>
      </w:r>
      <w:proofErr w:type="spellEnd"/>
      <w:r>
        <w:t>" и "кошер", и (или) комплекс работ, осуществляемых торгово-промышленными палатами в целях выдачи сертификатов о происхождении товара в отношении продукции агропромышленного комплекса;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10.02.2022 N 142)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"затраты" - затраты, связанные с сертификацией продукции агропромышленного комплекса на внешних рынках, подлежащие возмещению, понесенные организацией и включенные в перечень, предусмотренный в заключенном между Министерством сельского хозяйства Российской Федерации и акционерным обществом "Российский экспортный центр" договоре о выполнении функций агента Правительства Российской Федерации в соответствии с </w:t>
      </w:r>
      <w:hyperlink w:anchor="P246" w:history="1">
        <w:r>
          <w:rPr>
            <w:color w:val="0000FF"/>
          </w:rPr>
          <w:t>Положением</w:t>
        </w:r>
      </w:hyperlink>
      <w:r>
        <w:t xml:space="preserve"> о выполнении акционерным обществом "Российский экспортный центр" функций агента Правительства Российской Федерации по </w:t>
      </w:r>
      <w:r>
        <w:lastRenderedPageBreak/>
        <w:t>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рынках, утвержденным постановлением Правительства Российской Федерации от 25 декабря 2019 г. N 1816 "О государственной поддержке организаций в целях компенсации части затрат, связанных с сертификацией продукции агропромышленного комплекса на внешних рынках";</w:t>
      </w:r>
    </w:p>
    <w:p w:rsidR="000735BC" w:rsidRDefault="000735BC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12.10.2020 N 1665)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поставщик - юридическое лицо, зарегистрированное на территории Российской Федерации, осуществляющее на основании договора, заключенного с организацией, поставку продукции агропромышленного комплекса по контракту.</w:t>
      </w:r>
    </w:p>
    <w:p w:rsidR="000735BC" w:rsidRDefault="000735BC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12.10.2020 N 1665)</w:t>
      </w:r>
    </w:p>
    <w:p w:rsidR="000735BC" w:rsidRDefault="000735BC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3. Субсидия предоставляется организации в целях компенсации части затрат, понесенных в течение 12 месяцев до дня подачи заявки о заключении соглашения о предоставлении субсидии, заключаемого между организацией, акционерным обществом "Российский экспортный центр" и Министерством сельского хозяйства Российской Федерации в соответствии с типовой </w:t>
      </w:r>
      <w:hyperlink r:id="rId25" w:history="1">
        <w:r>
          <w:rPr>
            <w:color w:val="0000FF"/>
          </w:rPr>
          <w:t>формой</w:t>
        </w:r>
      </w:hyperlink>
      <w:r>
        <w:t>, утвержденной Министерством финансов Российской Федерации (далее соответственно - заявка на получение субсидии, соглашение).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26.02.2021 N 264)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3(1). Отбор организаций в целях предоставления субсидий и заключения соглашений проводится путем запроса Министерством сельского хозяйства Российской Федерации предложений на основании заявок, направленных организациями для участия в отборе (далее соответственно - отбор, заявки участников отбора), и документов, представленных организациями в соответствии с </w:t>
      </w:r>
      <w:hyperlink w:anchor="P117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30" w:history="1">
        <w:r>
          <w:rPr>
            <w:color w:val="0000FF"/>
          </w:rPr>
          <w:t>9</w:t>
        </w:r>
      </w:hyperlink>
      <w:r>
        <w:t xml:space="preserve"> настоящих Правил, и очередности их поступления. Министерство сельского хозяйства Российской Федерации размещает объявление о проведении отбора на едином портале бюджетной системы Российской Федерации в информационно-телекоммуникационной сети "Интернет" (далее - объявление) не позднее чем за 10 календарных дней до дня начала приема заявок участников отбора с указанием: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а) сроков проведения отбора (даты и времени начала (окончания) подачи (приема) заявок участников отбора), которые не могут быть менее 30 календарных дней со дня публикации объявления;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б) места нахождения, почтового адреса, адреса электронной почты акционерного общества "Российский экспортный центр";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в) результата предоставления субсидии в соответствии с </w:t>
      </w:r>
      <w:hyperlink w:anchor="P172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10.02.2022 N 142)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г)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д) требований к организациям, указанных в </w:t>
      </w:r>
      <w:hyperlink w:anchor="P92" w:history="1">
        <w:r>
          <w:rPr>
            <w:color w:val="0000FF"/>
          </w:rPr>
          <w:t>пункте 5</w:t>
        </w:r>
      </w:hyperlink>
      <w:r>
        <w:t xml:space="preserve"> настоящих Правил, и перечня документов, представляемых организациями в соответствии с </w:t>
      </w:r>
      <w:hyperlink w:anchor="P117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30" w:history="1">
        <w:r>
          <w:rPr>
            <w:color w:val="0000FF"/>
          </w:rPr>
          <w:t>9</w:t>
        </w:r>
      </w:hyperlink>
      <w:r>
        <w:t xml:space="preserve"> настоящих Правил;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е) порядка подачи заявок участников отбора и требований, предъявляемых к их форме и содержанию;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ж) порядка отзыва заявок участников отбора, порядка их возврата, определяющего в том числе основания для возврата, а также порядка внесения в них изменений;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з) правил рассмотрения и оценки заявок участников отбора;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и) порядка предоставления организациям разъяснений положений объявления, даты начала и окончания срока такого предоставления;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к) срока, в течение которого организации, прошедшие отбор, должны подписать соглашение;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л) условий признания организаций, прошедших отбор, уклонившимися от заключения соглашения;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м) даты размещения результатов отбора на едином портале бюджетной системы Российской </w:t>
      </w:r>
      <w:r>
        <w:lastRenderedPageBreak/>
        <w:t>Федерации в информационно-телекоммуникационной сети "Интернет", которая не может быть позднее 14-го календарного дня, следующего за днем определения организаций, прошедших отбор.</w:t>
      </w:r>
    </w:p>
    <w:p w:rsidR="000735BC" w:rsidRDefault="000735BC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26.02.2021 N 264)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3(2). Рассмотрение и оценка заявок участников отбора проводится акционерным обществом "Российский экспортный центр" в период с 1 февраля по 15 ноября года, в котором планируется предоставление субсидии.</w:t>
      </w:r>
    </w:p>
    <w:p w:rsidR="000735BC" w:rsidRDefault="000735BC">
      <w:pPr>
        <w:pStyle w:val="ConsPlusNormal"/>
        <w:jc w:val="both"/>
      </w:pPr>
      <w:r>
        <w:t xml:space="preserve">(п. 3(2)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26.02.2021 N 264)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3(3). Критериями отбора организации являются: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а) документально подтвержденные затраты при условии транспортировки в течение 12 месяцев до дня подачи заявки на получение субсидии объема продукции агропромышленного комплекса (в рублях), которая осуществлялась организацией и (или) поставщиком до конечного пункта назначения, предусмотренного в контракте, на сумму, превышающую размер субсидии не менее чем в 5 раз;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б) соответствие документов, представленных организацией, требованиям </w:t>
      </w:r>
      <w:hyperlink w:anchor="P117" w:history="1">
        <w:r>
          <w:rPr>
            <w:color w:val="0000FF"/>
          </w:rPr>
          <w:t>пунктов 8</w:t>
        </w:r>
      </w:hyperlink>
      <w:r>
        <w:t xml:space="preserve"> и </w:t>
      </w:r>
      <w:hyperlink w:anchor="P130" w:history="1">
        <w:r>
          <w:rPr>
            <w:color w:val="0000FF"/>
          </w:rPr>
          <w:t>9</w:t>
        </w:r>
      </w:hyperlink>
      <w:r>
        <w:t xml:space="preserve"> настоящих Правил.</w:t>
      </w:r>
    </w:p>
    <w:p w:rsidR="000735BC" w:rsidRDefault="000735BC">
      <w:pPr>
        <w:pStyle w:val="ConsPlusNormal"/>
        <w:jc w:val="both"/>
      </w:pPr>
      <w:r>
        <w:t xml:space="preserve">(п. 3(3)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26.02.2021 N 264)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3(4). Основаниями для отклонения заявок участников отбора являются: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а) несоответствие организации требованиям, установленным в </w:t>
      </w:r>
      <w:hyperlink w:anchor="P92" w:history="1">
        <w:r>
          <w:rPr>
            <w:color w:val="0000FF"/>
          </w:rPr>
          <w:t>пункте 5</w:t>
        </w:r>
      </w:hyperlink>
      <w:r>
        <w:t xml:space="preserve"> настоящих Правил;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б) несоответствие представленных организацией документов требованиям к документам, установленным в объявлении;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в) недостоверность представленной организацией информации, в том числе информации о месте нахождения и адресе юридического лица или месте жительства индивидуального предпринимателя;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10.02.2022 N 142)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г) подача заявки участника отбора после даты и (или) времени, определенных для их подачи.</w:t>
      </w:r>
    </w:p>
    <w:p w:rsidR="000735BC" w:rsidRDefault="000735BC">
      <w:pPr>
        <w:pStyle w:val="ConsPlusNormal"/>
        <w:jc w:val="both"/>
      </w:pPr>
      <w:r>
        <w:t xml:space="preserve">(п. 3(4)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26.02.2021 N 264)</w:t>
      </w:r>
    </w:p>
    <w:p w:rsidR="000735BC" w:rsidRDefault="000735BC">
      <w:pPr>
        <w:pStyle w:val="ConsPlusNormal"/>
        <w:spacing w:before="220"/>
        <w:ind w:firstLine="540"/>
        <w:jc w:val="both"/>
      </w:pPr>
      <w:bookmarkStart w:id="4" w:name="P89"/>
      <w:bookmarkEnd w:id="4"/>
      <w:r>
        <w:t xml:space="preserve">4. Субсидия предоставляется в пределах 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бюджета, на цели, указанные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настоящих Правил (далее - лимиты бюджетных обязательств).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Объем лимитов бюджетных обязательств для целей предоставления субсидии индивидуальным предпринимателям составляет 5 процентов объема лимитов бюджетных обязательств.</w:t>
      </w:r>
    </w:p>
    <w:p w:rsidR="000735BC" w:rsidRDefault="000735BC">
      <w:pPr>
        <w:pStyle w:val="ConsPlusNormal"/>
        <w:jc w:val="both"/>
      </w:pPr>
      <w:r>
        <w:t xml:space="preserve">(п. 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10.02.2022 N 142)</w:t>
      </w:r>
    </w:p>
    <w:p w:rsidR="000735BC" w:rsidRDefault="000735BC">
      <w:pPr>
        <w:pStyle w:val="ConsPlusNormal"/>
        <w:spacing w:before="220"/>
        <w:ind w:firstLine="540"/>
        <w:jc w:val="both"/>
      </w:pPr>
      <w:bookmarkStart w:id="5" w:name="P92"/>
      <w:bookmarkEnd w:id="5"/>
      <w:r>
        <w:t>5. Субсидия предоставляется организации, которая на 1-е число месяца, предшествующего месяцу, в котором планируется заключение соглашения, отвечает следующим требованиям:</w:t>
      </w:r>
    </w:p>
    <w:p w:rsidR="000735BC" w:rsidRDefault="000735BC">
      <w:pPr>
        <w:pStyle w:val="ConsPlusNormal"/>
        <w:spacing w:before="220"/>
        <w:ind w:firstLine="540"/>
        <w:jc w:val="both"/>
      </w:pPr>
      <w:bookmarkStart w:id="6" w:name="P93"/>
      <w:bookmarkEnd w:id="6"/>
      <w:r>
        <w:t xml:space="preserve">а)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34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735BC" w:rsidRDefault="000735BC">
      <w:pPr>
        <w:pStyle w:val="ConsPlusNormal"/>
        <w:spacing w:before="220"/>
        <w:ind w:firstLine="540"/>
        <w:jc w:val="both"/>
      </w:pPr>
      <w:bookmarkStart w:id="7" w:name="P94"/>
      <w:bookmarkEnd w:id="7"/>
      <w:r>
        <w:t>б) 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просроченная (неурегулированная) задолженность по денежным обязательствам перед Российской Федерацией и иная просроченная задолженность перед федеральным бюджетом;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26.02.2021 N 264)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lastRenderedPageBreak/>
        <w:t>в)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735BC" w:rsidRDefault="000735BC">
      <w:pPr>
        <w:pStyle w:val="ConsPlusNormal"/>
        <w:spacing w:before="220"/>
        <w:ind w:firstLine="540"/>
        <w:jc w:val="both"/>
      </w:pPr>
      <w:bookmarkStart w:id="8" w:name="P97"/>
      <w:bookmarkEnd w:id="8"/>
      <w:r>
        <w:t>г) организация - юридическое лицо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его не введена процедура банкротства, деятельность организации не приостановлена в порядке, предусмотренном законодательством Российской Федерации, а индивидуальным предпринимателем не прекращена деятельность в качестве индивидуального предпринимателя;</w:t>
      </w:r>
    </w:p>
    <w:p w:rsidR="000735BC" w:rsidRDefault="000735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10.02.2022 N 142)</w:t>
      </w:r>
    </w:p>
    <w:p w:rsidR="000735BC" w:rsidRDefault="000735BC">
      <w:pPr>
        <w:pStyle w:val="ConsPlusNormal"/>
        <w:spacing w:before="220"/>
        <w:ind w:firstLine="540"/>
        <w:jc w:val="both"/>
      </w:pPr>
      <w:bookmarkStart w:id="9" w:name="P99"/>
      <w:bookmarkEnd w:id="9"/>
      <w:r>
        <w:t xml:space="preserve">д) организация не получает средства из федерального бюджета на цели, указанные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настоящих Правил, в соответствии с иными нормативными правовыми актами Российской Федерации.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6. Размер субсидии, предоставляемой одной организации (Р), составляет: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а) 50 процентов объема фактически понесенных и документально подтвержденных затрат при условии транспортировки в течение 12 месяцев до дня подачи заявки на получение субсидии объема продукции агропромышленного комплекса (в рублях), которая осуществлялась организацией и (или) поставщиком до конечного пункта назначения, предусмотренного в контракте, на сумму, превышающую размер субсидии не менее чем в 5 раз, и рассчитывается по формуле:</w:t>
      </w:r>
    </w:p>
    <w:p w:rsidR="000735BC" w:rsidRDefault="000735BC">
      <w:pPr>
        <w:pStyle w:val="ConsPlusNormal"/>
        <w:jc w:val="both"/>
      </w:pPr>
      <w:r>
        <w:t xml:space="preserve">(в ред. Постановлений Правительства РФ от 12.10.2020 </w:t>
      </w:r>
      <w:hyperlink r:id="rId37" w:history="1">
        <w:r>
          <w:rPr>
            <w:color w:val="0000FF"/>
          </w:rPr>
          <w:t>N 1665</w:t>
        </w:r>
      </w:hyperlink>
      <w:r>
        <w:t xml:space="preserve">, от 26.02.2021 </w:t>
      </w:r>
      <w:hyperlink r:id="rId38" w:history="1">
        <w:r>
          <w:rPr>
            <w:color w:val="0000FF"/>
          </w:rPr>
          <w:t>N 264</w:t>
        </w:r>
      </w:hyperlink>
      <w:r>
        <w:t>)</w:t>
      </w:r>
    </w:p>
    <w:p w:rsidR="000735BC" w:rsidRDefault="000735BC">
      <w:pPr>
        <w:pStyle w:val="ConsPlusNormal"/>
        <w:jc w:val="both"/>
      </w:pPr>
    </w:p>
    <w:p w:rsidR="000735BC" w:rsidRDefault="000735BC">
      <w:pPr>
        <w:pStyle w:val="ConsPlusNormal"/>
        <w:jc w:val="center"/>
      </w:pPr>
      <w:r w:rsidRPr="00054803">
        <w:rPr>
          <w:position w:val="-22"/>
        </w:rPr>
        <w:pict>
          <v:shape id="_x0000_i1075" style="width:91.5pt;height:33.75pt" coordsize="" o:spt="100" adj="0,,0" path="" filled="f" stroked="f">
            <v:stroke joinstyle="miter"/>
            <v:imagedata r:id="rId39" o:title="base_1_409452_32768"/>
            <v:formulas/>
            <v:path o:connecttype="segments"/>
          </v:shape>
        </w:pic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13.05.2020 N 664)</w:t>
      </w:r>
    </w:p>
    <w:p w:rsidR="000735BC" w:rsidRDefault="000735BC">
      <w:pPr>
        <w:pStyle w:val="ConsPlusNormal"/>
        <w:jc w:val="both"/>
      </w:pPr>
    </w:p>
    <w:p w:rsidR="000735BC" w:rsidRDefault="000735BC">
      <w:pPr>
        <w:pStyle w:val="ConsPlusNormal"/>
        <w:ind w:firstLine="540"/>
        <w:jc w:val="both"/>
      </w:pPr>
      <w:r>
        <w:t>где:</w:t>
      </w:r>
    </w:p>
    <w:p w:rsidR="000735BC" w:rsidRDefault="000735BC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з</w:t>
      </w:r>
      <w:proofErr w:type="spellEnd"/>
      <w:r>
        <w:t xml:space="preserve"> - объем фактически понесенных и документально подтвержденных затрат;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S - стоимость поставки (поставок) продукции агропромышленного комплекса в соответствии с контрактом;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б) 90 процентов объема фактически понесенных и документально подтвержденных затрат при условии транспортировки в течение 12 месяцев до дня подачи заявки на получение субсидии объема продукции агропромышленного комплекса (в рублях), которая осуществлялась организацией и (или) поставщиком до конечного пункта назначения, предусмотренного в контракте, на сумму, превышающую размер субсидии не менее чем в 10 раз, и рассчитывается по формуле:</w:t>
      </w:r>
    </w:p>
    <w:p w:rsidR="000735BC" w:rsidRDefault="000735BC">
      <w:pPr>
        <w:pStyle w:val="ConsPlusNormal"/>
        <w:jc w:val="both"/>
      </w:pPr>
      <w:r>
        <w:t xml:space="preserve">(в ред. Постановлений Правительства РФ от 12.10.2020 </w:t>
      </w:r>
      <w:hyperlink r:id="rId41" w:history="1">
        <w:r>
          <w:rPr>
            <w:color w:val="0000FF"/>
          </w:rPr>
          <w:t>N 1665</w:t>
        </w:r>
      </w:hyperlink>
      <w:r>
        <w:t xml:space="preserve">, от 26.02.2021 </w:t>
      </w:r>
      <w:hyperlink r:id="rId42" w:history="1">
        <w:r>
          <w:rPr>
            <w:color w:val="0000FF"/>
          </w:rPr>
          <w:t>N 264</w:t>
        </w:r>
      </w:hyperlink>
      <w:r>
        <w:t>)</w:t>
      </w:r>
    </w:p>
    <w:p w:rsidR="000735BC" w:rsidRDefault="000735BC">
      <w:pPr>
        <w:pStyle w:val="ConsPlusNormal"/>
        <w:jc w:val="both"/>
      </w:pPr>
    </w:p>
    <w:p w:rsidR="000735BC" w:rsidRDefault="000735BC">
      <w:pPr>
        <w:pStyle w:val="ConsPlusNormal"/>
        <w:jc w:val="center"/>
      </w:pPr>
      <w:r w:rsidRPr="00054803">
        <w:rPr>
          <w:position w:val="-22"/>
        </w:rPr>
        <w:pict>
          <v:shape id="_x0000_i1076" style="width:96pt;height:33.75pt" coordsize="" o:spt="100" adj="0,,0" path="" filled="f" stroked="f">
            <v:stroke joinstyle="miter"/>
            <v:imagedata r:id="rId43" o:title="base_1_409452_32769"/>
            <v:formulas/>
            <v:path o:connecttype="segments"/>
          </v:shape>
        </w:pic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13.05.2020 N 664)</w:t>
      </w:r>
    </w:p>
    <w:p w:rsidR="000735BC" w:rsidRDefault="000735BC">
      <w:pPr>
        <w:pStyle w:val="ConsPlusNormal"/>
        <w:jc w:val="both"/>
      </w:pPr>
    </w:p>
    <w:p w:rsidR="000735BC" w:rsidRDefault="000735BC">
      <w:pPr>
        <w:pStyle w:val="ConsPlusNormal"/>
        <w:ind w:firstLine="540"/>
        <w:jc w:val="both"/>
      </w:pPr>
      <w:r>
        <w:t>7. Расчет субсидии осуществляется в рублях. При расчете субсидии в целях компенсации части затрат, осуществленных в иностранной валюте, размер субсидии определяется в рублях по курсу иностранных валют к рублю Российской Федерации, установленному Центральным банком Российской Федерации на дату осуществления оплаты указанных затрат в соответствии с платежным поручением.</w:t>
      </w:r>
    </w:p>
    <w:p w:rsidR="000735BC" w:rsidRDefault="000735BC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>8. Для участия в отборе организация направляет в акционерное общество "Российский экспортный центр" заявку участника отбора (количество заявок участников отбора не ограничено) с представлением следующих документов: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26.02.2021 N 264)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а) заявка на получение субсидии (в свободной форме);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26.02.2021 N 264)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lastRenderedPageBreak/>
        <w:t xml:space="preserve">б) справка, подписанная руководителем организации (иным уполномоченным лицом), подтверждающая соответствие организации условиям, указанным в </w:t>
      </w:r>
      <w:hyperlink w:anchor="P9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4" w:history="1">
        <w:r>
          <w:rPr>
            <w:color w:val="0000FF"/>
          </w:rPr>
          <w:t>"б"</w:t>
        </w:r>
      </w:hyperlink>
      <w:r>
        <w:t xml:space="preserve">, </w:t>
      </w:r>
      <w:hyperlink w:anchor="P97" w:history="1">
        <w:r>
          <w:rPr>
            <w:color w:val="0000FF"/>
          </w:rPr>
          <w:t>"г"</w:t>
        </w:r>
      </w:hyperlink>
      <w:r>
        <w:t xml:space="preserve"> и </w:t>
      </w:r>
      <w:hyperlink w:anchor="P99" w:history="1">
        <w:r>
          <w:rPr>
            <w:color w:val="0000FF"/>
          </w:rPr>
          <w:t>"д" пункта 5</w:t>
        </w:r>
      </w:hyperlink>
      <w:r>
        <w:t xml:space="preserve"> настоящих Правил;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в) заключенный контракт и документы, подтверждающие поставку организацией и (или) поставщиком продукции агропромышленного комплекса по контракту в течение 12 месяцев до дня подачи заявки на получение субсидии на сумму, превышающую размер субсидии не менее чем в 5 раз;</w:t>
      </w:r>
    </w:p>
    <w:p w:rsidR="000735BC" w:rsidRDefault="000735BC">
      <w:pPr>
        <w:pStyle w:val="ConsPlusNormal"/>
        <w:jc w:val="both"/>
      </w:pPr>
      <w:r>
        <w:t xml:space="preserve">(в ред. Постановлений Правительства РФ от 12.10.2020 </w:t>
      </w:r>
      <w:hyperlink r:id="rId47" w:history="1">
        <w:r>
          <w:rPr>
            <w:color w:val="0000FF"/>
          </w:rPr>
          <w:t>N 1665</w:t>
        </w:r>
      </w:hyperlink>
      <w:r>
        <w:t xml:space="preserve">, от 26.02.2021 </w:t>
      </w:r>
      <w:hyperlink r:id="rId48" w:history="1">
        <w:r>
          <w:rPr>
            <w:color w:val="0000FF"/>
          </w:rPr>
          <w:t>N 264</w:t>
        </w:r>
      </w:hyperlink>
      <w:r>
        <w:t>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г) справка налогового органа, подтверждающая отсутствие у организации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выданная на дату не ранее чем за 30 календарных дней до дня подачи заявки на получение субсидии;</w:t>
      </w:r>
    </w:p>
    <w:p w:rsidR="000735BC" w:rsidRDefault="000735BC">
      <w:pPr>
        <w:pStyle w:val="ConsPlusNormal"/>
        <w:jc w:val="both"/>
      </w:pPr>
      <w:r>
        <w:t xml:space="preserve">(в ред. Постановлений Правительства РФ от 12.10.2020 </w:t>
      </w:r>
      <w:hyperlink r:id="rId49" w:history="1">
        <w:r>
          <w:rPr>
            <w:color w:val="0000FF"/>
          </w:rPr>
          <w:t>N 1665</w:t>
        </w:r>
      </w:hyperlink>
      <w:r>
        <w:t xml:space="preserve">, от 26.02.2021 </w:t>
      </w:r>
      <w:hyperlink r:id="rId50" w:history="1">
        <w:r>
          <w:rPr>
            <w:color w:val="0000FF"/>
          </w:rPr>
          <w:t>N 264</w:t>
        </w:r>
      </w:hyperlink>
      <w:r>
        <w:t>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д) реестр документов, заверенный печатью (при наличии) организации и подписанный руководителем и главным бухгалтером (при наличии) организации, содержащий сведения о документах, подтверждающих фактические затраты, понесенные в году, в котором планируется предоставление субсидии, или в предшествующем ему году, и соответствующие целям предоставления субсидии, предусмотренным </w:t>
      </w:r>
      <w:hyperlink w:anchor="P59" w:history="1">
        <w:r>
          <w:rPr>
            <w:color w:val="0000FF"/>
          </w:rPr>
          <w:t>пунктом 3</w:t>
        </w:r>
      </w:hyperlink>
      <w:r>
        <w:t xml:space="preserve"> настоящих Правил и соглашением, включая сведения о платежных документах и (или) об актах выполненных работ (с приложением указанных документов, которые должны быть заверены печатью (при наличии) организации и подписаны руководителем и главным бухгалтером (при наличии) организации);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е) расчет субсидии по форме согласно </w:t>
      </w:r>
      <w:hyperlink w:anchor="P204" w:history="1">
        <w:r>
          <w:rPr>
            <w:color w:val="0000FF"/>
          </w:rPr>
          <w:t>приложению</w:t>
        </w:r>
      </w:hyperlink>
      <w:r>
        <w:t>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ж) перечень, включающий поставщиков продукции агропромышленного комплекса (при наличии, с приложением копий подтверждающих документов).</w:t>
      </w:r>
    </w:p>
    <w:p w:rsidR="000735BC" w:rsidRDefault="000735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1665)</w:t>
      </w:r>
    </w:p>
    <w:p w:rsidR="000735BC" w:rsidRDefault="000735BC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 xml:space="preserve">9. Дополнительно к документам, указанным в </w:t>
      </w:r>
      <w:hyperlink w:anchor="P117" w:history="1">
        <w:r>
          <w:rPr>
            <w:color w:val="0000FF"/>
          </w:rPr>
          <w:t>пункте 8</w:t>
        </w:r>
      </w:hyperlink>
      <w:r>
        <w:t xml:space="preserve"> настоящих Правил, для подтверждения фактических затрат организация представляет следующие документы, заверенные печатью (при наличии) организации и подписанные руководителем и главным бухгалтером (при наличии) организации: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а) справка, подтверждающая, что заявленные организацией затраты осуществлены на получение необходимых документов о сертификации продукции агропромышленного комплекса на внешних рынках на соответствие требованиям, предъявляемым на внешних рынках, которые могут включать требования заказчика, содержащиеся в контракте (с приложением документов, подтверждающих требования заказчика), и (или) на получение сертификата о происхождении товара в отношении продукции агропромышленного комплекса;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10.02.2022 N 142)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б) копии контрактов (договоров) на выполнение работ (оказание услуг), связанных: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с сертификацией продукции агропромышленного комплекса на внешних рынках, заключенных с аккредитованными (нотифицированными) испытательными лабораториями, и (или) сертифицирующими организациями, и (или) органами инспекции, и (или) органами регистрации, осуществляющими выдачу документов о сертификации продукции агропромышленного комплекса на внешних рынках;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с добровольной сертификацией для получения сертификатов "</w:t>
      </w:r>
      <w:proofErr w:type="spellStart"/>
      <w:r>
        <w:t>халяль</w:t>
      </w:r>
      <w:proofErr w:type="spellEnd"/>
      <w:r>
        <w:t>" и "кошер";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с проведением ветеринарно-санитарных и фитосанитарных мероприятий в отношении поставляемой организацией и (или) поставщиком продукции агропромышленного комплекса;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1665)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с транспортировкой испытательных образцов через логистические компании (в случае если контракты (договоры) на выполнение работ (оказание услуг) выполнены на иностранных языках, то такие копии представляются с письменным переводом на русский язык, выполненным организацией, оказывающей услуги по специализированному переводу документации, а также прилагаются копии платежных поручений и выписок из расчетных счетов, подтверждающих осуществленные затраты);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lastRenderedPageBreak/>
        <w:t>в) договоры, акты выполненных работ по подготовке и переводу документации и копии документов, подтверждающих оплату;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г) товарно-транспортные накладные, договоры и счета-фактуры, подтверждающие затраты на доставку, хранение, утилизацию испытательного образца продукции агропромышленного комплекса, оформление таможенных документов;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д) копии выданных российскими (иностранными) аккредитованными испытательными лабораториями (центрами), и (или) сертифицирующими организациями, и (или) органами инспекции, и (или) органами регистрации, и (или) аудиторами документов, и (или) копии выданных торгово-промышленными палатами сертификатов о происхождении товара в отношении продукции агропромышленного комплекса с приложением копий договоров и счетов-фактур, подтверждающих затраты на их выдачу, подтверждающих проведение сертификации продукции агропромышленного комплекса на внешних рынках (в случае если такие документы выполнены на иностранных языках, то копии указанных документов представляются с письменным переводом на русский язык, выполненным организацией, оказывающей услуги по специализированному переводу нормативной документации) (указанные документы представляются в случае их наличия).</w:t>
      </w:r>
    </w:p>
    <w:p w:rsidR="000735BC" w:rsidRDefault="000735BC">
      <w:pPr>
        <w:pStyle w:val="ConsPlusNormal"/>
        <w:jc w:val="both"/>
      </w:pPr>
      <w:r>
        <w:t xml:space="preserve">(в ред. Постановлений Правительства РФ от 12.10.2020 </w:t>
      </w:r>
      <w:hyperlink r:id="rId54" w:history="1">
        <w:r>
          <w:rPr>
            <w:color w:val="0000FF"/>
          </w:rPr>
          <w:t>N 1665</w:t>
        </w:r>
      </w:hyperlink>
      <w:r>
        <w:t xml:space="preserve">, от 10.02.2022 </w:t>
      </w:r>
      <w:hyperlink r:id="rId55" w:history="1">
        <w:r>
          <w:rPr>
            <w:color w:val="0000FF"/>
          </w:rPr>
          <w:t>N 142</w:t>
        </w:r>
      </w:hyperlink>
      <w:r>
        <w:t>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10. Акционерное общество "Российский экспортный центр":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а) регистрирует заявку участника отбора и документы, указанные в </w:t>
      </w:r>
      <w:hyperlink w:anchor="P117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130" w:history="1">
        <w:r>
          <w:rPr>
            <w:color w:val="0000FF"/>
          </w:rPr>
          <w:t>9</w:t>
        </w:r>
      </w:hyperlink>
      <w:r>
        <w:t xml:space="preserve"> настоящих Правил, в порядке очередности их поступления в журнале, который должен быть прошнурован, пронумерован постранично и скреплен печатью акционерного общества "Российский экспортный центр";</w:t>
      </w:r>
    </w:p>
    <w:p w:rsidR="000735BC" w:rsidRDefault="000735BC">
      <w:pPr>
        <w:pStyle w:val="ConsPlusNormal"/>
        <w:jc w:val="both"/>
      </w:pPr>
      <w:r>
        <w:t xml:space="preserve">(в ред. Постановлений Правительства РФ от 12.10.2020 </w:t>
      </w:r>
      <w:hyperlink r:id="rId56" w:history="1">
        <w:r>
          <w:rPr>
            <w:color w:val="0000FF"/>
          </w:rPr>
          <w:t>N 1665</w:t>
        </w:r>
      </w:hyperlink>
      <w:r>
        <w:t xml:space="preserve">, от 26.02.2021 </w:t>
      </w:r>
      <w:hyperlink r:id="rId57" w:history="1">
        <w:r>
          <w:rPr>
            <w:color w:val="0000FF"/>
          </w:rPr>
          <w:t>N 264</w:t>
        </w:r>
      </w:hyperlink>
      <w:r>
        <w:t>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б) проверяет не позднее 7-го числа месяца, следующего за месяцем поступления, документы, указанные в </w:t>
      </w:r>
      <w:hyperlink w:anchor="P117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130" w:history="1">
        <w:r>
          <w:rPr>
            <w:color w:val="0000FF"/>
          </w:rPr>
          <w:t>9</w:t>
        </w:r>
      </w:hyperlink>
      <w:r>
        <w:t xml:space="preserve"> настоящих Правил, на полноту и достоверность содержащихся в них сведений, их соответствие условиям и целям предоставления субсидии, предусмотренным настоящими Правилами, а также расчет размера субсидии для последующего направления результатов рассмотрения заявок участников отбора в соответствии с </w:t>
      </w:r>
      <w:hyperlink w:anchor="P148" w:history="1">
        <w:r>
          <w:rPr>
            <w:color w:val="0000FF"/>
          </w:rPr>
          <w:t>подпунктом "в"</w:t>
        </w:r>
      </w:hyperlink>
      <w:r>
        <w:t xml:space="preserve"> настоящего пункта в Министерство сельского хозяйства Российской Федерации для принятия им решения о размере предоставляемой субсидии (в случае если организацией допущены ошибки в расчете размера субсидии, предусмотренном </w:t>
      </w:r>
      <w:hyperlink w:anchor="P204" w:history="1">
        <w:r>
          <w:rPr>
            <w:color w:val="0000FF"/>
          </w:rPr>
          <w:t>приложением</w:t>
        </w:r>
      </w:hyperlink>
      <w:r>
        <w:t xml:space="preserve"> к настоящим Правилам, расчет размера субсидии производится акционерным обществом "Российский экспортный центр" самостоятельно) и по итогам осуществления рассмотрения заявок участников отбора в течение 3 рабочих дней со дня его окончания направляет организации уведомление о принятии документов или о возврате документов в случае непредставления (представления не в полном объеме) и (или) несоответствия представленных организацией документов </w:t>
      </w:r>
      <w:hyperlink w:anchor="P117" w:history="1">
        <w:r>
          <w:rPr>
            <w:color w:val="0000FF"/>
          </w:rPr>
          <w:t>пунктам 8</w:t>
        </w:r>
      </w:hyperlink>
      <w:r>
        <w:t xml:space="preserve"> и </w:t>
      </w:r>
      <w:hyperlink w:anchor="P130" w:history="1">
        <w:r>
          <w:rPr>
            <w:color w:val="0000FF"/>
          </w:rPr>
          <w:t>9</w:t>
        </w:r>
      </w:hyperlink>
      <w:r>
        <w:t xml:space="preserve"> настоящих Правил, а также целям и условиям предоставления субсидии;</w:t>
      </w:r>
    </w:p>
    <w:p w:rsidR="000735BC" w:rsidRDefault="000735BC">
      <w:pPr>
        <w:pStyle w:val="ConsPlusNormal"/>
        <w:jc w:val="both"/>
      </w:pPr>
      <w:r>
        <w:t xml:space="preserve">(в ред. Постановлений Правительства РФ от 12.10.2020 </w:t>
      </w:r>
      <w:hyperlink r:id="rId58" w:history="1">
        <w:r>
          <w:rPr>
            <w:color w:val="0000FF"/>
          </w:rPr>
          <w:t>N 1665</w:t>
        </w:r>
      </w:hyperlink>
      <w:r>
        <w:t xml:space="preserve">, от 26.02.2021 </w:t>
      </w:r>
      <w:hyperlink r:id="rId59" w:history="1">
        <w:r>
          <w:rPr>
            <w:color w:val="0000FF"/>
          </w:rPr>
          <w:t>N 264</w:t>
        </w:r>
      </w:hyperlink>
      <w:r>
        <w:t xml:space="preserve">, от 10.02.2022 </w:t>
      </w:r>
      <w:hyperlink r:id="rId60" w:history="1">
        <w:r>
          <w:rPr>
            <w:color w:val="0000FF"/>
          </w:rPr>
          <w:t>N 142</w:t>
        </w:r>
      </w:hyperlink>
      <w:r>
        <w:t>)</w:t>
      </w:r>
    </w:p>
    <w:p w:rsidR="000735BC" w:rsidRDefault="000735BC">
      <w:pPr>
        <w:pStyle w:val="ConsPlusNormal"/>
        <w:spacing w:before="220"/>
        <w:ind w:firstLine="540"/>
        <w:jc w:val="both"/>
      </w:pPr>
      <w:bookmarkStart w:id="12" w:name="P148"/>
      <w:bookmarkEnd w:id="12"/>
      <w:r>
        <w:t>в) направляет не позднее 7-го числа каждого месяца, но не позднее 1 декабря текущего года, в Министерство сельского хозяйства Российской Федерации заключение акционерного общества "Российский экспортный центр" о соответствии организации положениям, предусмотренным настоящими Правилами (с приложением документов);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10.02.2022 N 142)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г) обеспечивает подписание соглашения о предоставлении субсидии в течение 2 рабочих дней со дня его подписания организацией;</w:t>
      </w:r>
    </w:p>
    <w:p w:rsidR="000735BC" w:rsidRDefault="000735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1665)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д) в течение 5 календарных дней со дня получения уведомления от Министерства сельского хозяйства Российской Федерации об отказе в заключении соглашения и предоставлении субсидии направляет организации уведомление, в котором указываются основания отказа в заключении соглашения.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11. Министерство сельского хозяйства Российской Федерации: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а) в течение 12 календарных дней со дня получения заключения акционерного общества "Российский </w:t>
      </w:r>
      <w:r>
        <w:lastRenderedPageBreak/>
        <w:t xml:space="preserve">экспортный центр", предусмотренного </w:t>
      </w:r>
      <w:hyperlink w:anchor="P148" w:history="1">
        <w:r>
          <w:rPr>
            <w:color w:val="0000FF"/>
          </w:rPr>
          <w:t>подпунктом "в" пункта 10</w:t>
        </w:r>
      </w:hyperlink>
      <w:r>
        <w:t xml:space="preserve"> настоящих Правил, принимает решение о заключении соглашения и предоставлении субсидии или об отказе в его заключении и уведомляет (в письменной форме) акционерное общество "Российский экспортный центр" о принятом решении;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б) в течение 3 календарных дней после представления акционерным обществом "Российский экспортный центр" соглашения, подписанного акционерным обществом "Российский экспортный центр" и организацией, подписывает его.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12. Организации может быть отказано в предоставлении субсидии в случае: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а) несоответствия документов требованиям, определенным </w:t>
      </w:r>
      <w:hyperlink w:anchor="P117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30" w:history="1">
        <w:r>
          <w:rPr>
            <w:color w:val="0000FF"/>
          </w:rPr>
          <w:t>9</w:t>
        </w:r>
      </w:hyperlink>
      <w:r>
        <w:t xml:space="preserve"> настоящих Правил, или непредставление (представление не в полном объеме) документов;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1665)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б) установления факта недостоверности представленной организацией информации;</w:t>
      </w:r>
    </w:p>
    <w:p w:rsidR="000735BC" w:rsidRDefault="000735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10.02.2022 N 142)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в) несоответствия продукции, в отношении которой были понесены затраты, перечню продукции агропромышленного комплекса, в отношении которой осуществляется компенсация организациям части затрат, утверждаемому Министерством сельского хозяйства Российской Федерации.</w:t>
      </w:r>
    </w:p>
    <w:p w:rsidR="000735BC" w:rsidRDefault="000735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12.10.2020 N 1665)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13. Субсидия предоставляется организации на основании соглашения, в котором также предусматривается согласие организации на проведение Министерством сельского хозяйства Российской Федерации и органом государственного финансового контроля проверок соблюдения организацией целей, условий и порядка предоставления субсидии, которые установлены соглашением и настоящими Правилами.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10.02.2022 N 142)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Соглашением также предусматривается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Министерству сельского хозяйства Российской Федерации ранее доведенных лимитов бюджетных обязательств, указанных в </w:t>
      </w:r>
      <w:hyperlink w:anchor="P89" w:history="1">
        <w:r>
          <w:rPr>
            <w:color w:val="0000FF"/>
          </w:rPr>
          <w:t>пункте 4</w:t>
        </w:r>
      </w:hyperlink>
      <w:r>
        <w:t xml:space="preserve"> настоящих Правил, приводящего к невозможности предоставления субсидий в размере, определенном в соглашении.</w:t>
      </w:r>
    </w:p>
    <w:p w:rsidR="000735BC" w:rsidRDefault="000735BC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26.02.2021 N 264)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Соглашение (дополнительное соглашение к соглашению) заключается в государственной интегрированной информационной системе управления общественными финансами "Электронный бюджет".</w:t>
      </w:r>
    </w:p>
    <w:p w:rsidR="000735BC" w:rsidRDefault="000735BC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26.02.2021 N 264)</w:t>
      </w:r>
    </w:p>
    <w:p w:rsidR="000735BC" w:rsidRDefault="000735BC">
      <w:pPr>
        <w:pStyle w:val="ConsPlusNormal"/>
        <w:jc w:val="both"/>
      </w:pPr>
      <w:r>
        <w:t xml:space="preserve">(п. 13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1665)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14. Перечисление субсидии осуществляется на расчетный счет организации, открытый в учреждении Центрального банка Российской Федерации или кредитной организации, не позднее 10-го рабочего дня, следующего за днем подписания Министерством сельского хозяйства Российской Федерации соглашения.</w:t>
      </w:r>
    </w:p>
    <w:p w:rsidR="000735BC" w:rsidRDefault="000735BC">
      <w:pPr>
        <w:pStyle w:val="ConsPlusNormal"/>
        <w:jc w:val="both"/>
      </w:pPr>
      <w:r>
        <w:t xml:space="preserve">(п. 14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26.02.2021 N 264)</w:t>
      </w:r>
    </w:p>
    <w:p w:rsidR="000735BC" w:rsidRDefault="000735BC">
      <w:pPr>
        <w:pStyle w:val="ConsPlusNormal"/>
        <w:spacing w:before="220"/>
        <w:ind w:firstLine="540"/>
        <w:jc w:val="both"/>
      </w:pPr>
      <w:bookmarkStart w:id="13" w:name="P172"/>
      <w:bookmarkEnd w:id="13"/>
      <w:r>
        <w:t>15. Результатом предоставления субсидии является количество одобренных Министерством сельского хозяйства Российской Федерации заявок на получение субсидии в текущем финансовом году.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26.02.2021 N 264)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Показателем, необходимым для достижения указанного результата, значение которого устанавливается в соглашении, является объем осуществленных организацией и (или) поставщиком поставок продукции агропромышленного комплекса в соответствии с заключенным контрактом на сумму, превышающую размер запрашиваемой субсидии не менее чем в 5 раз (в рублях).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1665)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Отчетность о достижении значений результата предоставления субсидии и показателя, необходимого для его достижения, представляется организацией в государственной интегрированной информационной системе управления общественными финансами "Электронный бюджет" в </w:t>
      </w:r>
      <w:r>
        <w:lastRenderedPageBreak/>
        <w:t>Министерство сельского хозяйства Российской Федерации не позднее 10-го рабочего дня месяца, следующего за кварталом предоставления субсидии, по форме, предусмотренной соглашением. Копия указанной отчетности направляется организацией в акционерное общество "Российский экспортный центр".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10.02.2022 N 142)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16. Министерство сельского хозяйства Российской Федерации и орган государственного финансового контроля проводят проверки соблюдения организацией целей, условий и порядка предоставления субсидий.</w:t>
      </w:r>
    </w:p>
    <w:p w:rsidR="000735BC" w:rsidRDefault="000735BC">
      <w:pPr>
        <w:pStyle w:val="ConsPlusNormal"/>
        <w:jc w:val="both"/>
      </w:pPr>
      <w:r>
        <w:t xml:space="preserve">(в ред. Постановлений Правительства РФ от 26.02.2021 </w:t>
      </w:r>
      <w:hyperlink r:id="rId74" w:history="1">
        <w:r>
          <w:rPr>
            <w:color w:val="0000FF"/>
          </w:rPr>
          <w:t>N 264</w:t>
        </w:r>
      </w:hyperlink>
      <w:r>
        <w:t xml:space="preserve">, от 10.02.2022 </w:t>
      </w:r>
      <w:hyperlink r:id="rId75" w:history="1">
        <w:r>
          <w:rPr>
            <w:color w:val="0000FF"/>
          </w:rPr>
          <w:t>N 142</w:t>
        </w:r>
      </w:hyperlink>
      <w:r>
        <w:t>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16(1). Министерство сельского хозяйства Российской Федерации осуществляет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0735BC" w:rsidRDefault="000735BC">
      <w:pPr>
        <w:pStyle w:val="ConsPlusNormal"/>
        <w:jc w:val="both"/>
      </w:pPr>
      <w:r>
        <w:t xml:space="preserve">(п. 16(1)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10.02.2022 N 142)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17. В случае установления по итогам проверки, проведенной Министерством сельского хозяйства Российской Федерации и (или) органом государственного финансового контроля, факта нарушения организацией целей, условий и порядка предоставления субсидии, а также </w:t>
      </w:r>
      <w:proofErr w:type="spellStart"/>
      <w:r>
        <w:t>недостижения</w:t>
      </w:r>
      <w:proofErr w:type="spellEnd"/>
      <w:r>
        <w:t xml:space="preserve"> значений результата предоставления субсидии и показателя, необходимого для достижения указанного результата, соответствующие средства подлежат возврату в доход федерального бюджета:</w:t>
      </w:r>
    </w:p>
    <w:p w:rsidR="000735BC" w:rsidRDefault="000735BC">
      <w:pPr>
        <w:pStyle w:val="ConsPlusNormal"/>
        <w:jc w:val="both"/>
      </w:pPr>
      <w:r>
        <w:t xml:space="preserve">(в ред. Постановлений Правительства РФ от 26.02.2021 </w:t>
      </w:r>
      <w:hyperlink r:id="rId77" w:history="1">
        <w:r>
          <w:rPr>
            <w:color w:val="0000FF"/>
          </w:rPr>
          <w:t>N 264</w:t>
        </w:r>
      </w:hyperlink>
      <w:r>
        <w:t xml:space="preserve">, от 10.02.2022 </w:t>
      </w:r>
      <w:hyperlink r:id="rId78" w:history="1">
        <w:r>
          <w:rPr>
            <w:color w:val="0000FF"/>
          </w:rPr>
          <w:t>N 142</w:t>
        </w:r>
      </w:hyperlink>
      <w:r>
        <w:t>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на основании требования Министерства сельского хозяйства Российской Федерации - в течение 30 календарных дней со дня получения организацией соответствующего требования;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0735BC" w:rsidRDefault="000735BC">
      <w:pPr>
        <w:pStyle w:val="ConsPlusNormal"/>
        <w:jc w:val="both"/>
      </w:pPr>
      <w:r>
        <w:t xml:space="preserve">(п. 17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1665)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18. Контроль за соблюдением целей, условий и порядка предоставления субсидий осуществляется Министерством сельского хозяйства Российской Федерации и органами государственного финансового контроля.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26.02.2021 N 264)</w:t>
      </w:r>
    </w:p>
    <w:p w:rsidR="000735BC" w:rsidRDefault="000735BC">
      <w:pPr>
        <w:pStyle w:val="ConsPlusNormal"/>
        <w:jc w:val="both"/>
      </w:pPr>
    </w:p>
    <w:p w:rsidR="000735BC" w:rsidRDefault="000735BC">
      <w:pPr>
        <w:pStyle w:val="ConsPlusNormal"/>
        <w:jc w:val="right"/>
        <w:outlineLvl w:val="1"/>
      </w:pPr>
      <w:r>
        <w:t>Приложение</w:t>
      </w:r>
    </w:p>
    <w:p w:rsidR="000735BC" w:rsidRDefault="000735BC">
      <w:pPr>
        <w:pStyle w:val="ConsPlusNormal"/>
        <w:jc w:val="right"/>
      </w:pPr>
      <w:r>
        <w:t>к Правилам предоставления субсидий</w:t>
      </w:r>
    </w:p>
    <w:p w:rsidR="000735BC" w:rsidRDefault="000735BC">
      <w:pPr>
        <w:pStyle w:val="ConsPlusNormal"/>
        <w:jc w:val="right"/>
      </w:pPr>
      <w:r>
        <w:t>из федерального бюджета организациям</w:t>
      </w:r>
    </w:p>
    <w:p w:rsidR="000735BC" w:rsidRDefault="000735BC">
      <w:pPr>
        <w:pStyle w:val="ConsPlusNormal"/>
        <w:jc w:val="right"/>
      </w:pPr>
      <w:r>
        <w:t>в целях компенсации части затрат,</w:t>
      </w:r>
    </w:p>
    <w:p w:rsidR="000735BC" w:rsidRDefault="000735BC">
      <w:pPr>
        <w:pStyle w:val="ConsPlusNormal"/>
        <w:jc w:val="right"/>
      </w:pPr>
      <w:r>
        <w:t>связанных с сертификацией продукции</w:t>
      </w:r>
    </w:p>
    <w:p w:rsidR="000735BC" w:rsidRDefault="000735BC">
      <w:pPr>
        <w:pStyle w:val="ConsPlusNormal"/>
        <w:jc w:val="right"/>
      </w:pPr>
      <w:r>
        <w:t>агропромышленного комплекса</w:t>
      </w:r>
    </w:p>
    <w:p w:rsidR="000735BC" w:rsidRDefault="000735BC">
      <w:pPr>
        <w:pStyle w:val="ConsPlusNormal"/>
        <w:jc w:val="right"/>
      </w:pPr>
      <w:r>
        <w:t>на внешних рынках</w:t>
      </w:r>
    </w:p>
    <w:p w:rsidR="000735BC" w:rsidRDefault="000735B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8"/>
        <w:gridCol w:w="113"/>
      </w:tblGrid>
      <w:tr w:rsidR="000735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5BC" w:rsidRDefault="000735B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5BC" w:rsidRDefault="000735B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35BC" w:rsidRDefault="000735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35BC" w:rsidRDefault="000735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10.02.2022 N 142)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5BC" w:rsidRDefault="000735BC">
            <w:pPr>
              <w:spacing w:after="1" w:line="0" w:lineRule="atLeast"/>
            </w:pPr>
          </w:p>
        </w:tc>
      </w:tr>
    </w:tbl>
    <w:p w:rsidR="000735BC" w:rsidRDefault="000735BC">
      <w:pPr>
        <w:pStyle w:val="ConsPlusNormal"/>
        <w:jc w:val="both"/>
      </w:pPr>
    </w:p>
    <w:p w:rsidR="000735BC" w:rsidRDefault="000735BC">
      <w:pPr>
        <w:pStyle w:val="ConsPlusNormal"/>
        <w:jc w:val="center"/>
      </w:pPr>
      <w:bookmarkStart w:id="14" w:name="P204"/>
      <w:bookmarkEnd w:id="14"/>
      <w:r>
        <w:t>РАСЧЕТ</w:t>
      </w:r>
    </w:p>
    <w:p w:rsidR="000735BC" w:rsidRDefault="000735BC">
      <w:pPr>
        <w:pStyle w:val="ConsPlusNormal"/>
        <w:jc w:val="center"/>
      </w:pPr>
      <w:r>
        <w:t>субсидии, предоставляемой из федерального</w:t>
      </w:r>
    </w:p>
    <w:p w:rsidR="000735BC" w:rsidRDefault="000735BC">
      <w:pPr>
        <w:pStyle w:val="ConsPlusNormal"/>
        <w:jc w:val="center"/>
      </w:pPr>
      <w:r>
        <w:t>бюджета организациям в целях компенсации части затрат,</w:t>
      </w:r>
    </w:p>
    <w:p w:rsidR="000735BC" w:rsidRDefault="000735BC">
      <w:pPr>
        <w:pStyle w:val="ConsPlusNormal"/>
        <w:jc w:val="center"/>
      </w:pPr>
      <w:r>
        <w:t>связанных с сертификацией продукции агропромышленного</w:t>
      </w:r>
    </w:p>
    <w:p w:rsidR="000735BC" w:rsidRDefault="000735BC">
      <w:pPr>
        <w:pStyle w:val="ConsPlusNormal"/>
        <w:jc w:val="center"/>
      </w:pPr>
      <w:r>
        <w:t>комплекса на внешних рынках, за период</w:t>
      </w:r>
    </w:p>
    <w:p w:rsidR="000735BC" w:rsidRDefault="000735BC">
      <w:pPr>
        <w:pStyle w:val="ConsPlusNormal"/>
        <w:jc w:val="center"/>
      </w:pPr>
      <w:r>
        <w:t>с "__" ______ 20__ г. по "__" ______ 20__ г.</w:t>
      </w:r>
    </w:p>
    <w:p w:rsidR="000735BC" w:rsidRDefault="000735BC">
      <w:pPr>
        <w:pStyle w:val="ConsPlusNormal"/>
        <w:jc w:val="both"/>
      </w:pPr>
    </w:p>
    <w:p w:rsidR="000735BC" w:rsidRDefault="000735BC">
      <w:pPr>
        <w:pStyle w:val="ConsPlusNormal"/>
        <w:jc w:val="right"/>
      </w:pPr>
      <w:r>
        <w:t>(тыс. рублей)</w:t>
      </w:r>
    </w:p>
    <w:p w:rsidR="000735BC" w:rsidRDefault="000735BC">
      <w:pPr>
        <w:sectPr w:rsidR="000735BC" w:rsidSect="000735BC">
          <w:pgSz w:w="11906" w:h="16838"/>
          <w:pgMar w:top="709" w:right="566" w:bottom="567" w:left="1276" w:header="708" w:footer="708" w:gutter="0"/>
          <w:cols w:space="708"/>
          <w:docGrid w:linePitch="360"/>
        </w:sect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5"/>
        <w:gridCol w:w="1005"/>
        <w:gridCol w:w="1579"/>
        <w:gridCol w:w="1939"/>
        <w:gridCol w:w="3088"/>
        <w:gridCol w:w="2082"/>
        <w:gridCol w:w="1939"/>
        <w:gridCol w:w="861"/>
      </w:tblGrid>
      <w:tr w:rsidR="000735BC" w:rsidTr="000735BC">
        <w:trPr>
          <w:trHeight w:val="2877"/>
        </w:trPr>
        <w:tc>
          <w:tcPr>
            <w:tcW w:w="2225" w:type="dxa"/>
          </w:tcPr>
          <w:p w:rsidR="000735BC" w:rsidRDefault="000735BC">
            <w:pPr>
              <w:pStyle w:val="ConsPlusNormal"/>
              <w:jc w:val="center"/>
            </w:pPr>
            <w:r>
              <w:lastRenderedPageBreak/>
              <w:t>Виды продукции агропромышленного комплекса, прошедшей сертификацию на внешних рынках в отчетном периоде</w:t>
            </w:r>
          </w:p>
        </w:tc>
        <w:tc>
          <w:tcPr>
            <w:tcW w:w="1005" w:type="dxa"/>
          </w:tcPr>
          <w:p w:rsidR="000735BC" w:rsidRDefault="000735BC">
            <w:pPr>
              <w:pStyle w:val="ConsPlusNormal"/>
              <w:jc w:val="center"/>
            </w:pPr>
            <w:r>
              <w:t xml:space="preserve">Код </w:t>
            </w:r>
            <w:hyperlink r:id="rId82" w:history="1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1579" w:type="dxa"/>
          </w:tcPr>
          <w:p w:rsidR="000735BC" w:rsidRDefault="000735BC">
            <w:pPr>
              <w:pStyle w:val="ConsPlusNormal"/>
              <w:jc w:val="center"/>
            </w:pPr>
            <w:r>
              <w:t>Затраты на проведение сертификации продукции агропромышленного комплекса на внешних рынках</w:t>
            </w:r>
          </w:p>
        </w:tc>
        <w:tc>
          <w:tcPr>
            <w:tcW w:w="1939" w:type="dxa"/>
          </w:tcPr>
          <w:p w:rsidR="000735BC" w:rsidRDefault="000735BC">
            <w:pPr>
              <w:pStyle w:val="ConsPlusNormal"/>
              <w:jc w:val="center"/>
            </w:pPr>
            <w:r>
              <w:t>Затраты на оформление документов по сертификации продукции агропромышленного комплекса на внешних рынках</w:t>
            </w:r>
          </w:p>
        </w:tc>
        <w:tc>
          <w:tcPr>
            <w:tcW w:w="3088" w:type="dxa"/>
          </w:tcPr>
          <w:p w:rsidR="000735BC" w:rsidRDefault="000735BC">
            <w:pPr>
              <w:pStyle w:val="ConsPlusNormal"/>
              <w:jc w:val="center"/>
            </w:pPr>
            <w:r>
              <w:t>Затраты, связанные с выдачей торгово-промышленными палатами Российской Федерации сертификата о происхождении товара в отношении продукции агропромышленного комплекса</w:t>
            </w:r>
          </w:p>
        </w:tc>
        <w:tc>
          <w:tcPr>
            <w:tcW w:w="2082" w:type="dxa"/>
          </w:tcPr>
          <w:p w:rsidR="000735BC" w:rsidRDefault="000735BC">
            <w:pPr>
              <w:pStyle w:val="ConsPlusNormal"/>
              <w:jc w:val="center"/>
            </w:pPr>
            <w:r>
              <w:t>Стоимость (в рублях) перевезенной продукции агропромышленного комплекса (с разбивкой на текущий год и год, предшествующий текущему)</w:t>
            </w:r>
          </w:p>
        </w:tc>
        <w:tc>
          <w:tcPr>
            <w:tcW w:w="1939" w:type="dxa"/>
          </w:tcPr>
          <w:p w:rsidR="000735BC" w:rsidRDefault="000735BC">
            <w:pPr>
              <w:pStyle w:val="ConsPlusNormal"/>
              <w:jc w:val="center"/>
            </w:pPr>
            <w:r>
              <w:t>Объем (в тоннах) перевезенной продукции агропромышленного комплекса (с разбивкой на текущий год и год, предшествующий текущему)</w:t>
            </w:r>
          </w:p>
        </w:tc>
        <w:tc>
          <w:tcPr>
            <w:tcW w:w="861" w:type="dxa"/>
          </w:tcPr>
          <w:p w:rsidR="000735BC" w:rsidRDefault="000735BC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0735BC" w:rsidTr="000735BC">
        <w:trPr>
          <w:trHeight w:val="218"/>
        </w:trPr>
        <w:tc>
          <w:tcPr>
            <w:tcW w:w="2225" w:type="dxa"/>
          </w:tcPr>
          <w:p w:rsidR="000735BC" w:rsidRDefault="000735BC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735BC" w:rsidRDefault="000735BC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0735BC" w:rsidRDefault="000735BC">
            <w:pPr>
              <w:pStyle w:val="ConsPlusNormal"/>
              <w:jc w:val="center"/>
            </w:pPr>
          </w:p>
        </w:tc>
        <w:tc>
          <w:tcPr>
            <w:tcW w:w="1939" w:type="dxa"/>
          </w:tcPr>
          <w:p w:rsidR="000735BC" w:rsidRDefault="000735BC">
            <w:pPr>
              <w:pStyle w:val="ConsPlusNormal"/>
              <w:jc w:val="center"/>
            </w:pPr>
          </w:p>
        </w:tc>
        <w:tc>
          <w:tcPr>
            <w:tcW w:w="3088" w:type="dxa"/>
          </w:tcPr>
          <w:p w:rsidR="000735BC" w:rsidRDefault="000735BC">
            <w:pPr>
              <w:pStyle w:val="ConsPlusNormal"/>
              <w:jc w:val="center"/>
            </w:pPr>
          </w:p>
        </w:tc>
        <w:tc>
          <w:tcPr>
            <w:tcW w:w="2082" w:type="dxa"/>
          </w:tcPr>
          <w:p w:rsidR="000735BC" w:rsidRDefault="000735BC">
            <w:pPr>
              <w:pStyle w:val="ConsPlusNormal"/>
              <w:jc w:val="center"/>
            </w:pPr>
          </w:p>
        </w:tc>
        <w:tc>
          <w:tcPr>
            <w:tcW w:w="1939" w:type="dxa"/>
          </w:tcPr>
          <w:p w:rsidR="000735BC" w:rsidRDefault="000735BC">
            <w:pPr>
              <w:pStyle w:val="ConsPlusNormal"/>
              <w:jc w:val="center"/>
            </w:pPr>
          </w:p>
        </w:tc>
        <w:tc>
          <w:tcPr>
            <w:tcW w:w="861" w:type="dxa"/>
          </w:tcPr>
          <w:p w:rsidR="000735BC" w:rsidRDefault="000735BC">
            <w:pPr>
              <w:pStyle w:val="ConsPlusNormal"/>
              <w:jc w:val="center"/>
            </w:pPr>
          </w:p>
        </w:tc>
      </w:tr>
      <w:tr w:rsidR="000735BC" w:rsidTr="000735BC">
        <w:trPr>
          <w:trHeight w:val="218"/>
        </w:trPr>
        <w:tc>
          <w:tcPr>
            <w:tcW w:w="2225" w:type="dxa"/>
            <w:vAlign w:val="bottom"/>
          </w:tcPr>
          <w:p w:rsidR="000735BC" w:rsidRDefault="000735BC">
            <w:pPr>
              <w:pStyle w:val="ConsPlusNormal"/>
            </w:pPr>
            <w:r>
              <w:t>Итого</w:t>
            </w:r>
          </w:p>
        </w:tc>
        <w:tc>
          <w:tcPr>
            <w:tcW w:w="1005" w:type="dxa"/>
          </w:tcPr>
          <w:p w:rsidR="000735BC" w:rsidRDefault="000735BC">
            <w:pPr>
              <w:pStyle w:val="ConsPlusNormal"/>
            </w:pPr>
          </w:p>
        </w:tc>
        <w:tc>
          <w:tcPr>
            <w:tcW w:w="1579" w:type="dxa"/>
          </w:tcPr>
          <w:p w:rsidR="000735BC" w:rsidRDefault="000735BC">
            <w:pPr>
              <w:pStyle w:val="ConsPlusNormal"/>
            </w:pPr>
          </w:p>
        </w:tc>
        <w:tc>
          <w:tcPr>
            <w:tcW w:w="1939" w:type="dxa"/>
          </w:tcPr>
          <w:p w:rsidR="000735BC" w:rsidRDefault="000735BC">
            <w:pPr>
              <w:pStyle w:val="ConsPlusNormal"/>
            </w:pPr>
          </w:p>
        </w:tc>
        <w:tc>
          <w:tcPr>
            <w:tcW w:w="3088" w:type="dxa"/>
          </w:tcPr>
          <w:p w:rsidR="000735BC" w:rsidRDefault="000735BC">
            <w:pPr>
              <w:pStyle w:val="ConsPlusNormal"/>
            </w:pPr>
          </w:p>
        </w:tc>
        <w:tc>
          <w:tcPr>
            <w:tcW w:w="2082" w:type="dxa"/>
          </w:tcPr>
          <w:p w:rsidR="000735BC" w:rsidRDefault="000735BC">
            <w:pPr>
              <w:pStyle w:val="ConsPlusNormal"/>
            </w:pPr>
          </w:p>
        </w:tc>
        <w:tc>
          <w:tcPr>
            <w:tcW w:w="1939" w:type="dxa"/>
          </w:tcPr>
          <w:p w:rsidR="000735BC" w:rsidRDefault="000735BC">
            <w:pPr>
              <w:pStyle w:val="ConsPlusNormal"/>
            </w:pPr>
          </w:p>
        </w:tc>
        <w:tc>
          <w:tcPr>
            <w:tcW w:w="861" w:type="dxa"/>
          </w:tcPr>
          <w:p w:rsidR="000735BC" w:rsidRDefault="000735BC">
            <w:pPr>
              <w:pStyle w:val="ConsPlusNormal"/>
            </w:pPr>
          </w:p>
        </w:tc>
      </w:tr>
    </w:tbl>
    <w:p w:rsidR="000735BC" w:rsidRDefault="000735BC">
      <w:pPr>
        <w:sectPr w:rsidR="000735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35BC" w:rsidRDefault="000735BC">
      <w:pPr>
        <w:pStyle w:val="ConsPlusNormal"/>
        <w:jc w:val="right"/>
        <w:outlineLvl w:val="0"/>
      </w:pPr>
      <w:r>
        <w:lastRenderedPageBreak/>
        <w:t>Утверждено</w:t>
      </w:r>
    </w:p>
    <w:p w:rsidR="000735BC" w:rsidRDefault="000735BC">
      <w:pPr>
        <w:pStyle w:val="ConsPlusNormal"/>
        <w:jc w:val="right"/>
      </w:pPr>
      <w:r>
        <w:t>постановлением Правительства</w:t>
      </w:r>
    </w:p>
    <w:p w:rsidR="000735BC" w:rsidRDefault="000735BC">
      <w:pPr>
        <w:pStyle w:val="ConsPlusNormal"/>
        <w:jc w:val="right"/>
      </w:pPr>
      <w:r>
        <w:t>Российской Федерации</w:t>
      </w:r>
    </w:p>
    <w:p w:rsidR="000735BC" w:rsidRDefault="000735BC">
      <w:pPr>
        <w:pStyle w:val="ConsPlusNormal"/>
        <w:jc w:val="right"/>
      </w:pPr>
      <w:r>
        <w:t>от 25 декабря 2019 г. N 1816</w:t>
      </w:r>
    </w:p>
    <w:p w:rsidR="000735BC" w:rsidRDefault="000735BC">
      <w:pPr>
        <w:pStyle w:val="ConsPlusNormal"/>
        <w:jc w:val="both"/>
      </w:pPr>
    </w:p>
    <w:p w:rsidR="000735BC" w:rsidRDefault="000735BC">
      <w:pPr>
        <w:pStyle w:val="ConsPlusTitle"/>
        <w:jc w:val="center"/>
      </w:pPr>
      <w:bookmarkStart w:id="15" w:name="P246"/>
      <w:bookmarkEnd w:id="15"/>
      <w:r>
        <w:t>ПОЛОЖЕНИЕ</w:t>
      </w:r>
    </w:p>
    <w:p w:rsidR="000735BC" w:rsidRDefault="000735BC">
      <w:pPr>
        <w:pStyle w:val="ConsPlusTitle"/>
        <w:jc w:val="center"/>
      </w:pPr>
      <w:r>
        <w:t>О ВЫПОЛНЕНИИ АКЦИОНЕРНЫМ ОБЩЕСТВОМ "РОССИЙСКИЙ ЭКСПОРТНЫЙ</w:t>
      </w:r>
    </w:p>
    <w:p w:rsidR="000735BC" w:rsidRDefault="000735BC">
      <w:pPr>
        <w:pStyle w:val="ConsPlusTitle"/>
        <w:jc w:val="center"/>
      </w:pPr>
      <w:r>
        <w:t>ЦЕНТР" ФУНКЦИЙ АГЕНТА ПРАВИТЕЛЬСТВА РОССИЙСКОЙ ФЕДЕРАЦИИ</w:t>
      </w:r>
    </w:p>
    <w:p w:rsidR="000735BC" w:rsidRDefault="000735BC">
      <w:pPr>
        <w:pStyle w:val="ConsPlusTitle"/>
        <w:jc w:val="center"/>
      </w:pPr>
      <w:r>
        <w:t>ПО ПРЕДОСТАВЛЕНИЮ СУБСИДИЙ ИЗ ФЕДЕРАЛЬНОГО БЮДЖЕТА</w:t>
      </w:r>
    </w:p>
    <w:p w:rsidR="000735BC" w:rsidRDefault="000735BC">
      <w:pPr>
        <w:pStyle w:val="ConsPlusTitle"/>
        <w:jc w:val="center"/>
      </w:pPr>
      <w:r>
        <w:t>ОРГАНИЗАЦИЯМ В ЦЕЛЯХ КОМПЕНСАЦИИ ЧАСТИ ЗАТРАТ, СВЯЗАННЫХ</w:t>
      </w:r>
    </w:p>
    <w:p w:rsidR="000735BC" w:rsidRDefault="000735BC">
      <w:pPr>
        <w:pStyle w:val="ConsPlusTitle"/>
        <w:jc w:val="center"/>
      </w:pPr>
      <w:r>
        <w:t>С СЕРТИФИКАЦИЕЙ ПРОДУКЦИИ АГРОПРОМЫШЛЕННОГО КОМПЛЕКСА</w:t>
      </w:r>
    </w:p>
    <w:p w:rsidR="000735BC" w:rsidRDefault="000735BC">
      <w:pPr>
        <w:pStyle w:val="ConsPlusTitle"/>
        <w:jc w:val="center"/>
      </w:pPr>
      <w:r>
        <w:t>НА ВНЕШНИХ РЫНКАХ</w:t>
      </w:r>
    </w:p>
    <w:p w:rsidR="000735BC" w:rsidRDefault="000735B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1"/>
        <w:gridCol w:w="113"/>
      </w:tblGrid>
      <w:tr w:rsidR="000735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5BC" w:rsidRDefault="000735B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5BC" w:rsidRDefault="000735B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35BC" w:rsidRDefault="000735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35BC" w:rsidRDefault="000735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12.10.2020 </w:t>
            </w:r>
            <w:hyperlink r:id="rId83" w:history="1">
              <w:r>
                <w:rPr>
                  <w:color w:val="0000FF"/>
                </w:rPr>
                <w:t>N 1665</w:t>
              </w:r>
            </w:hyperlink>
            <w:r>
              <w:rPr>
                <w:color w:val="392C69"/>
              </w:rPr>
              <w:t>,</w:t>
            </w:r>
          </w:p>
          <w:p w:rsidR="000735BC" w:rsidRDefault="000735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84" w:history="1">
              <w:r>
                <w:rPr>
                  <w:color w:val="0000FF"/>
                </w:rPr>
                <w:t>N 2442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5BC" w:rsidRDefault="000735BC">
            <w:pPr>
              <w:spacing w:after="1" w:line="0" w:lineRule="atLeast"/>
            </w:pPr>
          </w:p>
        </w:tc>
      </w:tr>
    </w:tbl>
    <w:p w:rsidR="000735BC" w:rsidRDefault="000735BC">
      <w:pPr>
        <w:pStyle w:val="ConsPlusNormal"/>
        <w:jc w:val="both"/>
      </w:pPr>
    </w:p>
    <w:p w:rsidR="000735BC" w:rsidRDefault="000735BC">
      <w:pPr>
        <w:pStyle w:val="ConsPlusNormal"/>
        <w:ind w:firstLine="540"/>
        <w:jc w:val="both"/>
      </w:pPr>
      <w:bookmarkStart w:id="16" w:name="P257"/>
      <w:bookmarkEnd w:id="16"/>
      <w:r>
        <w:t>1. Настоящее Положение определяет порядок осуществления акционерным обществом "Российский экспортный центр" функций агента Правительства Российской Федерации по 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 (далее соответственно - агент, субсидия).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2. Агент выполняет функции, указанные в </w:t>
      </w:r>
      <w:hyperlink w:anchor="P257" w:history="1">
        <w:r>
          <w:rPr>
            <w:color w:val="0000FF"/>
          </w:rPr>
          <w:t>пункте 1</w:t>
        </w:r>
      </w:hyperlink>
      <w:r>
        <w:t xml:space="preserve"> настоящего Положения, на основании заключенного между Министерством сельского хозяйства Российской Федерации, Министерством экономического развития Российской Федерации и агентом договора о выполнении функций агента (далее - агентский договор).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2442)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3. В агентском договоре указываются: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а) права и обязанности агента, включая:</w:t>
      </w:r>
    </w:p>
    <w:p w:rsidR="000735BC" w:rsidRDefault="000735BC">
      <w:pPr>
        <w:pStyle w:val="ConsPlusNormal"/>
        <w:spacing w:before="220"/>
        <w:ind w:firstLine="540"/>
        <w:jc w:val="both"/>
      </w:pPr>
      <w:bookmarkStart w:id="17" w:name="P262"/>
      <w:bookmarkEnd w:id="17"/>
      <w:r>
        <w:t>проведение проверки представленных организациями документов на полноту и достоверность содержащихся в них сведений, а также на их соответствие условиям и целям предоставления субсидий и направление в Министерство сельского хозяйства Российской Федерации заключения агента для принятия решения о заключении соглашения о предоставлении субсидии (далее - соглашение) и предоставлении субсидии (об отказе в заключении соглашения) с приложением представленных организациями документов;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представление в Министерство сельского хозяйства Российской Федерации отчетности о достижении результата предоставления субсидии и показателя, необходимого для его достижения, и выполнении целей и условий предоставления субсидии, предусмотренных соглашением и настоящим Положением, представленной организацией;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1665)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обеспечение подписания соглашения о предоставлении субсидии в течение 2 рабочих дней со дня его подписания организацией;</w:t>
      </w:r>
    </w:p>
    <w:p w:rsidR="000735BC" w:rsidRDefault="000735B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1665)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порядок взаимодействия с Министерством сельского хозяйства Российской Федерации при осуществлении Министерством контроля за соблюдением организациями условий и целей предоставления субсидии;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порядок взаимодействия с Министерством сельского хозяйства Российской Федерации в случае установления факта нарушения условий предоставления субсидии;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представление Министерству сельского хозяйства Российской Федерации отчетности о выполнении условий агентского договора;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ведение реестра организаций;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lastRenderedPageBreak/>
        <w:t>проведение проверки расчета размера субсидии, включая его корректировку, для последующего направления в Министерство сельского хозяйства Российской Федерации для принятия решения о размере субсидии, предоставляемой организации;</w:t>
      </w:r>
    </w:p>
    <w:p w:rsidR="000735BC" w:rsidRDefault="000735BC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12.10.2020 N 1665)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б) права и обязанности Министерства сельского хозяйства Российской Федерации, включая:</w:t>
      </w:r>
    </w:p>
    <w:p w:rsidR="000735BC" w:rsidRDefault="000735BC">
      <w:pPr>
        <w:pStyle w:val="ConsPlusNormal"/>
        <w:spacing w:before="220"/>
        <w:ind w:firstLine="540"/>
        <w:jc w:val="both"/>
      </w:pPr>
      <w:bookmarkStart w:id="18" w:name="P274"/>
      <w:bookmarkEnd w:id="18"/>
      <w:r>
        <w:t xml:space="preserve">принятие в течение 12 календарных дней со дня получения заключения агента, предусмотренного </w:t>
      </w:r>
      <w:hyperlink w:anchor="P262" w:history="1">
        <w:r>
          <w:rPr>
            <w:color w:val="0000FF"/>
          </w:rPr>
          <w:t>абзацем вторым подпункта "а"</w:t>
        </w:r>
      </w:hyperlink>
      <w:r>
        <w:t xml:space="preserve"> настоящего пункта, решения о заключении соглашения и предоставлении субсидии (об отказе в заключении соглашения);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подписание соглашения в течение 3 календарных дней после представления агентом соглашения, подписанного агентом и организацией;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проведение проверок соблюдения агентом условий агентского договора;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уведомление агента о принятом решении;</w:t>
      </w:r>
    </w:p>
    <w:p w:rsidR="000735BC" w:rsidRDefault="000735BC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12.10.2020 N 1665)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в случае положительного решения, принятого в соответствии с </w:t>
      </w:r>
      <w:hyperlink w:anchor="P274" w:history="1">
        <w:r>
          <w:rPr>
            <w:color w:val="0000FF"/>
          </w:rPr>
          <w:t>абзацем вторым</w:t>
        </w:r>
      </w:hyperlink>
      <w:r>
        <w:t xml:space="preserve"> настоящего подпункта, - обеспечение размещения соглашения в государственной интегрированной информационной системе управления общественными финансами "Электронный бюджет";</w:t>
      </w:r>
    </w:p>
    <w:p w:rsidR="000735BC" w:rsidRDefault="000735BC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12.10.2020 N 1665)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уведомление агента о недостаточности 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 в текущем финансовом году;</w:t>
      </w:r>
    </w:p>
    <w:p w:rsidR="000735BC" w:rsidRDefault="000735BC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12.10.2020 N 1665)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б(1)) права и обязанности Министерства экономического развития Российской Федерации, включая обязанность Министерства экономического развития Российской Федерации осуществлять выплату агенту вознаграждения за выполнение функций агента Правительства Российской Федерации в порядке и на условиях, которые установлены в соответствии с </w:t>
      </w:r>
      <w:hyperlink w:anchor="P285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0735BC" w:rsidRDefault="000735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"б(1)"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2442)</w:t>
      </w:r>
    </w:p>
    <w:p w:rsidR="000735BC" w:rsidRDefault="000735BC">
      <w:pPr>
        <w:pStyle w:val="ConsPlusNormal"/>
        <w:spacing w:before="220"/>
        <w:ind w:firstLine="540"/>
        <w:jc w:val="both"/>
      </w:pPr>
      <w:bookmarkStart w:id="19" w:name="P285"/>
      <w:bookmarkEnd w:id="19"/>
      <w:r>
        <w:t>в) порядок и условия выплаты Министерством экономического развития Российской Федерации агенту вознаграждения за выполнение функций агента Правительства Российской Федерации;</w:t>
      </w:r>
    </w:p>
    <w:p w:rsidR="000735BC" w:rsidRDefault="000735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2442)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г) условие о запрете заключения </w:t>
      </w:r>
      <w:proofErr w:type="spellStart"/>
      <w:r>
        <w:t>субагентских</w:t>
      </w:r>
      <w:proofErr w:type="spellEnd"/>
      <w:r>
        <w:t xml:space="preserve"> договоров;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д) условия, сроки и порядок представления агентом отчетности о выполнении условий агентского договора;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е) ответственность агента за ненадлежащее исполнение агентского договора;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 xml:space="preserve">ж) требования к форме заключения агента, предусмотренного </w:t>
      </w:r>
      <w:hyperlink w:anchor="P262" w:history="1">
        <w:r>
          <w:rPr>
            <w:color w:val="0000FF"/>
          </w:rPr>
          <w:t>абзацем вторым подпункта "а"</w:t>
        </w:r>
      </w:hyperlink>
      <w:r>
        <w:t xml:space="preserve"> настоящего пункта;</w:t>
      </w:r>
    </w:p>
    <w:p w:rsidR="000735BC" w:rsidRDefault="000735BC">
      <w:pPr>
        <w:pStyle w:val="ConsPlusNormal"/>
        <w:spacing w:before="220"/>
        <w:ind w:firstLine="540"/>
        <w:jc w:val="both"/>
      </w:pPr>
      <w:r>
        <w:t>з) перечень затрат на сертификацию продукции агропромышленного комплекса на внешних рынках.</w:t>
      </w:r>
    </w:p>
    <w:p w:rsidR="000735BC" w:rsidRDefault="000735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12.10.2020 N 1665)</w:t>
      </w:r>
    </w:p>
    <w:p w:rsidR="000735BC" w:rsidRDefault="000735BC">
      <w:pPr>
        <w:pStyle w:val="ConsPlusNormal"/>
        <w:jc w:val="both"/>
      </w:pPr>
    </w:p>
    <w:p w:rsidR="000735BC" w:rsidRDefault="00073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5BC" w:rsidRPr="007C42A2" w:rsidRDefault="007C42A2" w:rsidP="007C42A2">
      <w:pPr>
        <w:spacing w:after="45"/>
        <w:ind w:left="-8" w:firstLine="547"/>
        <w:jc w:val="both"/>
        <w:rPr>
          <w:i/>
        </w:rPr>
      </w:pPr>
      <w:r>
        <w:rPr>
          <w:i/>
          <w:sz w:val="28"/>
        </w:rPr>
        <w:t>П</w:t>
      </w:r>
      <w:r w:rsidR="000735BC" w:rsidRPr="007C42A2">
        <w:rPr>
          <w:i/>
          <w:sz w:val="28"/>
        </w:rPr>
        <w:t>ри возникновении вопросов необходимо обращаться по следующим контактам:</w:t>
      </w:r>
    </w:p>
    <w:p w:rsidR="000735BC" w:rsidRPr="007C42A2" w:rsidRDefault="000735BC" w:rsidP="007C42A2">
      <w:pPr>
        <w:tabs>
          <w:tab w:val="center" w:pos="2408"/>
          <w:tab w:val="right" w:pos="9504"/>
        </w:tabs>
        <w:spacing w:after="43"/>
        <w:jc w:val="both"/>
        <w:rPr>
          <w:i/>
        </w:rPr>
      </w:pPr>
      <w:r w:rsidRPr="007C42A2">
        <w:rPr>
          <w:i/>
          <w:sz w:val="28"/>
        </w:rPr>
        <w:tab/>
        <w:t xml:space="preserve">Купреева </w:t>
      </w:r>
      <w:proofErr w:type="spellStart"/>
      <w:r w:rsidRPr="007C42A2">
        <w:rPr>
          <w:i/>
          <w:sz w:val="28"/>
        </w:rPr>
        <w:t>Сона</w:t>
      </w:r>
      <w:proofErr w:type="spellEnd"/>
      <w:r w:rsidRPr="007C42A2">
        <w:rPr>
          <w:i/>
          <w:sz w:val="28"/>
        </w:rPr>
        <w:t xml:space="preserve"> </w:t>
      </w:r>
      <w:proofErr w:type="spellStart"/>
      <w:r w:rsidRPr="007C42A2">
        <w:rPr>
          <w:i/>
          <w:sz w:val="28"/>
        </w:rPr>
        <w:t>Ибрагимовна</w:t>
      </w:r>
      <w:proofErr w:type="spellEnd"/>
      <w:r w:rsidRPr="007C42A2">
        <w:rPr>
          <w:i/>
          <w:sz w:val="28"/>
        </w:rPr>
        <w:t xml:space="preserve"> - </w:t>
      </w:r>
      <w:r w:rsidRPr="007C42A2">
        <w:rPr>
          <w:i/>
          <w:sz w:val="28"/>
        </w:rPr>
        <w:t xml:space="preserve">советник отдела </w:t>
      </w:r>
      <w:proofErr w:type="spellStart"/>
      <w:r w:rsidRPr="007C42A2">
        <w:rPr>
          <w:i/>
          <w:sz w:val="28"/>
        </w:rPr>
        <w:t>Депсотрудничества</w:t>
      </w:r>
      <w:proofErr w:type="spellEnd"/>
      <w:r w:rsidRPr="007C42A2">
        <w:rPr>
          <w:i/>
          <w:sz w:val="28"/>
        </w:rPr>
        <w:t xml:space="preserve"> </w:t>
      </w:r>
      <w:r w:rsidRPr="007C42A2">
        <w:rPr>
          <w:i/>
          <w:sz w:val="28"/>
        </w:rPr>
        <w:t>Минсельхоза Российской Федерации, тел: +7 (495) 608-58-63 (доб. 37-39);</w:t>
      </w:r>
      <w:r w:rsidRPr="007C42A2">
        <w:rPr>
          <w:i/>
          <w:noProof/>
        </w:rPr>
        <w:drawing>
          <wp:inline distT="0" distB="0" distL="0" distR="0" wp14:anchorId="2A18A249" wp14:editId="0E168F28">
            <wp:extent cx="4572" cy="4572"/>
            <wp:effectExtent l="0" t="0" r="0" b="0"/>
            <wp:docPr id="1341" name="Picture 1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" name="Picture 1341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5BC" w:rsidRPr="007C42A2" w:rsidRDefault="007C42A2" w:rsidP="007C42A2">
      <w:pPr>
        <w:spacing w:after="18" w:line="290" w:lineRule="auto"/>
        <w:ind w:left="22" w:firstLine="533"/>
        <w:jc w:val="both"/>
        <w:rPr>
          <w:i/>
        </w:rPr>
      </w:pPr>
      <w:proofErr w:type="spellStart"/>
      <w:r w:rsidRPr="007C42A2">
        <w:rPr>
          <w:i/>
          <w:sz w:val="26"/>
        </w:rPr>
        <w:t>Вахитова</w:t>
      </w:r>
      <w:proofErr w:type="spellEnd"/>
      <w:r w:rsidRPr="007C42A2">
        <w:rPr>
          <w:i/>
          <w:sz w:val="26"/>
        </w:rPr>
        <w:t xml:space="preserve"> </w:t>
      </w:r>
      <w:proofErr w:type="spellStart"/>
      <w:r w:rsidRPr="007C42A2">
        <w:rPr>
          <w:i/>
          <w:sz w:val="26"/>
        </w:rPr>
        <w:t>Гульназ</w:t>
      </w:r>
      <w:proofErr w:type="spellEnd"/>
      <w:r w:rsidRPr="007C42A2">
        <w:rPr>
          <w:i/>
          <w:sz w:val="26"/>
        </w:rPr>
        <w:t xml:space="preserve"> </w:t>
      </w:r>
      <w:proofErr w:type="spellStart"/>
      <w:r w:rsidRPr="007C42A2">
        <w:rPr>
          <w:i/>
          <w:sz w:val="26"/>
        </w:rPr>
        <w:t>Ирековна</w:t>
      </w:r>
      <w:proofErr w:type="spellEnd"/>
      <w:r w:rsidRPr="007C42A2">
        <w:rPr>
          <w:i/>
          <w:sz w:val="26"/>
        </w:rPr>
        <w:t xml:space="preserve"> - </w:t>
      </w:r>
      <w:r w:rsidR="000735BC" w:rsidRPr="007C42A2">
        <w:rPr>
          <w:i/>
          <w:sz w:val="26"/>
        </w:rPr>
        <w:t xml:space="preserve">старший эксперт по администрированию субсидий </w:t>
      </w:r>
      <w:r w:rsidRPr="007C42A2">
        <w:rPr>
          <w:i/>
          <w:sz w:val="26"/>
        </w:rPr>
        <w:t xml:space="preserve">                </w:t>
      </w:r>
      <w:r w:rsidR="000735BC" w:rsidRPr="007C42A2">
        <w:rPr>
          <w:i/>
          <w:sz w:val="26"/>
        </w:rPr>
        <w:t>АО «РЭЦ», тел</w:t>
      </w:r>
      <w:r w:rsidRPr="007C42A2">
        <w:rPr>
          <w:i/>
          <w:sz w:val="26"/>
        </w:rPr>
        <w:t>: +7 (495) 937-47-47 (№6.62-15);</w:t>
      </w:r>
    </w:p>
    <w:p w:rsidR="000735BC" w:rsidRPr="007C42A2" w:rsidRDefault="000735BC" w:rsidP="007C42A2">
      <w:pPr>
        <w:spacing w:after="663"/>
        <w:ind w:left="-8" w:firstLine="547"/>
        <w:jc w:val="both"/>
        <w:rPr>
          <w:i/>
        </w:rPr>
      </w:pPr>
      <w:proofErr w:type="spellStart"/>
      <w:r w:rsidRPr="007C42A2">
        <w:rPr>
          <w:i/>
          <w:sz w:val="28"/>
        </w:rPr>
        <w:lastRenderedPageBreak/>
        <w:t>Карбовская</w:t>
      </w:r>
      <w:proofErr w:type="spellEnd"/>
      <w:r w:rsidRPr="007C42A2">
        <w:rPr>
          <w:i/>
          <w:sz w:val="28"/>
        </w:rPr>
        <w:t xml:space="preserve"> Юлия Эдуардовна</w:t>
      </w:r>
      <w:r w:rsidR="007C42A2" w:rsidRPr="007C42A2">
        <w:rPr>
          <w:i/>
          <w:sz w:val="28"/>
        </w:rPr>
        <w:t xml:space="preserve"> -</w:t>
      </w:r>
      <w:r w:rsidRPr="007C42A2">
        <w:rPr>
          <w:i/>
          <w:sz w:val="28"/>
        </w:rPr>
        <w:t xml:space="preserve"> заместитель начальника отдела взаимодействия с регионами и бизнес-сообществом Управления отраслевого развития ФГБУ «</w:t>
      </w:r>
      <w:proofErr w:type="spellStart"/>
      <w:r w:rsidRPr="007C42A2">
        <w:rPr>
          <w:i/>
          <w:sz w:val="28"/>
        </w:rPr>
        <w:t>Агроэкспорт</w:t>
      </w:r>
      <w:proofErr w:type="spellEnd"/>
      <w:r w:rsidRPr="007C42A2">
        <w:rPr>
          <w:i/>
          <w:sz w:val="28"/>
        </w:rPr>
        <w:t>», тел: +7 (495) 280-74-49 (доб. 152).</w:t>
      </w:r>
    </w:p>
    <w:p w:rsidR="005834D6" w:rsidRDefault="005834D6" w:rsidP="007C42A2">
      <w:pPr>
        <w:jc w:val="both"/>
      </w:pPr>
    </w:p>
    <w:p w:rsidR="000735BC" w:rsidRDefault="000735BC"/>
    <w:sectPr w:rsidR="000735BC" w:rsidSect="007C42A2">
      <w:pgSz w:w="11905" w:h="16838"/>
      <w:pgMar w:top="568" w:right="565" w:bottom="28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BC"/>
    <w:rsid w:val="000735BC"/>
    <w:rsid w:val="005834D6"/>
    <w:rsid w:val="007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2B45"/>
  <w15:chartTrackingRefBased/>
  <w15:docId w15:val="{5160E8E2-193B-47D2-89BB-0E7D2FB4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BC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08F683702DC54A064007CB993F1752B72AE78ABBB8801E8050F350CA0E4F6D8D7AA2F992F2FF529A080A39F7705565B28632BCAA8D8779DGEE3E" TargetMode="External"/><Relationship Id="rId21" Type="http://schemas.openxmlformats.org/officeDocument/2006/relationships/hyperlink" Target="consultantplus://offline/ref=C08F683702DC54A064007CB993F1752B72AF73ACB28D01E8050F350CA0E4F6D8D7AA2F992F2FF528A980A39F7705565B28632BCAA8D8779DGEE3E" TargetMode="External"/><Relationship Id="rId42" Type="http://schemas.openxmlformats.org/officeDocument/2006/relationships/hyperlink" Target="consultantplus://offline/ref=C08F683702DC54A064007CB993F1752B72AE78ABBB8801E8050F350CA0E4F6D8D7AA2F992F2FF52AAD80A39F7705565B28632BCAA8D8779DGEE3E" TargetMode="External"/><Relationship Id="rId47" Type="http://schemas.openxmlformats.org/officeDocument/2006/relationships/hyperlink" Target="consultantplus://offline/ref=C08F683702DC54A064007CB993F1752B72AF75AAB88D01E8050F350CA0E4F6D8D7AA2F992F2FF52BA880A39F7705565B28632BCAA8D8779DGEE3E" TargetMode="External"/><Relationship Id="rId63" Type="http://schemas.openxmlformats.org/officeDocument/2006/relationships/hyperlink" Target="consultantplus://offline/ref=C08F683702DC54A064007CB993F1752B72AF75AAB88D01E8050F350CA0E4F6D8D7AA2F992F2FF52AA180A39F7705565B28632BCAA8D8779DGEE3E" TargetMode="External"/><Relationship Id="rId68" Type="http://schemas.openxmlformats.org/officeDocument/2006/relationships/hyperlink" Target="consultantplus://offline/ref=C08F683702DC54A064007CB993F1752B72AE78ABBB8801E8050F350CA0E4F6D8D7AA2F992F2FF52DA080A39F7705565B28632BCAA8D8779DGEE3E" TargetMode="External"/><Relationship Id="rId84" Type="http://schemas.openxmlformats.org/officeDocument/2006/relationships/hyperlink" Target="consultantplus://offline/ref=C08F683702DC54A064007CB993F1752B72A178A9B88E01E8050F350CA0E4F6D8D7AA2F992F2FF428A080A39F7705565B28632BCAA8D8779DGEE3E" TargetMode="External"/><Relationship Id="rId89" Type="http://schemas.openxmlformats.org/officeDocument/2006/relationships/hyperlink" Target="consultantplus://offline/ref=C08F683702DC54A064007CB993F1752B72AF75AAB88D01E8050F350CA0E4F6D8D7AA2F992F2FF52CAE80A39F7705565B28632BCAA8D8779DGEE3E" TargetMode="External"/><Relationship Id="rId16" Type="http://schemas.openxmlformats.org/officeDocument/2006/relationships/hyperlink" Target="consultantplus://offline/ref=C08F683702DC54A064007CB993F1752B72A073AFB88301E8050F350CA0E4F6D8D7AA2F992E26F22CAB80A39F7705565B28632BCAA8D8779DGEE3E" TargetMode="External"/><Relationship Id="rId11" Type="http://schemas.openxmlformats.org/officeDocument/2006/relationships/hyperlink" Target="consultantplus://offline/ref=C08F683702DC54A064007CB993F1752B72A178A9B88E01E8050F350CA0E4F6D8D7AA2F992F2FF428A180A39F7705565B28632BCAA8D8779DGEE3E" TargetMode="External"/><Relationship Id="rId32" Type="http://schemas.openxmlformats.org/officeDocument/2006/relationships/hyperlink" Target="consultantplus://offline/ref=C08F683702DC54A064007CB993F1752B72AE78ABBB8801E8050F350CA0E4F6D8D7AA2F992F2FF52BA180A39F7705565B28632BCAA8D8779DGEE3E" TargetMode="External"/><Relationship Id="rId37" Type="http://schemas.openxmlformats.org/officeDocument/2006/relationships/hyperlink" Target="consultantplus://offline/ref=C08F683702DC54A064007CB993F1752B72AF75AAB88D01E8050F350CA0E4F6D8D7AA2F992F2FF528AF80A39F7705565B28632BCAA8D8779DGEE3E" TargetMode="External"/><Relationship Id="rId53" Type="http://schemas.openxmlformats.org/officeDocument/2006/relationships/hyperlink" Target="consultantplus://offline/ref=C08F683702DC54A064007CB993F1752B72AF75AAB88D01E8050F350CA0E4F6D8D7AA2F992F2FF52BA080A39F7705565B28632BCAA8D8779DGEE3E" TargetMode="External"/><Relationship Id="rId58" Type="http://schemas.openxmlformats.org/officeDocument/2006/relationships/hyperlink" Target="consultantplus://offline/ref=C08F683702DC54A064007CB993F1752B72AF75AAB88D01E8050F350CA0E4F6D8D7AA2F992F2FF52AAA80A39F7705565B28632BCAA8D8779DGEE3E" TargetMode="External"/><Relationship Id="rId74" Type="http://schemas.openxmlformats.org/officeDocument/2006/relationships/hyperlink" Target="consultantplus://offline/ref=C08F683702DC54A064007CB993F1752B72AE78ABBB8801E8050F350CA0E4F6D8D7AA2F992F2FF52CAE80A39F7705565B28632BCAA8D8779DGEE3E" TargetMode="External"/><Relationship Id="rId79" Type="http://schemas.openxmlformats.org/officeDocument/2006/relationships/hyperlink" Target="consultantplus://offline/ref=C08F683702DC54A064007CB993F1752B72AF75AAB88D01E8050F350CA0E4F6D8D7AA2F992F2FF52DAF80A39F7705565B28632BCAA8D8779DGEE3E" TargetMode="External"/><Relationship Id="rId5" Type="http://schemas.openxmlformats.org/officeDocument/2006/relationships/hyperlink" Target="consultantplus://offline/ref=C08F683702DC54A064007CB993F1752B72AC72ACB88301E8050F350CA0E4F6D8D7AA2F992F2FF529AC80A39F7705565B28632BCAA8D8779DGEE3E" TargetMode="External"/><Relationship Id="rId90" Type="http://schemas.openxmlformats.org/officeDocument/2006/relationships/hyperlink" Target="consultantplus://offline/ref=C08F683702DC54A064007CB993F1752B72AF75AAB88D01E8050F350CA0E4F6D8D7AA2F992F2FF52CA080A39F7705565B28632BCAA8D8779DGEE3E" TargetMode="External"/><Relationship Id="rId95" Type="http://schemas.openxmlformats.org/officeDocument/2006/relationships/image" Target="media/image3.jpg"/><Relationship Id="rId22" Type="http://schemas.openxmlformats.org/officeDocument/2006/relationships/hyperlink" Target="consultantplus://offline/ref=C08F683702DC54A064007CB993F1752B75A979AABD8E01E8050F350CA0E4F6D8D7AA2F992F2FF528A880A39F7705565B28632BCAA8D8779DGEE3E" TargetMode="External"/><Relationship Id="rId27" Type="http://schemas.openxmlformats.org/officeDocument/2006/relationships/hyperlink" Target="consultantplus://offline/ref=C08F683702DC54A064007CB993F1752B75A979AABD8E01E8050F350CA0E4F6D8D7AA2F992F2FF528AB80A39F7705565B28632BCAA8D8779DGEE3E" TargetMode="External"/><Relationship Id="rId43" Type="http://schemas.openxmlformats.org/officeDocument/2006/relationships/image" Target="media/image2.wmf"/><Relationship Id="rId48" Type="http://schemas.openxmlformats.org/officeDocument/2006/relationships/hyperlink" Target="consultantplus://offline/ref=C08F683702DC54A064007CB993F1752B72AE78ABBB8801E8050F350CA0E4F6D8D7AA2F992F2FF52AA080A39F7705565B28632BCAA8D8779DGEE3E" TargetMode="External"/><Relationship Id="rId64" Type="http://schemas.openxmlformats.org/officeDocument/2006/relationships/hyperlink" Target="consultantplus://offline/ref=C08F683702DC54A064007CB993F1752B75A979AABD8E01E8050F350CA0E4F6D8D7AA2F992F2FF52BAC80A39F7705565B28632BCAA8D8779DGEE3E" TargetMode="External"/><Relationship Id="rId69" Type="http://schemas.openxmlformats.org/officeDocument/2006/relationships/hyperlink" Target="consultantplus://offline/ref=C08F683702DC54A064007CB993F1752B72AF75AAB88D01E8050F350CA0E4F6D8D7AA2F992F2FF52DA880A39F7705565B28632BCAA8D8779DGEE3E" TargetMode="External"/><Relationship Id="rId80" Type="http://schemas.openxmlformats.org/officeDocument/2006/relationships/hyperlink" Target="consultantplus://offline/ref=C08F683702DC54A064007CB993F1752B72AE78ABBB8801E8050F350CA0E4F6D8D7AA2F992F2FF52FA980A39F7705565B28632BCAA8D8779DGEE3E" TargetMode="External"/><Relationship Id="rId85" Type="http://schemas.openxmlformats.org/officeDocument/2006/relationships/hyperlink" Target="consultantplus://offline/ref=C08F683702DC54A064007CB993F1752B72A178A9B88E01E8050F350CA0E4F6D8D7AA2F992F2FF42BA980A39F7705565B28632BCAA8D8779DGEE3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08F683702DC54A064007CB993F1752B72AC72ACB88301E8050F350CA0E4F6D8D7AA2F992F2FF529AC80A39F7705565B28632BCAA8D8779DGEE3E" TargetMode="External"/><Relationship Id="rId17" Type="http://schemas.openxmlformats.org/officeDocument/2006/relationships/hyperlink" Target="consultantplus://offline/ref=C08F683702DC54A064007CB993F1752B72AF75AAB88D01E8050F350CA0E4F6D8D7AA2F992F2FF528A980A39F7705565B28632BCAA8D8779DGEE3E" TargetMode="External"/><Relationship Id="rId25" Type="http://schemas.openxmlformats.org/officeDocument/2006/relationships/hyperlink" Target="consultantplus://offline/ref=C08F683702DC54A064007CB993F1752B72AF73A8B88901E8050F350CA0E4F6D8D7AA2F992F2FF021A180A39F7705565B28632BCAA8D8779DGEE3E" TargetMode="External"/><Relationship Id="rId33" Type="http://schemas.openxmlformats.org/officeDocument/2006/relationships/hyperlink" Target="consultantplus://offline/ref=C08F683702DC54A064007CB993F1752B75A979AABD8E01E8050F350CA0E4F6D8D7AA2F992F2FF528AD80A39F7705565B28632BCAA8D8779DGEE3E" TargetMode="External"/><Relationship Id="rId38" Type="http://schemas.openxmlformats.org/officeDocument/2006/relationships/hyperlink" Target="consultantplus://offline/ref=C08F683702DC54A064007CB993F1752B72AE78ABBB8801E8050F350CA0E4F6D8D7AA2F992F2FF52AAD80A39F7705565B28632BCAA8D8779DGEE3E" TargetMode="External"/><Relationship Id="rId46" Type="http://schemas.openxmlformats.org/officeDocument/2006/relationships/hyperlink" Target="consultantplus://offline/ref=C08F683702DC54A064007CB993F1752B72AE78ABBB8801E8050F350CA0E4F6D8D7AA2F992F2FF52AA180A39F7705565B28632BCAA8D8779DGEE3E" TargetMode="External"/><Relationship Id="rId59" Type="http://schemas.openxmlformats.org/officeDocument/2006/relationships/hyperlink" Target="consultantplus://offline/ref=C08F683702DC54A064007CB993F1752B72AE78ABBB8801E8050F350CA0E4F6D8D7AA2F992F2FF52DAC80A39F7705565B28632BCAA8D8779DGEE3E" TargetMode="External"/><Relationship Id="rId67" Type="http://schemas.openxmlformats.org/officeDocument/2006/relationships/hyperlink" Target="consultantplus://offline/ref=C08F683702DC54A064007CB993F1752B72AE78ABBB8801E8050F350CA0E4F6D8D7AA2F992F2FF52DA180A39F7705565B28632BCAA8D8779DGEE3E" TargetMode="External"/><Relationship Id="rId20" Type="http://schemas.openxmlformats.org/officeDocument/2006/relationships/hyperlink" Target="consultantplus://offline/ref=C08F683702DC54A064007CB993F1752B75A979AABD8E01E8050F350CA0E4F6D8D7AA2F992F2FF528A980A39F7705565B28632BCAA8D8779DGEE3E" TargetMode="External"/><Relationship Id="rId41" Type="http://schemas.openxmlformats.org/officeDocument/2006/relationships/hyperlink" Target="consultantplus://offline/ref=C08F683702DC54A064007CB993F1752B72AF75AAB88D01E8050F350CA0E4F6D8D7AA2F992F2FF528AF80A39F7705565B28632BCAA8D8779DGEE3E" TargetMode="External"/><Relationship Id="rId54" Type="http://schemas.openxmlformats.org/officeDocument/2006/relationships/hyperlink" Target="consultantplus://offline/ref=C08F683702DC54A064007CB993F1752B72AF75AAB88D01E8050F350CA0E4F6D8D7AA2F992F2FF52AA980A39F7705565B28632BCAA8D8779DGEE3E" TargetMode="External"/><Relationship Id="rId62" Type="http://schemas.openxmlformats.org/officeDocument/2006/relationships/hyperlink" Target="consultantplus://offline/ref=C08F683702DC54A064007CB993F1752B72AF75AAB88D01E8050F350CA0E4F6D8D7AA2F992F2FF52AAC80A39F7705565B28632BCAA8D8779DGEE3E" TargetMode="External"/><Relationship Id="rId70" Type="http://schemas.openxmlformats.org/officeDocument/2006/relationships/hyperlink" Target="consultantplus://offline/ref=C08F683702DC54A064007CB993F1752B72AE78ABBB8801E8050F350CA0E4F6D8D7AA2F992F2FF52CA980A39F7705565B28632BCAA8D8779DGEE3E" TargetMode="External"/><Relationship Id="rId75" Type="http://schemas.openxmlformats.org/officeDocument/2006/relationships/hyperlink" Target="consultantplus://offline/ref=C08F683702DC54A064007CB993F1752B75A979AABD8E01E8050F350CA0E4F6D8D7AA2F992F2FF52AA980A39F7705565B28632BCAA8D8779DGEE3E" TargetMode="External"/><Relationship Id="rId83" Type="http://schemas.openxmlformats.org/officeDocument/2006/relationships/hyperlink" Target="consultantplus://offline/ref=C08F683702DC54A064007CB993F1752B72AF75AAB88D01E8050F350CA0E4F6D8D7AA2F992F2FF52CA980A39F7705565B28632BCAA8D8779DGEE3E" TargetMode="External"/><Relationship Id="rId88" Type="http://schemas.openxmlformats.org/officeDocument/2006/relationships/hyperlink" Target="consultantplus://offline/ref=C08F683702DC54A064007CB993F1752B72AF75AAB88D01E8050F350CA0E4F6D8D7AA2F992F2FF52CAC80A39F7705565B28632BCAA8D8779DGEE3E" TargetMode="External"/><Relationship Id="rId91" Type="http://schemas.openxmlformats.org/officeDocument/2006/relationships/hyperlink" Target="consultantplus://offline/ref=C08F683702DC54A064007CB993F1752B72AF75AAB88D01E8050F350CA0E4F6D8D7AA2F992F2FF52FA980A39F7705565B28632BCAA8D8779DGEE3E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8F683702DC54A064007CB993F1752B72AF75AAB88D01E8050F350CA0E4F6D8D7AA2F992F2FF529AC80A39F7705565B28632BCAA8D8779DGEE3E" TargetMode="External"/><Relationship Id="rId15" Type="http://schemas.openxmlformats.org/officeDocument/2006/relationships/hyperlink" Target="consultantplus://offline/ref=C08F683702DC54A064007CB993F1752B75A979AABD8E01E8050F350CA0E4F6D8D7AA2F992F2FF529AC80A39F7705565B28632BCAA8D8779DGEE3E" TargetMode="External"/><Relationship Id="rId23" Type="http://schemas.openxmlformats.org/officeDocument/2006/relationships/hyperlink" Target="consultantplus://offline/ref=C08F683702DC54A064007CB993F1752B72AF75AAB88D01E8050F350CA0E4F6D8D7AA2F992F2FF528AA80A39F7705565B28632BCAA8D8779DGEE3E" TargetMode="External"/><Relationship Id="rId28" Type="http://schemas.openxmlformats.org/officeDocument/2006/relationships/hyperlink" Target="consultantplus://offline/ref=C08F683702DC54A064007CB993F1752B72AE78ABBB8801E8050F350CA0E4F6D8D7AA2F992F2FF528A980A39F7705565B28632BCAA8D8779DGEE3E" TargetMode="External"/><Relationship Id="rId36" Type="http://schemas.openxmlformats.org/officeDocument/2006/relationships/hyperlink" Target="consultantplus://offline/ref=C08F683702DC54A064007CB993F1752B75A979AABD8E01E8050F350CA0E4F6D8D7AA2F992F2FF528AE80A39F7705565B28632BCAA8D8779DGEE3E" TargetMode="External"/><Relationship Id="rId49" Type="http://schemas.openxmlformats.org/officeDocument/2006/relationships/hyperlink" Target="consultantplus://offline/ref=C08F683702DC54A064007CB993F1752B72AF75AAB88D01E8050F350CA0E4F6D8D7AA2F992F2FF52BAD80A39F7705565B28632BCAA8D8779DGEE3E" TargetMode="External"/><Relationship Id="rId57" Type="http://schemas.openxmlformats.org/officeDocument/2006/relationships/hyperlink" Target="consultantplus://offline/ref=C08F683702DC54A064007CB993F1752B72AE78ABBB8801E8050F350CA0E4F6D8D7AA2F992F2FF52DAB80A39F7705565B28632BCAA8D8779DGEE3E" TargetMode="External"/><Relationship Id="rId10" Type="http://schemas.openxmlformats.org/officeDocument/2006/relationships/hyperlink" Target="consultantplus://offline/ref=C08F683702DC54A064007CB993F1752B72A178A9B88E01E8050F350CA0E4F6D8D7AA2F992F2FF428AE80A39F7705565B28632BCAA8D8779DGEE3E" TargetMode="External"/><Relationship Id="rId31" Type="http://schemas.openxmlformats.org/officeDocument/2006/relationships/hyperlink" Target="consultantplus://offline/ref=C08F683702DC54A064007CB993F1752B75A979AABD8E01E8050F350CA0E4F6D8D7AA2F992F2FF528AA80A39F7705565B28632BCAA8D8779DGEE3E" TargetMode="External"/><Relationship Id="rId44" Type="http://schemas.openxmlformats.org/officeDocument/2006/relationships/hyperlink" Target="consultantplus://offline/ref=C08F683702DC54A064007CB993F1752B72AC72ACB88301E8050F350CA0E4F6D8D7AA2F992F2FF529A180A39F7705565B28632BCAA8D8779DGEE3E" TargetMode="External"/><Relationship Id="rId52" Type="http://schemas.openxmlformats.org/officeDocument/2006/relationships/hyperlink" Target="consultantplus://offline/ref=C08F683702DC54A064007CB993F1752B75A979AABD8E01E8050F350CA0E4F6D8D7AA2F992F2FF52BA980A39F7705565B28632BCAA8D8779DGEE3E" TargetMode="External"/><Relationship Id="rId60" Type="http://schemas.openxmlformats.org/officeDocument/2006/relationships/hyperlink" Target="consultantplus://offline/ref=C08F683702DC54A064007CB993F1752B75A979AABD8E01E8050F350CA0E4F6D8D7AA2F992F2FF52BAA80A39F7705565B28632BCAA8D8779DGEE3E" TargetMode="External"/><Relationship Id="rId65" Type="http://schemas.openxmlformats.org/officeDocument/2006/relationships/hyperlink" Target="consultantplus://offline/ref=C08F683702DC54A064007CB993F1752B72AF75AAB88D01E8050F350CA0E4F6D8D7AA2F992F2FF52AA080A39F7705565B28632BCAA8D8779DGEE3E" TargetMode="External"/><Relationship Id="rId73" Type="http://schemas.openxmlformats.org/officeDocument/2006/relationships/hyperlink" Target="consultantplus://offline/ref=C08F683702DC54A064007CB993F1752B75A979AABD8E01E8050F350CA0E4F6D8D7AA2F992F2FF52BA180A39F7705565B28632BCAA8D8779DGEE3E" TargetMode="External"/><Relationship Id="rId78" Type="http://schemas.openxmlformats.org/officeDocument/2006/relationships/hyperlink" Target="consultantplus://offline/ref=C08F683702DC54A064007CB993F1752B75A979AABD8E01E8050F350CA0E4F6D8D7AA2F992F2FF52AAA80A39F7705565B28632BCAA8D8779DGEE3E" TargetMode="External"/><Relationship Id="rId81" Type="http://schemas.openxmlformats.org/officeDocument/2006/relationships/hyperlink" Target="consultantplus://offline/ref=C08F683702DC54A064007CB993F1752B75A979AABD8E01E8050F350CA0E4F6D8D7AA2F992F2FF52AAD80A39F7705565B28632BCAA8D8779DGEE3E" TargetMode="External"/><Relationship Id="rId86" Type="http://schemas.openxmlformats.org/officeDocument/2006/relationships/hyperlink" Target="consultantplus://offline/ref=C08F683702DC54A064007CB993F1752B72AF75AAB88D01E8050F350CA0E4F6D8D7AA2F992F2FF52CAB80A39F7705565B28632BCAA8D8779DGEE3E" TargetMode="External"/><Relationship Id="rId94" Type="http://schemas.openxmlformats.org/officeDocument/2006/relationships/hyperlink" Target="consultantplus://offline/ref=C08F683702DC54A064007CB993F1752B72AF75AAB88D01E8050F350CA0E4F6D8D7AA2F992F2FF52FA880A39F7705565B28632BCAA8D8779DGEE3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8F683702DC54A064007CB993F1752B75A979AABD8E01E8050F350CA0E4F6D8D7AA2F992F2FF529AC80A39F7705565B28632BCAA8D8779DGEE3E" TargetMode="External"/><Relationship Id="rId13" Type="http://schemas.openxmlformats.org/officeDocument/2006/relationships/hyperlink" Target="consultantplus://offline/ref=C08F683702DC54A064007CB993F1752B72AF75AAB88D01E8050F350CA0E4F6D8D7AA2F992F2FF529A080A39F7705565B28632BCAA8D8779DGEE3E" TargetMode="External"/><Relationship Id="rId18" Type="http://schemas.openxmlformats.org/officeDocument/2006/relationships/hyperlink" Target="consultantplus://offline/ref=C08F683702DC54A064007CB993F1752B75A975A0BB8901E8050F350CA0E4F6D8C5AA77952D27EB29AB95F5CE31G5E2E" TargetMode="External"/><Relationship Id="rId39" Type="http://schemas.openxmlformats.org/officeDocument/2006/relationships/image" Target="media/image1.wmf"/><Relationship Id="rId34" Type="http://schemas.openxmlformats.org/officeDocument/2006/relationships/hyperlink" Target="consultantplus://offline/ref=C08F683702DC54A064007CB993F1752B73A173A8BC8801E8050F350CA0E4F6D8D7AA2F9D247BA46DFC86F5C62D505947227D29GCEAE" TargetMode="External"/><Relationship Id="rId50" Type="http://schemas.openxmlformats.org/officeDocument/2006/relationships/hyperlink" Target="consultantplus://offline/ref=C08F683702DC54A064007CB993F1752B72AE78ABBB8801E8050F350CA0E4F6D8D7AA2F992F2FF52DA980A39F7705565B28632BCAA8D8779DGEE3E" TargetMode="External"/><Relationship Id="rId55" Type="http://schemas.openxmlformats.org/officeDocument/2006/relationships/hyperlink" Target="consultantplus://offline/ref=C08F683702DC54A064007CB993F1752B75A979AABD8E01E8050F350CA0E4F6D8D7AA2F992F2FF52BA880A39F7705565B28632BCAA8D8779DGEE3E" TargetMode="External"/><Relationship Id="rId76" Type="http://schemas.openxmlformats.org/officeDocument/2006/relationships/hyperlink" Target="consultantplus://offline/ref=C08F683702DC54A064007CB993F1752B75A979AABD8E01E8050F350CA0E4F6D8D7AA2F992F2FF52AA880A39F7705565B28632BCAA8D8779DGEE3E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C08F683702DC54A064007CB993F1752B72A178A9B88E01E8050F350CA0E4F6D8D7AA2F992F2FF428AF80A39F7705565B28632BCAA8D8779DGEE3E" TargetMode="External"/><Relationship Id="rId71" Type="http://schemas.openxmlformats.org/officeDocument/2006/relationships/hyperlink" Target="consultantplus://offline/ref=C08F683702DC54A064007CB993F1752B72AE78ABBB8801E8050F350CA0E4F6D8D7AA2F992F2FF52CAA80A39F7705565B28632BCAA8D8779DGEE3E" TargetMode="External"/><Relationship Id="rId92" Type="http://schemas.openxmlformats.org/officeDocument/2006/relationships/hyperlink" Target="consultantplus://offline/ref=C08F683702DC54A064007CB993F1752B72A178A9B88E01E8050F350CA0E4F6D8D7AA2F992F2FF42BAB80A39F7705565B28632BCAA8D8779DGEE3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08F683702DC54A064007CB993F1752B72AE78ABBB8801E8050F350CA0E4F6D8D7AA2F992F2FF52BAD80A39F7705565B28632BCAA8D8779DGEE3E" TargetMode="External"/><Relationship Id="rId24" Type="http://schemas.openxmlformats.org/officeDocument/2006/relationships/hyperlink" Target="consultantplus://offline/ref=C08F683702DC54A064007CB993F1752B72AF75AAB88D01E8050F350CA0E4F6D8D7AA2F992F2FF528AC80A39F7705565B28632BCAA8D8779DGEE3E" TargetMode="External"/><Relationship Id="rId40" Type="http://schemas.openxmlformats.org/officeDocument/2006/relationships/hyperlink" Target="consultantplus://offline/ref=C08F683702DC54A064007CB993F1752B72AC72ACB88301E8050F350CA0E4F6D8D7AA2F992F2FF529AF80A39F7705565B28632BCAA8D8779DGEE3E" TargetMode="External"/><Relationship Id="rId45" Type="http://schemas.openxmlformats.org/officeDocument/2006/relationships/hyperlink" Target="consultantplus://offline/ref=C08F683702DC54A064007CB993F1752B72AE78ABBB8801E8050F350CA0E4F6D8D7AA2F992F2FF52AAF80A39F7705565B28632BCAA8D8779DGEE3E" TargetMode="External"/><Relationship Id="rId66" Type="http://schemas.openxmlformats.org/officeDocument/2006/relationships/hyperlink" Target="consultantplus://offline/ref=C08F683702DC54A064007CB993F1752B75A979AABD8E01E8050F350CA0E4F6D8D7AA2F992F2FF52BAE80A39F7705565B28632BCAA8D8779DGEE3E" TargetMode="External"/><Relationship Id="rId87" Type="http://schemas.openxmlformats.org/officeDocument/2006/relationships/hyperlink" Target="consultantplus://offline/ref=C08F683702DC54A064007CB993F1752B72AF75AAB88D01E8050F350CA0E4F6D8D7AA2F992F2FF52CAA80A39F7705565B28632BCAA8D8779DGEE3E" TargetMode="External"/><Relationship Id="rId61" Type="http://schemas.openxmlformats.org/officeDocument/2006/relationships/hyperlink" Target="consultantplus://offline/ref=C08F683702DC54A064007CB993F1752B75A979AABD8E01E8050F350CA0E4F6D8D7AA2F992F2FF52BAD80A39F7705565B28632BCAA8D8779DGEE3E" TargetMode="External"/><Relationship Id="rId82" Type="http://schemas.openxmlformats.org/officeDocument/2006/relationships/hyperlink" Target="consultantplus://offline/ref=C08F683702DC54A064007CB993F1752B75A976A1BC8301E8050F350CA0E4F6D8D7AA2F992F2FF42FAB80A39F7705565B28632BCAA8D8779DGEE3E" TargetMode="External"/><Relationship Id="rId19" Type="http://schemas.openxmlformats.org/officeDocument/2006/relationships/hyperlink" Target="consultantplus://offline/ref=C08F683702DC54A064007CB993F1752B72AF75AAB88D01E8050F350CA0E4F6D8D7AA2F992F2FF528AB80A39F7705565B28632BCAA8D8779DGEE3E" TargetMode="External"/><Relationship Id="rId14" Type="http://schemas.openxmlformats.org/officeDocument/2006/relationships/hyperlink" Target="consultantplus://offline/ref=C08F683702DC54A064007CB993F1752B72AE78ABBB8801E8050F350CA0E4F6D8D7AA2F992F2FF529AC80A39F7705565B28632BCAA8D8779DGEE3E" TargetMode="External"/><Relationship Id="rId30" Type="http://schemas.openxmlformats.org/officeDocument/2006/relationships/hyperlink" Target="consultantplus://offline/ref=C08F683702DC54A064007CB993F1752B72AE78ABBB8801E8050F350CA0E4F6D8D7AA2F992F2FF52BAC80A39F7705565B28632BCAA8D8779DGEE3E" TargetMode="External"/><Relationship Id="rId35" Type="http://schemas.openxmlformats.org/officeDocument/2006/relationships/hyperlink" Target="consultantplus://offline/ref=C08F683702DC54A064007CB993F1752B72AE78ABBB8801E8050F350CA0E4F6D8D7AA2F992F2FF52AAA80A39F7705565B28632BCAA8D8779DGEE3E" TargetMode="External"/><Relationship Id="rId56" Type="http://schemas.openxmlformats.org/officeDocument/2006/relationships/hyperlink" Target="consultantplus://offline/ref=C08F683702DC54A064007CB993F1752B72AF75AAB88D01E8050F350CA0E4F6D8D7AA2F992F2FF52AAB80A39F7705565B28632BCAA8D8779DGEE3E" TargetMode="External"/><Relationship Id="rId77" Type="http://schemas.openxmlformats.org/officeDocument/2006/relationships/hyperlink" Target="consultantplus://offline/ref=C08F683702DC54A064007CB993F1752B72AE78ABBB8801E8050F350CA0E4F6D8D7AA2F992F2FF52CA080A39F7705565B28632BCAA8D8779DGEE3E" TargetMode="External"/><Relationship Id="rId8" Type="http://schemas.openxmlformats.org/officeDocument/2006/relationships/hyperlink" Target="consultantplus://offline/ref=C08F683702DC54A064007CB993F1752B72AE78ABBB8801E8050F350CA0E4F6D8D7AA2F992F2FF529AC80A39F7705565B28632BCAA8D8779DGEE3E" TargetMode="External"/><Relationship Id="rId51" Type="http://schemas.openxmlformats.org/officeDocument/2006/relationships/hyperlink" Target="consultantplus://offline/ref=C08F683702DC54A064007CB993F1752B72AF75AAB88D01E8050F350CA0E4F6D8D7AA2F992F2FF52BAF80A39F7705565B28632BCAA8D8779DGEE3E" TargetMode="External"/><Relationship Id="rId72" Type="http://schemas.openxmlformats.org/officeDocument/2006/relationships/hyperlink" Target="consultantplus://offline/ref=C08F683702DC54A064007CB993F1752B72AF75AAB88D01E8050F350CA0E4F6D8D7AA2F992F2FF52DAA80A39F7705565B28632BCAA8D8779DGEE3E" TargetMode="External"/><Relationship Id="rId93" Type="http://schemas.openxmlformats.org/officeDocument/2006/relationships/hyperlink" Target="consultantplus://offline/ref=C08F683702DC54A064007CB993F1752B72A178A9B88E01E8050F350CA0E4F6D8D7AA2F992F2FF42BAD80A39F7705565B28632BCAA8D8779DGEE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7877</Words>
  <Characters>44904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1</cp:revision>
  <dcterms:created xsi:type="dcterms:W3CDTF">2022-02-28T04:03:00Z</dcterms:created>
  <dcterms:modified xsi:type="dcterms:W3CDTF">2022-02-28T04:30:00Z</dcterms:modified>
</cp:coreProperties>
</file>