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87A" w:rsidRDefault="00EF1B66" w:rsidP="00D67D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F1B66">
        <w:rPr>
          <w:rFonts w:ascii="Times New Roman" w:hAnsi="Times New Roman" w:cs="Times New Roman"/>
          <w:sz w:val="26"/>
          <w:szCs w:val="26"/>
        </w:rPr>
        <w:t>Справка об исполнении решений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1B66">
        <w:rPr>
          <w:rFonts w:ascii="Times New Roman" w:hAnsi="Times New Roman" w:cs="Times New Roman"/>
          <w:sz w:val="26"/>
          <w:szCs w:val="26"/>
        </w:rPr>
        <w:t>Совета по улучшению инвестиционного климата и развитию предпр</w:t>
      </w:r>
      <w:bookmarkStart w:id="0" w:name="_GoBack"/>
      <w:bookmarkEnd w:id="0"/>
      <w:r w:rsidRPr="00EF1B66">
        <w:rPr>
          <w:rFonts w:ascii="Times New Roman" w:hAnsi="Times New Roman" w:cs="Times New Roman"/>
          <w:sz w:val="26"/>
          <w:szCs w:val="26"/>
        </w:rPr>
        <w:t xml:space="preserve">инимательства при </w:t>
      </w:r>
      <w:r w:rsidR="00D67DC8">
        <w:rPr>
          <w:rFonts w:ascii="Times New Roman" w:hAnsi="Times New Roman" w:cs="Times New Roman"/>
          <w:sz w:val="26"/>
          <w:szCs w:val="26"/>
        </w:rPr>
        <w:t>Г</w:t>
      </w:r>
      <w:r w:rsidRPr="00EF1B66">
        <w:rPr>
          <w:rFonts w:ascii="Times New Roman" w:hAnsi="Times New Roman" w:cs="Times New Roman"/>
          <w:sz w:val="26"/>
          <w:szCs w:val="26"/>
        </w:rPr>
        <w:t>лаве Арсеньевского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1B66" w:rsidRPr="008F2131" w:rsidRDefault="00EF1B66" w:rsidP="00EF1B66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0989" w:type="dxa"/>
        <w:tblInd w:w="-1139" w:type="dxa"/>
        <w:tblLook w:val="04A0" w:firstRow="1" w:lastRow="0" w:firstColumn="1" w:lastColumn="0" w:noHBand="0" w:noVBand="1"/>
      </w:tblPr>
      <w:tblGrid>
        <w:gridCol w:w="567"/>
        <w:gridCol w:w="8080"/>
        <w:gridCol w:w="2342"/>
      </w:tblGrid>
      <w:tr w:rsidR="00DA46A7" w:rsidRPr="00D67DC8" w:rsidTr="00D67DC8">
        <w:tc>
          <w:tcPr>
            <w:tcW w:w="567" w:type="dxa"/>
          </w:tcPr>
          <w:p w:rsidR="00DA46A7" w:rsidRPr="00D67DC8" w:rsidRDefault="00DA46A7" w:rsidP="00EF1B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DC8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8080" w:type="dxa"/>
            <w:vAlign w:val="center"/>
          </w:tcPr>
          <w:p w:rsidR="00DA46A7" w:rsidRPr="00D67DC8" w:rsidRDefault="00DA46A7" w:rsidP="00EF1B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DC8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</w:t>
            </w:r>
          </w:p>
        </w:tc>
        <w:tc>
          <w:tcPr>
            <w:tcW w:w="2342" w:type="dxa"/>
          </w:tcPr>
          <w:p w:rsidR="00DA46A7" w:rsidRPr="00D67DC8" w:rsidRDefault="00DA46A7" w:rsidP="009525A9">
            <w:pPr>
              <w:ind w:left="-101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DC8">
              <w:rPr>
                <w:rFonts w:ascii="Times New Roman" w:hAnsi="Times New Roman" w:cs="Times New Roman"/>
                <w:sz w:val="26"/>
                <w:szCs w:val="26"/>
              </w:rPr>
              <w:t xml:space="preserve">Исполнено/ </w:t>
            </w:r>
          </w:p>
          <w:p w:rsidR="00DA46A7" w:rsidRPr="00D67DC8" w:rsidRDefault="00DA46A7" w:rsidP="009525A9">
            <w:pPr>
              <w:ind w:left="-101"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DC8">
              <w:rPr>
                <w:rFonts w:ascii="Times New Roman" w:hAnsi="Times New Roman" w:cs="Times New Roman"/>
                <w:sz w:val="26"/>
                <w:szCs w:val="26"/>
              </w:rPr>
              <w:t>не исполнено</w:t>
            </w:r>
          </w:p>
        </w:tc>
      </w:tr>
      <w:tr w:rsidR="00DA46A7" w:rsidRPr="00D67DC8" w:rsidTr="00D67DC8">
        <w:tc>
          <w:tcPr>
            <w:tcW w:w="567" w:type="dxa"/>
          </w:tcPr>
          <w:p w:rsidR="00DA46A7" w:rsidRPr="00D67DC8" w:rsidRDefault="00B55C03" w:rsidP="00EF1B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DC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479AB" w:rsidRPr="00D67D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080" w:type="dxa"/>
          </w:tcPr>
          <w:p w:rsidR="00CB2EB4" w:rsidRPr="00D67DC8" w:rsidRDefault="00CB2EB4" w:rsidP="00DA46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7DC8">
              <w:rPr>
                <w:rFonts w:ascii="Times New Roman" w:hAnsi="Times New Roman" w:cs="Times New Roman"/>
                <w:sz w:val="26"/>
                <w:szCs w:val="26"/>
              </w:rPr>
              <w:t xml:space="preserve">п.6 протокола от </w:t>
            </w:r>
            <w:r w:rsidR="00350F28" w:rsidRPr="00D67DC8">
              <w:rPr>
                <w:rFonts w:ascii="Times New Roman" w:hAnsi="Times New Roman" w:cs="Times New Roman"/>
                <w:sz w:val="26"/>
                <w:szCs w:val="26"/>
              </w:rPr>
              <w:t>17.03</w:t>
            </w:r>
            <w:r w:rsidRPr="00D67DC8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  <w:p w:rsidR="00DA46A7" w:rsidRPr="00D67DC8" w:rsidRDefault="00CB2EB4" w:rsidP="00DA46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7DC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Общественная экспертиза утверждения муниципальных правовых актов, регулирующих вопросы реализации проектов с использованием механизма концессии</w:t>
            </w:r>
            <w:r w:rsidRPr="00D67DC8">
              <w:rPr>
                <w:rFonts w:ascii="Times New Roman" w:hAnsi="Times New Roman" w:cs="Times New Roman"/>
                <w:sz w:val="26"/>
                <w:szCs w:val="26"/>
              </w:rPr>
              <w:t xml:space="preserve"> (положение о МЧП, порядок подготовки и принятия решения в сфере МЧП, уполномоченный орган в сфере МЧП, положение о концессии, уполномоченный орган в сфере концессии, порядок формирования перечня объектов концессионных соглашений, порядок взаимодействия органов при проведении конкурса на заключение концессионного соглашения, порядок рассмотрения частной инициативы, порядок предоставления льгот и преференций</w:t>
            </w:r>
            <w:r w:rsidR="00B54604" w:rsidRPr="00D67DC8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B54604" w:rsidRPr="00D67DC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выполнено частично</w:t>
            </w:r>
            <w:r w:rsidR="00B54604" w:rsidRPr="00D67D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B2EB4" w:rsidRPr="00D67DC8" w:rsidRDefault="000E2AFC" w:rsidP="00DA46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7DC8">
              <w:rPr>
                <w:rFonts w:ascii="Times New Roman" w:hAnsi="Times New Roman" w:cs="Times New Roman"/>
                <w:b/>
                <w:sz w:val="26"/>
                <w:szCs w:val="26"/>
              </w:rPr>
              <w:t>на 17.03.2020:</w:t>
            </w:r>
            <w:r w:rsidRPr="00D67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B2EB4" w:rsidRPr="00D67DC8">
              <w:rPr>
                <w:rFonts w:ascii="Times New Roman" w:hAnsi="Times New Roman" w:cs="Times New Roman"/>
                <w:sz w:val="26"/>
                <w:szCs w:val="26"/>
              </w:rPr>
              <w:t xml:space="preserve">Порядок предоставления льгот, преференций в сфере реализации проектов </w:t>
            </w:r>
            <w:r w:rsidR="008F2131" w:rsidRPr="00D67DC8">
              <w:rPr>
                <w:rFonts w:ascii="Times New Roman" w:hAnsi="Times New Roman" w:cs="Times New Roman"/>
                <w:sz w:val="26"/>
                <w:szCs w:val="26"/>
              </w:rPr>
              <w:t>с использованием механизмов ГЧП</w:t>
            </w:r>
            <w:r w:rsidR="00CB2EB4" w:rsidRPr="00D67DC8">
              <w:rPr>
                <w:rFonts w:ascii="Times New Roman" w:hAnsi="Times New Roman" w:cs="Times New Roman"/>
                <w:sz w:val="26"/>
                <w:szCs w:val="26"/>
              </w:rPr>
              <w:t xml:space="preserve"> разработан в администрации Приморского края, в настоящее время Порядок проходит экспертизу. После принятия данного нормативного правового акта, администрация городского округа разработает Порядок предоставления льгот, преференций в сфере реализации проектов с использованием механизмов МЧП, определив формы преференций, имущественных и (или) налоговых льгот на территории Арсеньевского городского округа.</w:t>
            </w:r>
          </w:p>
          <w:p w:rsidR="00CB2EB4" w:rsidRPr="00D67DC8" w:rsidRDefault="000E2AFC" w:rsidP="00AD12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7DC8">
              <w:rPr>
                <w:rFonts w:ascii="Times New Roman" w:hAnsi="Times New Roman" w:cs="Times New Roman"/>
                <w:b/>
                <w:sz w:val="26"/>
                <w:szCs w:val="26"/>
              </w:rPr>
              <w:t>на 18.06.2020:</w:t>
            </w:r>
            <w:r w:rsidRPr="00D67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D3AE6" w:rsidRPr="00D67DC8">
              <w:rPr>
                <w:rFonts w:ascii="Times New Roman" w:hAnsi="Times New Roman" w:cs="Times New Roman"/>
                <w:sz w:val="26"/>
                <w:szCs w:val="26"/>
              </w:rPr>
              <w:t xml:space="preserve">Внесены изменения </w:t>
            </w:r>
            <w:r w:rsidR="00AD1238" w:rsidRPr="00D67DC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правовой акт от 01.07.2011 № 32-МПА «Ставки арендной платы за земельные участки, находящиеся в муниципальной собственности Арсеньевского городского округа» </w:t>
            </w:r>
            <w:r w:rsidR="003D3AE6" w:rsidRPr="00D67DC8">
              <w:rPr>
                <w:rFonts w:ascii="Times New Roman" w:hAnsi="Times New Roman" w:cs="Times New Roman"/>
                <w:b/>
                <w:sz w:val="26"/>
                <w:szCs w:val="26"/>
              </w:rPr>
              <w:t>в части предоставления земельного участка в аренду для осуществления деятельности, предусмотренной соглашением о муниципально-частном партнерстве, в том числе концессионным соглашением, арендная плата определяется на основании кадастровой стоимости земельного участка и рассчитывается в размере 0,48%.</w:t>
            </w:r>
          </w:p>
        </w:tc>
        <w:tc>
          <w:tcPr>
            <w:tcW w:w="2342" w:type="dxa"/>
          </w:tcPr>
          <w:p w:rsidR="00DA46A7" w:rsidRPr="00D67DC8" w:rsidRDefault="00AD1238" w:rsidP="00DA46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7DC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E06029" w:rsidRPr="00D67DC8">
              <w:rPr>
                <w:rFonts w:ascii="Times New Roman" w:hAnsi="Times New Roman" w:cs="Times New Roman"/>
                <w:sz w:val="26"/>
                <w:szCs w:val="26"/>
              </w:rPr>
              <w:t>сполнено</w:t>
            </w:r>
          </w:p>
        </w:tc>
      </w:tr>
      <w:tr w:rsidR="00DA46A7" w:rsidRPr="00D67DC8" w:rsidTr="00D67DC8">
        <w:tc>
          <w:tcPr>
            <w:tcW w:w="567" w:type="dxa"/>
          </w:tcPr>
          <w:p w:rsidR="00DA46A7" w:rsidRPr="00D67DC8" w:rsidRDefault="00B55C03" w:rsidP="00EF1B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DC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479AB" w:rsidRPr="00D67D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080" w:type="dxa"/>
          </w:tcPr>
          <w:p w:rsidR="00D2142F" w:rsidRPr="00D67DC8" w:rsidRDefault="00D2142F" w:rsidP="00C479AB">
            <w:pPr>
              <w:tabs>
                <w:tab w:val="left" w:pos="661"/>
              </w:tabs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D67DC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п. 13 протокола от 17.0</w:t>
            </w:r>
            <w:r w:rsidR="00350F28" w:rsidRPr="00D67DC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3</w:t>
            </w:r>
            <w:r w:rsidRPr="00D67DC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 xml:space="preserve">.2020 </w:t>
            </w:r>
          </w:p>
          <w:p w:rsidR="00DA46A7" w:rsidRPr="00D67DC8" w:rsidRDefault="00D2142F" w:rsidP="00C479AB">
            <w:pPr>
              <w:tabs>
                <w:tab w:val="left" w:pos="661"/>
              </w:tabs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zh-CN"/>
              </w:rPr>
            </w:pPr>
            <w:r w:rsidRPr="00D67DC8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zh-CN"/>
              </w:rPr>
              <w:t>Общественная экспертиза организации работы в региональной информационной системе обеспечения градостроительной деятельности (ИСОГД)</w:t>
            </w:r>
            <w:r w:rsidR="00C22654" w:rsidRPr="00D67DC8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zh-CN"/>
              </w:rPr>
              <w:t xml:space="preserve"> – выполнено частично</w:t>
            </w:r>
            <w:r w:rsidR="002C49A3" w:rsidRPr="00D67DC8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zh-CN"/>
              </w:rPr>
              <w:t>.</w:t>
            </w:r>
          </w:p>
          <w:p w:rsidR="00291DE6" w:rsidRPr="00D67DC8" w:rsidRDefault="00731688" w:rsidP="00C479AB">
            <w:pPr>
              <w:tabs>
                <w:tab w:val="left" w:pos="661"/>
              </w:tabs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D67D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на 17.03.2020:</w:t>
            </w:r>
            <w:r w:rsidRPr="00D67DC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 xml:space="preserve"> </w:t>
            </w:r>
            <w:r w:rsidR="00291DE6" w:rsidRPr="00D67DC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Соглашение от 24 января 2020 года № 2 об информационном обмене в рамках ведения государственной информационной системы Приморского края «Региональная информационная система обеспечения градостроительной деятельности Приморского края» подписано. Во втором квартале 2020 года будет обеспечен доступ к информационной системе специалистов администрации АГО.</w:t>
            </w:r>
          </w:p>
          <w:p w:rsidR="00D234DB" w:rsidRPr="00D67DC8" w:rsidRDefault="00731688" w:rsidP="00C479AB">
            <w:pPr>
              <w:tabs>
                <w:tab w:val="left" w:pos="661"/>
              </w:tabs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lang w:eastAsia="zh-CN"/>
              </w:rPr>
            </w:pPr>
            <w:r w:rsidRPr="00D67D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на 18.06.2020:</w:t>
            </w:r>
            <w:r w:rsidRPr="00D67DC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 xml:space="preserve"> </w:t>
            </w:r>
            <w:r w:rsidR="00D234DB" w:rsidRPr="00D67DC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Администрация Арсеньевского городского округа с Министерством строительства Приморского края заключила Соглашение от 24 января 2020 года № 2 об информационном обмене в рамках ведения государственной информационной системы Приморского края «Региональная информационная система обеспечения градостроительной деятельности Приморского края». Назначены ответственные лица по внесению сведений в РИСОГД по направлениям.  Ключи для работы в РИСОГД Министерством строительства не переданы, в настоящее время осуществляется подготовительная работа.</w:t>
            </w:r>
          </w:p>
        </w:tc>
        <w:tc>
          <w:tcPr>
            <w:tcW w:w="2342" w:type="dxa"/>
          </w:tcPr>
          <w:p w:rsidR="00DA46A7" w:rsidRPr="00D67DC8" w:rsidRDefault="00AD1238" w:rsidP="002C49A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67DC8">
              <w:rPr>
                <w:rFonts w:ascii="Times New Roman" w:hAnsi="Times New Roman" w:cs="Times New Roman"/>
                <w:sz w:val="26"/>
                <w:szCs w:val="26"/>
              </w:rPr>
              <w:t>Исполнено</w:t>
            </w:r>
            <w:r w:rsidR="00D2142F" w:rsidRPr="00D67D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A46A7" w:rsidRPr="00D67DC8" w:rsidTr="00D67DC8">
        <w:tc>
          <w:tcPr>
            <w:tcW w:w="567" w:type="dxa"/>
          </w:tcPr>
          <w:p w:rsidR="00DA46A7" w:rsidRPr="00D67DC8" w:rsidRDefault="00B55C03" w:rsidP="00EF1B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D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  <w:r w:rsidR="00C479AB" w:rsidRPr="00D67D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080" w:type="dxa"/>
          </w:tcPr>
          <w:p w:rsidR="008F2131" w:rsidRPr="00D67DC8" w:rsidRDefault="008F2131" w:rsidP="008F2131">
            <w:pPr>
              <w:tabs>
                <w:tab w:val="left" w:pos="661"/>
              </w:tabs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D67DC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 xml:space="preserve">п. 15 протокола от 17.03.2020 </w:t>
            </w:r>
          </w:p>
          <w:p w:rsidR="00DA46A7" w:rsidRPr="00D67DC8" w:rsidRDefault="007F63C4" w:rsidP="00D67DC8">
            <w:pPr>
              <w:tabs>
                <w:tab w:val="left" w:pos="284"/>
                <w:tab w:val="left" w:pos="676"/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67DC8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Администрации Арсеньевского городского округа до 01.07.2020 инициировать рабочее совещание в городе Арсеньеве с участием специалистов Министерства  имущественных и земельных отношений Приморского края с привлечением представителей бизнеса и членов Совета по улучшению инвестиционного климата и развитию предпринимательства</w:t>
            </w:r>
            <w:r w:rsidR="00D67DC8" w:rsidRPr="00D67DC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 вопросу </w:t>
            </w:r>
            <w:r w:rsidR="00D67DC8" w:rsidRPr="00D67DC8">
              <w:rPr>
                <w:rFonts w:ascii="Times New Roman" w:hAnsi="Times New Roman" w:cs="Times New Roman"/>
                <w:bCs/>
                <w:sz w:val="26"/>
                <w:szCs w:val="26"/>
              </w:rPr>
              <w:t>кадастровой оценк</w:t>
            </w:r>
            <w:r w:rsidR="00D67DC8" w:rsidRPr="00D67DC8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="00D67DC8" w:rsidRPr="00D67DC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объектов недвижимости</w:t>
            </w:r>
            <w:r w:rsidR="00810CEC" w:rsidRPr="00D67DC8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2342" w:type="dxa"/>
          </w:tcPr>
          <w:p w:rsidR="00DA46A7" w:rsidRPr="00D67DC8" w:rsidRDefault="008E579E" w:rsidP="008E57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7DC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7F63C4" w:rsidRPr="00D67DC8">
              <w:rPr>
                <w:rFonts w:ascii="Times New Roman" w:hAnsi="Times New Roman" w:cs="Times New Roman"/>
                <w:sz w:val="26"/>
                <w:szCs w:val="26"/>
              </w:rPr>
              <w:t xml:space="preserve">е </w:t>
            </w:r>
            <w:r w:rsidR="0013511E" w:rsidRPr="00D67DC8">
              <w:rPr>
                <w:rFonts w:ascii="Times New Roman" w:hAnsi="Times New Roman" w:cs="Times New Roman"/>
                <w:sz w:val="26"/>
                <w:szCs w:val="26"/>
              </w:rPr>
              <w:t>исполнено</w:t>
            </w:r>
            <w:r w:rsidR="007B7B9A" w:rsidRPr="00D67DC8">
              <w:rPr>
                <w:rFonts w:ascii="Times New Roman" w:hAnsi="Times New Roman" w:cs="Times New Roman"/>
                <w:sz w:val="26"/>
                <w:szCs w:val="26"/>
              </w:rPr>
              <w:t xml:space="preserve">. Ходатайствовать  о переносе срока проведения рабочего совещания в связи с </w:t>
            </w:r>
            <w:r w:rsidRPr="00D67DC8">
              <w:rPr>
                <w:rFonts w:ascii="Times New Roman" w:hAnsi="Times New Roman" w:cs="Times New Roman"/>
                <w:sz w:val="26"/>
                <w:szCs w:val="26"/>
              </w:rPr>
              <w:t>ограничительными мерах по предотвращению распространения новой коронавирусной инфекции</w:t>
            </w:r>
          </w:p>
        </w:tc>
      </w:tr>
      <w:tr w:rsidR="00185516" w:rsidRPr="00D67DC8" w:rsidTr="00D67DC8">
        <w:tc>
          <w:tcPr>
            <w:tcW w:w="567" w:type="dxa"/>
          </w:tcPr>
          <w:p w:rsidR="00185516" w:rsidRPr="00D67DC8" w:rsidRDefault="00185516" w:rsidP="00EF1B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DC8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080" w:type="dxa"/>
          </w:tcPr>
          <w:p w:rsidR="008F2131" w:rsidRPr="00D67DC8" w:rsidRDefault="008F2131" w:rsidP="007F63C4">
            <w:pPr>
              <w:tabs>
                <w:tab w:val="left" w:pos="284"/>
                <w:tab w:val="left" w:pos="676"/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67DC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п. </w:t>
            </w:r>
            <w:r w:rsidR="00185516" w:rsidRPr="00D67DC8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  <w:r w:rsidRPr="00D67DC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протокола от 04.06.2020</w:t>
            </w:r>
            <w:r w:rsidR="00185516" w:rsidRPr="00D67DC8">
              <w:rPr>
                <w:rFonts w:ascii="Times New Roman" w:hAnsi="Times New Roman" w:cs="Times New Roman"/>
                <w:bCs/>
                <w:sz w:val="26"/>
                <w:szCs w:val="26"/>
              </w:rPr>
              <w:tab/>
            </w:r>
          </w:p>
          <w:p w:rsidR="00185516" w:rsidRPr="00D67DC8" w:rsidRDefault="00185516" w:rsidP="007F63C4">
            <w:pPr>
              <w:tabs>
                <w:tab w:val="left" w:pos="284"/>
                <w:tab w:val="left" w:pos="676"/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67DC8">
              <w:rPr>
                <w:rFonts w:ascii="Times New Roman" w:hAnsi="Times New Roman" w:cs="Times New Roman"/>
                <w:bCs/>
                <w:sz w:val="26"/>
                <w:szCs w:val="26"/>
              </w:rPr>
              <w:t>Общественная экспертиза проведения мероприятий по обучению (повышение квалификации, обучающие мероприятия) должностных лиц и специалистов, курирующих вопросы инвестиционной деятельности и участвующих в инвестиционном процессе</w:t>
            </w:r>
          </w:p>
        </w:tc>
        <w:tc>
          <w:tcPr>
            <w:tcW w:w="2342" w:type="dxa"/>
          </w:tcPr>
          <w:p w:rsidR="00185516" w:rsidRPr="00D67DC8" w:rsidRDefault="00AD1238" w:rsidP="00251C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7DC8">
              <w:rPr>
                <w:rFonts w:ascii="Times New Roman" w:hAnsi="Times New Roman" w:cs="Times New Roman"/>
                <w:sz w:val="26"/>
                <w:szCs w:val="26"/>
              </w:rPr>
              <w:t xml:space="preserve">Исполнено </w:t>
            </w:r>
            <w:r w:rsidR="00185516" w:rsidRPr="00D67DC8">
              <w:rPr>
                <w:rFonts w:ascii="Times New Roman" w:hAnsi="Times New Roman" w:cs="Times New Roman"/>
                <w:sz w:val="26"/>
                <w:szCs w:val="26"/>
              </w:rPr>
              <w:t>частично</w:t>
            </w:r>
            <w:r w:rsidR="008E579E" w:rsidRPr="00D67DC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251C3B" w:rsidRPr="00D67DC8">
              <w:rPr>
                <w:rFonts w:ascii="Times New Roman" w:hAnsi="Times New Roman" w:cs="Times New Roman"/>
                <w:sz w:val="26"/>
                <w:szCs w:val="26"/>
              </w:rPr>
              <w:t>Направить</w:t>
            </w:r>
            <w:r w:rsidR="00597D16" w:rsidRPr="00D67DC8">
              <w:rPr>
                <w:rFonts w:ascii="Times New Roman" w:hAnsi="Times New Roman" w:cs="Times New Roman"/>
                <w:sz w:val="26"/>
                <w:szCs w:val="26"/>
              </w:rPr>
              <w:t xml:space="preserve"> запрос в АНО «Инвестиционное агентство» с просьбой уточнить дату обучения или </w:t>
            </w:r>
            <w:r w:rsidR="00251C3B" w:rsidRPr="00D67DC8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="00597D16" w:rsidRPr="00D67DC8">
              <w:rPr>
                <w:rFonts w:ascii="Times New Roman" w:hAnsi="Times New Roman" w:cs="Times New Roman"/>
                <w:sz w:val="26"/>
                <w:szCs w:val="26"/>
              </w:rPr>
              <w:t>проведени</w:t>
            </w:r>
            <w:r w:rsidR="00251C3B" w:rsidRPr="00D67DC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597D16" w:rsidRPr="00D67DC8">
              <w:rPr>
                <w:rFonts w:ascii="Times New Roman" w:hAnsi="Times New Roman" w:cs="Times New Roman"/>
                <w:sz w:val="26"/>
                <w:szCs w:val="26"/>
              </w:rPr>
              <w:t xml:space="preserve"> дистанционного обучения.</w:t>
            </w:r>
          </w:p>
        </w:tc>
      </w:tr>
    </w:tbl>
    <w:p w:rsidR="00FE7E7F" w:rsidRPr="00EF1B66" w:rsidRDefault="00FE7E7F" w:rsidP="00FE7E7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sectPr w:rsidR="00FE7E7F" w:rsidRPr="00EF1B66" w:rsidSect="00D67DC8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66A6A"/>
    <w:multiLevelType w:val="hybridMultilevel"/>
    <w:tmpl w:val="1C6A6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35D7E"/>
    <w:multiLevelType w:val="hybridMultilevel"/>
    <w:tmpl w:val="1C6A6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423"/>
    <w:rsid w:val="0002100E"/>
    <w:rsid w:val="000579F4"/>
    <w:rsid w:val="000E2AFC"/>
    <w:rsid w:val="0013511E"/>
    <w:rsid w:val="001432C8"/>
    <w:rsid w:val="0015241A"/>
    <w:rsid w:val="00185516"/>
    <w:rsid w:val="00196EE3"/>
    <w:rsid w:val="00251C3B"/>
    <w:rsid w:val="00281ABA"/>
    <w:rsid w:val="00285790"/>
    <w:rsid w:val="00291DB4"/>
    <w:rsid w:val="00291DE6"/>
    <w:rsid w:val="002C49A3"/>
    <w:rsid w:val="00330F71"/>
    <w:rsid w:val="00350F28"/>
    <w:rsid w:val="00370B7D"/>
    <w:rsid w:val="003D158A"/>
    <w:rsid w:val="003D3AE6"/>
    <w:rsid w:val="003D6D10"/>
    <w:rsid w:val="004330CE"/>
    <w:rsid w:val="004C5583"/>
    <w:rsid w:val="00597D16"/>
    <w:rsid w:val="005B31E5"/>
    <w:rsid w:val="00600159"/>
    <w:rsid w:val="00607223"/>
    <w:rsid w:val="00641360"/>
    <w:rsid w:val="006B2A1A"/>
    <w:rsid w:val="006D28DF"/>
    <w:rsid w:val="00731688"/>
    <w:rsid w:val="00752E8B"/>
    <w:rsid w:val="00754CBE"/>
    <w:rsid w:val="007B7B9A"/>
    <w:rsid w:val="007F63C4"/>
    <w:rsid w:val="00810CEC"/>
    <w:rsid w:val="008E579E"/>
    <w:rsid w:val="008F2131"/>
    <w:rsid w:val="009525A9"/>
    <w:rsid w:val="00AD1238"/>
    <w:rsid w:val="00B54604"/>
    <w:rsid w:val="00B55C03"/>
    <w:rsid w:val="00B85F50"/>
    <w:rsid w:val="00B8687A"/>
    <w:rsid w:val="00C22654"/>
    <w:rsid w:val="00C40116"/>
    <w:rsid w:val="00C479AB"/>
    <w:rsid w:val="00CB2EB4"/>
    <w:rsid w:val="00D00A2D"/>
    <w:rsid w:val="00D2142F"/>
    <w:rsid w:val="00D234DB"/>
    <w:rsid w:val="00D67DC8"/>
    <w:rsid w:val="00DA46A7"/>
    <w:rsid w:val="00DB3EFF"/>
    <w:rsid w:val="00DD0423"/>
    <w:rsid w:val="00E06029"/>
    <w:rsid w:val="00EE5181"/>
    <w:rsid w:val="00EF1B66"/>
    <w:rsid w:val="00F82805"/>
    <w:rsid w:val="00F9169D"/>
    <w:rsid w:val="00F95FE8"/>
    <w:rsid w:val="00FD758C"/>
    <w:rsid w:val="00FE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A0301"/>
  <w15:chartTrackingRefBased/>
  <w15:docId w15:val="{253ED0E5-5E38-45C4-B51A-158622907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46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5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51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Ласун Наталья Владимировна</dc:creator>
  <cp:keywords/>
  <dc:description/>
  <cp:lastModifiedBy>Ласун Наталья Владимировна</cp:lastModifiedBy>
  <cp:revision>66</cp:revision>
  <cp:lastPrinted>2020-06-18T04:26:00Z</cp:lastPrinted>
  <dcterms:created xsi:type="dcterms:W3CDTF">2019-07-05T02:05:00Z</dcterms:created>
  <dcterms:modified xsi:type="dcterms:W3CDTF">2020-06-18T04:26:00Z</dcterms:modified>
</cp:coreProperties>
</file>