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72A30D6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25:26:</w:t>
      </w:r>
      <w:r w:rsidR="005167FD">
        <w:rPr>
          <w:rFonts w:ascii="Times New Roman" w:eastAsia="Times New Roman" w:hAnsi="Times New Roman" w:cs="Times New Roman"/>
          <w:lang w:eastAsia="ru-RU"/>
        </w:rPr>
        <w:t>020105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:</w:t>
      </w:r>
      <w:r w:rsidR="005167FD">
        <w:rPr>
          <w:rFonts w:ascii="Times New Roman" w:eastAsia="Times New Roman" w:hAnsi="Times New Roman" w:cs="Times New Roman"/>
          <w:lang w:eastAsia="ru-RU"/>
        </w:rPr>
        <w:t>703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5167FD">
        <w:rPr>
          <w:rFonts w:ascii="Times New Roman" w:eastAsia="Times New Roman" w:hAnsi="Times New Roman" w:cs="Times New Roman"/>
          <w:lang w:eastAsia="ru-RU"/>
        </w:rPr>
        <w:t>3001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</w:t>
      </w:r>
      <w:r w:rsidR="005167FD">
        <w:rPr>
          <w:rFonts w:ascii="Times New Roman" w:eastAsia="Times New Roman" w:hAnsi="Times New Roman" w:cs="Times New Roman"/>
          <w:lang w:eastAsia="ru-RU"/>
        </w:rPr>
        <w:t>. О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риентир </w:t>
      </w:r>
      <w:r w:rsidR="005167FD">
        <w:rPr>
          <w:rFonts w:ascii="Times New Roman" w:eastAsia="Times New Roman" w:hAnsi="Times New Roman" w:cs="Times New Roman"/>
          <w:lang w:eastAsia="ru-RU"/>
        </w:rPr>
        <w:t>жилой дом. У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часток находится примерно в </w:t>
      </w:r>
      <w:r w:rsidR="005167FD">
        <w:rPr>
          <w:rFonts w:ascii="Times New Roman" w:eastAsia="Times New Roman" w:hAnsi="Times New Roman" w:cs="Times New Roman"/>
          <w:lang w:eastAsia="ru-RU"/>
        </w:rPr>
        <w:t>125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5167FD">
        <w:rPr>
          <w:rFonts w:ascii="Times New Roman" w:eastAsia="Times New Roman" w:hAnsi="Times New Roman" w:cs="Times New Roman"/>
          <w:lang w:eastAsia="ru-RU"/>
        </w:rPr>
        <w:t>юго-восток</w:t>
      </w:r>
      <w:r w:rsidR="007B446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167FD">
        <w:rPr>
          <w:rFonts w:ascii="Times New Roman" w:eastAsia="Times New Roman" w:hAnsi="Times New Roman" w:cs="Times New Roman"/>
          <w:lang w:eastAsia="ru-RU"/>
        </w:rPr>
        <w:t>П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очтовый адрес ориентира: Приморский край, г. Арсеньев, ул. </w:t>
      </w:r>
      <w:r w:rsidR="005167FD">
        <w:rPr>
          <w:rFonts w:ascii="Times New Roman" w:eastAsia="Times New Roman" w:hAnsi="Times New Roman" w:cs="Times New Roman"/>
          <w:lang w:eastAsia="ru-RU"/>
        </w:rPr>
        <w:t>Новикова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5167FD">
        <w:rPr>
          <w:rFonts w:ascii="Times New Roman" w:eastAsia="Times New Roman" w:hAnsi="Times New Roman" w:cs="Times New Roman"/>
          <w:lang w:eastAsia="ru-RU"/>
        </w:rPr>
        <w:t>4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4A6062"/>
    <w:rsid w:val="005167FD"/>
    <w:rsid w:val="007B446E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8</cp:revision>
  <cp:lastPrinted>2020-04-07T03:21:00Z</cp:lastPrinted>
  <dcterms:created xsi:type="dcterms:W3CDTF">2020-01-28T00:55:00Z</dcterms:created>
  <dcterms:modified xsi:type="dcterms:W3CDTF">2022-05-17T03:02:00Z</dcterms:modified>
</cp:coreProperties>
</file>