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125FB75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25:26</w:t>
      </w:r>
      <w:r w:rsidR="0006636E" w:rsidRPr="00212026">
        <w:rPr>
          <w:rFonts w:ascii="Times New Roman" w:eastAsia="Times New Roman" w:hAnsi="Times New Roman" w:cs="Times New Roman"/>
          <w:lang w:eastAsia="ru-RU"/>
        </w:rPr>
        <w:t>:</w:t>
      </w:r>
      <w:r w:rsidR="00212026" w:rsidRPr="00212026">
        <w:rPr>
          <w:rFonts w:ascii="Times New Roman" w:eastAsia="Times New Roman" w:hAnsi="Times New Roman" w:cs="Times New Roman"/>
          <w:lang w:eastAsia="ru-RU"/>
        </w:rPr>
        <w:t>010317:2507</w:t>
      </w:r>
      <w:r w:rsidRPr="00212026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212026" w:rsidRPr="00212026">
        <w:rPr>
          <w:rFonts w:ascii="Times New Roman" w:eastAsia="Times New Roman" w:hAnsi="Times New Roman" w:cs="Times New Roman"/>
          <w:lang w:eastAsia="ru-RU"/>
        </w:rPr>
        <w:t>2664</w:t>
      </w:r>
      <w:r w:rsidRPr="00212026">
        <w:rPr>
          <w:rFonts w:ascii="Times New Roman" w:eastAsia="Times New Roman" w:hAnsi="Times New Roman" w:cs="Times New Roman"/>
          <w:lang w:eastAsia="ru-RU"/>
        </w:rPr>
        <w:t xml:space="preserve"> кв. м, </w:t>
      </w:r>
      <w:proofErr w:type="gramStart"/>
      <w:r w:rsidR="004A6062" w:rsidRPr="00212026">
        <w:rPr>
          <w:rFonts w:ascii="Times New Roman" w:eastAsia="Times New Roman" w:hAnsi="Times New Roman" w:cs="Times New Roman"/>
          <w:lang w:eastAsia="ru-RU"/>
        </w:rPr>
        <w:t xml:space="preserve">местоположение </w:t>
      </w:r>
      <w:r w:rsidR="00212026" w:rsidRPr="00212026">
        <w:rPr>
          <w:rFonts w:ascii="Times New Roman" w:hAnsi="Times New Roman" w:cs="Times New Roman"/>
        </w:rPr>
        <w:t xml:space="preserve"> установлено</w:t>
      </w:r>
      <w:proofErr w:type="gramEnd"/>
      <w:r w:rsidR="00212026" w:rsidRPr="00212026">
        <w:rPr>
          <w:rFonts w:ascii="Times New Roman" w:hAnsi="Times New Roman" w:cs="Times New Roman"/>
        </w:rPr>
        <w:t xml:space="preserve"> относительно ориентира, расположенного в границах участка,  почтовый адрес ориентира: Приморский край, г. Арсеньев, </w:t>
      </w:r>
      <w:proofErr w:type="spellStart"/>
      <w:r w:rsidR="00212026" w:rsidRPr="00212026">
        <w:rPr>
          <w:rFonts w:ascii="Times New Roman" w:hAnsi="Times New Roman" w:cs="Times New Roman"/>
        </w:rPr>
        <w:t>пр-кт</w:t>
      </w:r>
      <w:proofErr w:type="spellEnd"/>
      <w:r w:rsidR="00212026" w:rsidRPr="00212026">
        <w:rPr>
          <w:rFonts w:ascii="Times New Roman" w:hAnsi="Times New Roman" w:cs="Times New Roman"/>
        </w:rPr>
        <w:t xml:space="preserve"> Горького, д. 11</w:t>
      </w:r>
      <w:r w:rsidRPr="00212026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в аукционе.</w:t>
      </w:r>
    </w:p>
    <w:p w14:paraId="7C008E9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212026"/>
    <w:rsid w:val="004A6062"/>
    <w:rsid w:val="005167FD"/>
    <w:rsid w:val="00545124"/>
    <w:rsid w:val="00954E7F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9</cp:revision>
  <cp:lastPrinted>2020-04-07T03:21:00Z</cp:lastPrinted>
  <dcterms:created xsi:type="dcterms:W3CDTF">2020-01-28T00:55:00Z</dcterms:created>
  <dcterms:modified xsi:type="dcterms:W3CDTF">2023-02-14T04:48:00Z</dcterms:modified>
</cp:coreProperties>
</file>