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29" w:rsidRDefault="003B5629">
      <w:pPr>
        <w:pStyle w:val="ConsPlusNormal"/>
        <w:jc w:val="both"/>
        <w:outlineLvl w:val="0"/>
      </w:pPr>
    </w:p>
    <w:p w:rsidR="003B5629" w:rsidRPr="003B5629" w:rsidRDefault="003B562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10 июля 2012 г. N 49-пг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О ПРОВЕРКЕ ДОСТОВЕРНОСТИ И ПОЛНОТЫ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ПРЕДСТАВЛЕННЫХ ГРАЖДАНАМИ,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ПРЕТЕНДУЮЩИМИ НА ЗАМЕЩЕНИЕ ДОЛЖНОСТЕЙ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СЛУЖБЫ, МУНИЦИПАЛЬНЫМИ СЛУЖАЩИМИ, ЗАМЕЩАЮЩИМИ УКАЗАННЫЕ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ДОЛЖНОСТИ, ДОСТОВЕРНОСТИ И ПОЛНОТЫ СВЕДЕНИЙ, ПРЕДСТАВЛЕННЫХ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ГРАЖДАНАМИ ПРИ ПОСТУПЛЕНИИ НА МУНИЦИПАЛЬНУЮ СЛУЖБУ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РОССИЙСКОЙ ФЕДЕРАЦИИ, СОБЛЮДЕНИЯ МУНИЦИПАЛЬНЫМИ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СЛУЖАЩИМИ ОГРАНИЧЕНИЙ И ЗАПРЕТОВ, ТРЕБОВАНИЙ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О ПРЕДОТВРАЩЕНИИ ИЛИ ОБ УРЕГУЛИРОВАНИИ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КОНФЛИКТА ИНТЕРЕСОВ, ИСПОЛНЕНИЯ ИМИ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ОБЯЗАННОСТЕЙ, УСТАНОВЛЕННЫХ В ЦЕЛЯХ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3B5629" w:rsidRPr="003B5629" w:rsidRDefault="003B5629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5629" w:rsidRPr="003B56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</w:t>
            </w:r>
            <w:proofErr w:type="gramStart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в</w:t>
            </w:r>
            <w:proofErr w:type="gramEnd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ред. Постановлений Губернатора Приморского края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13.07.2012 </w:t>
            </w:r>
            <w:hyperlink r:id="rId4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51-пг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</w:t>
            </w:r>
          </w:p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29.08.2013 </w:t>
            </w:r>
            <w:hyperlink r:id="rId5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03.02.2014 </w:t>
            </w:r>
            <w:hyperlink r:id="rId6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01.12.2014 </w:t>
            </w:r>
            <w:hyperlink r:id="rId7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09.10.2015 </w:t>
            </w:r>
            <w:hyperlink r:id="rId8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67-пг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14.02.2019 </w:t>
            </w:r>
            <w:hyperlink r:id="rId9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13.06.2019 </w:t>
            </w:r>
            <w:hyperlink r:id="rId10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</w:t>
            </w:r>
          </w:p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25.05.2020 </w:t>
            </w:r>
            <w:hyperlink r:id="rId11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69-пг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27.10.2020 </w:t>
            </w:r>
            <w:hyperlink r:id="rId12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154-пг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17.12.2020 </w:t>
            </w:r>
            <w:hyperlink r:id="rId13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180-пг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</w:t>
            </w:r>
            <w:proofErr w:type="gramEnd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24.02.2021 </w:t>
            </w:r>
            <w:hyperlink r:id="rId14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25 декабря 2008 года </w:t>
      </w:r>
      <w:hyperlink r:id="rId15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N 273-ФЗ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от 2 марта 2007 года </w:t>
      </w:r>
      <w:hyperlink r:id="rId16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N 25-ФЗ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на основании </w:t>
      </w:r>
      <w:hyperlink r:id="rId17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Приморского края постановляю: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4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18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01.12.2014 N 83-пг)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2. Департаменту связи и массовых коммуникаций Приморского края </w:t>
      </w:r>
      <w:r w:rsidRPr="003B5629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постановление в средствах массовой информации края.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Губернатор края</w:t>
      </w:r>
    </w:p>
    <w:p w:rsidR="003B5629" w:rsidRPr="003B5629" w:rsidRDefault="003B56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В.В.МИКЛУШЕВСКИЙ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Утверждено</w:t>
      </w:r>
    </w:p>
    <w:p w:rsidR="003B5629" w:rsidRPr="003B5629" w:rsidRDefault="003B56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Губернатора</w:t>
      </w:r>
    </w:p>
    <w:p w:rsidR="003B5629" w:rsidRPr="003B5629" w:rsidRDefault="003B56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3B5629" w:rsidRPr="003B5629" w:rsidRDefault="003B56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10.07.2012 N 49-пг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3B5629">
        <w:rPr>
          <w:rFonts w:ascii="Times New Roman" w:hAnsi="Times New Roman" w:cs="Times New Roman"/>
          <w:sz w:val="26"/>
          <w:szCs w:val="26"/>
        </w:rPr>
        <w:t>ПОЛОЖЕНИЕ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О ПРОВЕРКЕ ДОСТОВЕРНОСТИ И ПОЛНОТЫ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ПРЕДСТАВЛЕННЫХ ГРАЖДАНАМИ,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ПРЕТЕНДУЮЩИМИ НА ЗАМЕЩЕНИЕ ДОЛЖНОСТЕЙ МУНИЦИПАЛЬНОЙ СЛУЖБЫ,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МУНИЦИПАЛЬНЫМИ СЛУЖАЩИМИ, ЗАМЕЩАЮЩИМИ УКАЗАННЫЕ ДОЛЖНОСТИ,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ДОСТОВЕРНОСТИ И ПОЛНОТЫ СВЕДЕНИЙ, ПРЕДСТАВЛЕННЫХ ГРАЖДАНАМИ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С НОРМАТИВНЫМИ ПРАВОВЫМИ АКТАМИ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629">
        <w:rPr>
          <w:rFonts w:ascii="Times New Roman" w:hAnsi="Times New Roman" w:cs="Times New Roman"/>
          <w:sz w:val="26"/>
          <w:szCs w:val="26"/>
        </w:rPr>
        <w:t>СОБЛЮДЕНИЯ МУНИЦИПАЛЬНЫМИ СЛУЖАЩИМИ ОГРАНИЧЕНИЙ И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ЗАПРЕТОВ, ТРЕБОВАНИЙ О ПРЕДОТВРАЩЕНИИ ИЛИ ОБ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УРЕГУЛИРОВАНИИ КОНФЛИКТА ИНТЕРЕСОВ, ИСПОЛНЕНИЯ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ИМИ ОБЯЗАННОСТЕЙ, УСТАНОВЛЕННЫХ В ЦЕЛЯХ</w:t>
      </w:r>
    </w:p>
    <w:p w:rsidR="003B5629" w:rsidRPr="003B5629" w:rsidRDefault="003B5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3B5629" w:rsidRPr="003B5629" w:rsidRDefault="003B5629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5629" w:rsidRPr="003B56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</w:t>
            </w:r>
            <w:proofErr w:type="gramStart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в</w:t>
            </w:r>
            <w:proofErr w:type="gramEnd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ред. Постановлений Губернатора Приморского края</w:t>
            </w:r>
          </w:p>
          <w:p w:rsid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13.07.2012 </w:t>
            </w:r>
            <w:hyperlink r:id="rId19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51-пг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29.08.2013 </w:t>
            </w:r>
            <w:hyperlink r:id="rId20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03.02.2014 </w:t>
            </w:r>
            <w:hyperlink r:id="rId21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01.12.2014 </w:t>
            </w:r>
            <w:hyperlink r:id="rId22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83-пг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09.10.2015 </w:t>
            </w:r>
            <w:hyperlink r:id="rId23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67-пг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14.02.2019 </w:t>
            </w:r>
            <w:hyperlink r:id="rId24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13.06.2019 </w:t>
            </w:r>
            <w:hyperlink r:id="rId25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</w:t>
            </w:r>
          </w:p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25.05.2020 </w:t>
            </w:r>
            <w:hyperlink r:id="rId26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69-пг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</w:t>
            </w:r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27.10.2020 </w:t>
            </w:r>
            <w:hyperlink r:id="rId27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154-пг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17.12.2020 </w:t>
            </w:r>
            <w:hyperlink r:id="rId28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180-пг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B5629" w:rsidRPr="003B5629" w:rsidRDefault="003B56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от</w:t>
            </w:r>
            <w:proofErr w:type="gramEnd"/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24.02.2021 </w:t>
            </w:r>
            <w:hyperlink r:id="rId29" w:history="1">
              <w:r w:rsidRPr="003B562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15-пг</w:t>
              </w:r>
            </w:hyperlink>
            <w:r w:rsidRPr="003B5629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1"/>
      <w:bookmarkEnd w:id="1"/>
      <w:r w:rsidRPr="003B5629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осуществления проверки: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3B5629">
        <w:rPr>
          <w:rFonts w:ascii="Times New Roman" w:hAnsi="Times New Roman" w:cs="Times New Roman"/>
          <w:sz w:val="26"/>
          <w:szCs w:val="26"/>
        </w:rP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0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01.12.2014 N 83-пг)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гражданами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, претендующими на замещение должностей муниципальной службы (далее - граждане), на отчетную дату;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1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09.10.2015 N 67-пг)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lastRenderedPageBreak/>
        <w:t>муниципальными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2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09.10.2015 N 67-пг)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8"/>
      <w:bookmarkEnd w:id="3"/>
      <w:r w:rsidRPr="003B5629">
        <w:rPr>
          <w:rFonts w:ascii="Times New Roman" w:hAnsi="Times New Roman" w:cs="Times New Roman"/>
          <w:sz w:val="26"/>
          <w:szCs w:val="26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3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01.12.2014 N 83-пг)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0"/>
      <w:bookmarkEnd w:id="4"/>
      <w:r w:rsidRPr="003B5629">
        <w:rPr>
          <w:rFonts w:ascii="Times New Roman" w:hAnsi="Times New Roman" w:cs="Times New Roman"/>
          <w:sz w:val="26"/>
          <w:szCs w:val="26"/>
        </w:rP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4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3B562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1.3 в ред. </w:t>
      </w:r>
      <w:hyperlink r:id="rId35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01.12.2014 N 83-пг)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 w:rsidRPr="003B5629">
        <w:rPr>
          <w:rFonts w:ascii="Times New Roman" w:hAnsi="Times New Roman" w:cs="Times New Roman"/>
          <w:sz w:val="26"/>
          <w:szCs w:val="26"/>
        </w:rPr>
        <w:t>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п.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1.1 введен </w:t>
      </w:r>
      <w:hyperlink r:id="rId36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7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1.2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0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1.3 пункта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7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01.12.2014 N 83-пг)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4. Проверка, предусмотренная </w:t>
      </w:r>
      <w:hyperlink w:anchor="P71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5. Проверка, предусмотренная </w:t>
      </w:r>
      <w:hyperlink w:anchor="P71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кадровой службой органа местного самоуправления (должностным </w:t>
      </w:r>
      <w:r w:rsidRPr="003B5629">
        <w:rPr>
          <w:rFonts w:ascii="Times New Roman" w:hAnsi="Times New Roman" w:cs="Times New Roman"/>
          <w:sz w:val="26"/>
          <w:szCs w:val="26"/>
        </w:rPr>
        <w:lastRenderedPageBreak/>
        <w:t>лицом, осуществляющим функции кадровой службы) (далее - кадровая служба).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6. Основаниями для проведения проверки являются: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w:anchor="P7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подпунктом 1.2 пункта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8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17.12.2020 N 180-пг)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в отношении проверок, предусмотренных </w:t>
      </w:r>
      <w:hyperlink w:anchor="P72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1.1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1.2 пункта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39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17.12.2020 N 180-пг)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письменно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82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1.1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1.2 пункта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Информация, предусмотренная абзацем четвертым настоящего пункта, может быть предоставлена: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0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25.05.2020 N 69-пг)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правоохранительными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и налоговыми органами, иными государственными органами, органами местного самоуправления и их должностными лицами;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работниками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постоянно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lastRenderedPageBreak/>
        <w:t>общероссийскими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, краевыми, местными средствами массовой информации.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п.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6 в ред. </w:t>
      </w:r>
      <w:hyperlink r:id="rId41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6.1. Исключен. - </w:t>
      </w:r>
      <w:hyperlink r:id="rId42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25.05.2020 N 69-пг.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7. Информация анонимного характера не может служить основанием для проверки.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9. Кадровая служба осуществляет проверку самостоятельно.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8"/>
      <w:bookmarkEnd w:id="6"/>
      <w:r w:rsidRPr="003B5629">
        <w:rPr>
          <w:rFonts w:ascii="Times New Roman" w:hAnsi="Times New Roman" w:cs="Times New Roman"/>
          <w:sz w:val="26"/>
          <w:szCs w:val="26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3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24.02.2021 N 15-пг)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10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пункта 9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направляются на основании обращения главы городского округа, главы муниципального района, главы городского или сельского поселения Губернатором Приморского края.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п.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9 в ред. </w:t>
      </w:r>
      <w:hyperlink r:id="rId44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09.10.2015 N 67-пг)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10. При осуществлении проверки, предусмотренной </w:t>
      </w:r>
      <w:hyperlink w:anchor="P71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кадровая служба вправе: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беседу с гражданином или муниципальным служащим;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изучать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получать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6"/>
      <w:bookmarkEnd w:id="7"/>
      <w:r w:rsidRPr="003B5629">
        <w:rPr>
          <w:rFonts w:ascii="Times New Roman" w:hAnsi="Times New Roman" w:cs="Times New Roman"/>
          <w:sz w:val="26"/>
          <w:szCs w:val="26"/>
        </w:rPr>
        <w:lastRenderedPageBreak/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5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24.02.2021 N 15-пг)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наводить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справки у физических лиц и получать от них информацию с их согласия;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0"/>
      <w:bookmarkEnd w:id="8"/>
      <w:r w:rsidRPr="003B5629">
        <w:rPr>
          <w:rFonts w:ascii="Times New Roman" w:hAnsi="Times New Roman" w:cs="Times New Roman"/>
          <w:sz w:val="26"/>
          <w:szCs w:val="26"/>
        </w:rPr>
        <w:t xml:space="preserve">11. В запросе, предусмотренном </w:t>
      </w:r>
      <w:hyperlink w:anchor="P116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абзацем пятым пункта 10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, имя, отчество руководителя государственного органа или организации, в которые направляется запрос;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нормативный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правовой акт, на основании которого направляется запрос;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и объем сведений, подлежащих проверке;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представления запрашиваемых сведений;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фамилия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, инициалы и номер телефона муниципального служащего, подготовившего запрос;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необходимые сведения.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lastRenderedPageBreak/>
        <w:t xml:space="preserve">12. В запросе Губернатора Приморского края о проведении оперативно-розыскных мероприятий помимо сведений, перечисленных в </w:t>
      </w:r>
      <w:hyperlink w:anchor="P120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пункте 11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r:id="rId46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от 12 августа 1995 года N 144-ФЗ "Об оперативно-розыскной деятельности".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13. Кадровая служба обеспечивает: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уведомление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131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абзаца третьего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1"/>
      <w:bookmarkEnd w:id="9"/>
      <w:proofErr w:type="gramStart"/>
      <w:r w:rsidRPr="003B5629">
        <w:rPr>
          <w:rFonts w:ascii="Times New Roman" w:hAnsi="Times New Roman" w:cs="Times New Roman"/>
          <w:sz w:val="26"/>
          <w:szCs w:val="26"/>
        </w:rPr>
        <w:t>проведение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7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3"/>
      <w:bookmarkEnd w:id="10"/>
      <w:proofErr w:type="gramStart"/>
      <w:r w:rsidRPr="003B5629">
        <w:rPr>
          <w:rFonts w:ascii="Times New Roman" w:hAnsi="Times New Roman" w:cs="Times New Roman"/>
          <w:sz w:val="26"/>
          <w:szCs w:val="26"/>
        </w:rPr>
        <w:t>проведение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абзац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введен </w:t>
      </w:r>
      <w:hyperlink r:id="rId48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Постановлением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6"/>
      <w:bookmarkEnd w:id="11"/>
      <w:r w:rsidRPr="003B5629">
        <w:rPr>
          <w:rFonts w:ascii="Times New Roman" w:hAnsi="Times New Roman" w:cs="Times New Roman"/>
          <w:sz w:val="26"/>
          <w:szCs w:val="26"/>
        </w:rPr>
        <w:t>15. Гражданин, муниципальный служащий вправе: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9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давать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пояснения в письменной форме: в ходе проверки; по вопросам, указанным в </w:t>
      </w:r>
      <w:hyperlink w:anchor="P131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3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четвертом пункта 13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50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представлять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дополнительные материалы и давать по ним пояснения в письменной форме;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обращаться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 xml:space="preserve"> в кадровую службу с подлежащим удовлетворению ходатайством о проведении с ним беседы по вопросам, указанным в </w:t>
      </w:r>
      <w:hyperlink w:anchor="P131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3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четвертом пункта 13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51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lastRenderedPageBreak/>
        <w:t xml:space="preserve">16. Пояснения и дополнительные материалы, указанные в </w:t>
      </w:r>
      <w:hyperlink w:anchor="P136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пункте 15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52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18. Кадровая служба представляет лицу, принявшему решение о проведении проверки, доклад о ее результатах.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8"/>
      <w:bookmarkEnd w:id="12"/>
      <w:r w:rsidRPr="003B5629">
        <w:rPr>
          <w:rFonts w:ascii="Times New Roman" w:hAnsi="Times New Roman" w:cs="Times New Roman"/>
          <w:sz w:val="26"/>
          <w:szCs w:val="26"/>
        </w:rP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о назначении гражданина на должность муниципальной службы;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об отказе гражданину в назначении на должность муниципальной службы;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об отсутствии оснований для применения к муниципальному служащему мер юридической ответственности;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о применении к муниципальному служащему мер юридической ответственности;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ред. Постановлений Губернатора Приморского края от 09.10.2015 </w:t>
      </w:r>
      <w:hyperlink r:id="rId53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N 67-пг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, от 25.05.2020 </w:t>
      </w:r>
      <w:hyperlink r:id="rId54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N 69-пг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>)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3B5629">
        <w:rPr>
          <w:rFonts w:ascii="Times New Roman" w:hAnsi="Times New Roman" w:cs="Times New Roman"/>
          <w:sz w:val="26"/>
          <w:szCs w:val="26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8" w:history="1">
        <w:r w:rsidRPr="003B5629">
          <w:rPr>
            <w:rFonts w:ascii="Times New Roman" w:hAnsi="Times New Roman" w:cs="Times New Roman"/>
            <w:color w:val="0000FF"/>
            <w:sz w:val="26"/>
            <w:szCs w:val="26"/>
          </w:rPr>
          <w:t>пункте 19</w:t>
        </w:r>
      </w:hyperlink>
      <w:r w:rsidRPr="003B5629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назначить гражданина на должность муниципальной службы;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отказать гражданину в назначении на должность муниципальной службы;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применить к муниципальному служащему меры юридической ответственности;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562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B5629">
        <w:rPr>
          <w:rFonts w:ascii="Times New Roman" w:hAnsi="Times New Roman" w:cs="Times New Roman"/>
          <w:sz w:val="26"/>
          <w:szCs w:val="26"/>
        </w:rPr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3" w:name="_GoBack"/>
      <w:r w:rsidRPr="003B562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5629">
        <w:rPr>
          <w:rFonts w:ascii="Times New Roman" w:hAnsi="Times New Roman" w:cs="Times New Roman"/>
          <w:i/>
          <w:sz w:val="24"/>
          <w:szCs w:val="24"/>
        </w:rPr>
        <w:t>п.</w:t>
      </w:r>
      <w:proofErr w:type="gramEnd"/>
      <w:r w:rsidRPr="003B5629">
        <w:rPr>
          <w:rFonts w:ascii="Times New Roman" w:hAnsi="Times New Roman" w:cs="Times New Roman"/>
          <w:i/>
          <w:sz w:val="24"/>
          <w:szCs w:val="24"/>
        </w:rPr>
        <w:t xml:space="preserve"> 23 в ред. </w:t>
      </w:r>
      <w:hyperlink r:id="rId55" w:history="1">
        <w:r w:rsidRPr="003B5629">
          <w:rPr>
            <w:rFonts w:ascii="Times New Roman" w:hAnsi="Times New Roman" w:cs="Times New Roman"/>
            <w:i/>
            <w:color w:val="0000FF"/>
            <w:sz w:val="24"/>
            <w:szCs w:val="24"/>
          </w:rPr>
          <w:t>Постановления</w:t>
        </w:r>
      </w:hyperlink>
      <w:r w:rsidRPr="003B5629">
        <w:rPr>
          <w:rFonts w:ascii="Times New Roman" w:hAnsi="Times New Roman" w:cs="Times New Roman"/>
          <w:i/>
          <w:sz w:val="24"/>
          <w:szCs w:val="24"/>
        </w:rPr>
        <w:t xml:space="preserve"> Губернатора Приморского края от 14.02.2019 N 10-пг)</w:t>
      </w:r>
    </w:p>
    <w:bookmarkEnd w:id="13"/>
    <w:p w:rsidR="003B5629" w:rsidRPr="003B5629" w:rsidRDefault="003B56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5629">
        <w:rPr>
          <w:rFonts w:ascii="Times New Roman" w:hAnsi="Times New Roman" w:cs="Times New Roman"/>
          <w:sz w:val="26"/>
          <w:szCs w:val="26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5629" w:rsidRPr="003B5629" w:rsidRDefault="003B56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AC526D" w:rsidRPr="003B5629" w:rsidRDefault="00AC526D">
      <w:pPr>
        <w:rPr>
          <w:rFonts w:ascii="Times New Roman" w:hAnsi="Times New Roman" w:cs="Times New Roman"/>
          <w:sz w:val="26"/>
          <w:szCs w:val="26"/>
        </w:rPr>
      </w:pPr>
    </w:p>
    <w:sectPr w:rsidR="00AC526D" w:rsidRPr="003B5629" w:rsidSect="0002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9"/>
    <w:rsid w:val="003B5629"/>
    <w:rsid w:val="00A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36E0-45C9-4AAF-BD4F-47076F0D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60944766AC645EE504428A26093451DE326A090CA97CA7A7335A8423BE3C733F9F31A3738E8D146A1FC55E61D1197D2AB3C0DBA64BF598C647C45ETFj6B" TargetMode="External"/><Relationship Id="rId18" Type="http://schemas.openxmlformats.org/officeDocument/2006/relationships/hyperlink" Target="consultantplus://offline/ref=CF60944766AC645EE504428A26093451DE326A090AAB7CA3A13E078E2BE7307138906EB474C781156A1FC15B6F8E1C683BEBCFD8B955F083DA45C6T5jDB" TargetMode="External"/><Relationship Id="rId26" Type="http://schemas.openxmlformats.org/officeDocument/2006/relationships/hyperlink" Target="consultantplus://offline/ref=CF60944766AC645EE504428A26093451DE326A090CA87AA6A4355A8423BE3C733F9F31A3738E8D146A1FC55E61D1197D2AB3C0DBA64BF598C647C45ETFj6B" TargetMode="External"/><Relationship Id="rId39" Type="http://schemas.openxmlformats.org/officeDocument/2006/relationships/hyperlink" Target="consultantplus://offline/ref=CF60944766AC645EE504428A26093451DE326A090CA97CA7A7335A8423BE3C733F9F31A3738E8D146A1FC55E63D1197D2AB3C0DBA64BF598C647C45ETFj6B" TargetMode="External"/><Relationship Id="rId21" Type="http://schemas.openxmlformats.org/officeDocument/2006/relationships/hyperlink" Target="consultantplus://offline/ref=CF60944766AC645EE504428A26093451DE326A090BA47CA2A53E078E2BE7307138906EB474C781156A1FC5576F8E1C683BEBCFD8B955F083DA45C6T5jDB" TargetMode="External"/><Relationship Id="rId34" Type="http://schemas.openxmlformats.org/officeDocument/2006/relationships/hyperlink" Target="consultantplus://offline/ref=CF60944766AC645EE5045C8730656A5EDD3C3C0C0FA574F1FB615CD37CEE3A266DDF6FFA32CB9E156F01C75E66TDjBB" TargetMode="External"/><Relationship Id="rId42" Type="http://schemas.openxmlformats.org/officeDocument/2006/relationships/hyperlink" Target="consultantplus://offline/ref=CF60944766AC645EE504428A26093451DE326A090CA87AA6A4355A8423BE3C733F9F31A3738E8D146A1FC55E6CD1197D2AB3C0DBA64BF598C647C45ETFj6B" TargetMode="External"/><Relationship Id="rId47" Type="http://schemas.openxmlformats.org/officeDocument/2006/relationships/hyperlink" Target="consultantplus://offline/ref=CF60944766AC645EE504428A26093451DE326A090CAE78AEA5375A8423BE3C733F9F31A3738E8D146A1FC55C65D1197D2AB3C0DBA64BF598C647C45ETFj6B" TargetMode="External"/><Relationship Id="rId50" Type="http://schemas.openxmlformats.org/officeDocument/2006/relationships/hyperlink" Target="consultantplus://offline/ref=CF60944766AC645EE504428A26093451DE326A090CAE78AEA5375A8423BE3C733F9F31A3738E8D146A1FC55C6CD1197D2AB3C0DBA64BF598C647C45ETFj6B" TargetMode="External"/><Relationship Id="rId55" Type="http://schemas.openxmlformats.org/officeDocument/2006/relationships/hyperlink" Target="consultantplus://offline/ref=CF60944766AC645EE504428A26093451DE326A090CAE78AEA5375A8423BE3C733F9F31A3738E8D146A1FC55D64D1197D2AB3C0DBA64BF598C647C45ETFj6B" TargetMode="External"/><Relationship Id="rId7" Type="http://schemas.openxmlformats.org/officeDocument/2006/relationships/hyperlink" Target="consultantplus://offline/ref=CF60944766AC645EE504428A26093451DE326A090AAB7CA3A13E078E2BE7307138906EB474C781156A1FC15A6F8E1C683BEBCFD8B955F083DA45C6T5jDB" TargetMode="External"/><Relationship Id="rId12" Type="http://schemas.openxmlformats.org/officeDocument/2006/relationships/hyperlink" Target="consultantplus://offline/ref=CF60944766AC645EE504428A26093451DE326A090CA97FAFAF3D5A8423BE3C733F9F31A3738E8D146A1FC55E61D1197D2AB3C0DBA64BF598C647C45ETFj6B" TargetMode="External"/><Relationship Id="rId17" Type="http://schemas.openxmlformats.org/officeDocument/2006/relationships/hyperlink" Target="consultantplus://offline/ref=CF60944766AC645EE504428A26093451DE326A090CA97BA3A2365A8423BE3C733F9F31A3618ED518681EDB5E61C44F2C6CTEj7B" TargetMode="External"/><Relationship Id="rId25" Type="http://schemas.openxmlformats.org/officeDocument/2006/relationships/hyperlink" Target="consultantplus://offline/ref=CF60944766AC645EE504428A26093451DE326A090CAF7DA7A3335A8423BE3C733F9F31A3738E8D146A1FC55E61D1197D2AB3C0DBA64BF598C647C45ETFj6B" TargetMode="External"/><Relationship Id="rId33" Type="http://schemas.openxmlformats.org/officeDocument/2006/relationships/hyperlink" Target="consultantplus://offline/ref=CF60944766AC645EE504428A26093451DE326A090AAB7CA3A13E078E2BE7307138906EB474C781156A1FC05E6F8E1C683BEBCFD8B955F083DA45C6T5jDB" TargetMode="External"/><Relationship Id="rId38" Type="http://schemas.openxmlformats.org/officeDocument/2006/relationships/hyperlink" Target="consultantplus://offline/ref=CF60944766AC645EE504428A26093451DE326A090CA97CA7A7335A8423BE3C733F9F31A3738E8D146A1FC55E61D1197D2AB3C0DBA64BF598C647C45ETFj6B" TargetMode="External"/><Relationship Id="rId46" Type="http://schemas.openxmlformats.org/officeDocument/2006/relationships/hyperlink" Target="consultantplus://offline/ref=CF60944766AC645EE5045C8730656A5EDD3E37040DA874F1FB615CD37CEE3A266DDF6FFA32CB9E156F01C75E66TDj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60944766AC645EE5045C8730656A5EDD3F320508AE74F1FB615CD37CEE3A267FDF37F537C1D4442E4AC85C65C44D2970E4CDDBTAj6B" TargetMode="External"/><Relationship Id="rId20" Type="http://schemas.openxmlformats.org/officeDocument/2006/relationships/hyperlink" Target="consultantplus://offline/ref=CF60944766AC645EE504428A26093451DE326A090BA87DA3A43E078E2BE7307138906EB474C781156A1FC55B6F8E1C683BEBCFD8B955F083DA45C6T5jDB" TargetMode="External"/><Relationship Id="rId29" Type="http://schemas.openxmlformats.org/officeDocument/2006/relationships/hyperlink" Target="consultantplus://offline/ref=CF60944766AC645EE504428A26093451DE326A090CA97AA4AE305A8423BE3C733F9F31A3738E8D146A1FC55E61D1197D2AB3C0DBA64BF598C647C45ETFj6B" TargetMode="External"/><Relationship Id="rId41" Type="http://schemas.openxmlformats.org/officeDocument/2006/relationships/hyperlink" Target="consultantplus://offline/ref=CF60944766AC645EE504428A26093451DE326A090CAE78AEA5375A8423BE3C733F9F31A3738E8D146A1FC55E6CD1197D2AB3C0DBA64BF598C647C45ETFj6B" TargetMode="External"/><Relationship Id="rId54" Type="http://schemas.openxmlformats.org/officeDocument/2006/relationships/hyperlink" Target="consultantplus://offline/ref=CF60944766AC645EE504428A26093451DE326A090CA87AA6A4355A8423BE3C733F9F31A3738E8D146A1FC55E6DD1197D2AB3C0DBA64BF598C647C45ETFj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0944766AC645EE504428A26093451DE326A090BA47CA2A53E078E2BE7307138906EB474C781156A1FC5576F8E1C683BEBCFD8B955F083DA45C6T5jDB" TargetMode="External"/><Relationship Id="rId11" Type="http://schemas.openxmlformats.org/officeDocument/2006/relationships/hyperlink" Target="consultantplus://offline/ref=CF60944766AC645EE504428A26093451DE326A090CA87AA6A4355A8423BE3C733F9F31A3738E8D146A1FC55E61D1197D2AB3C0DBA64BF598C647C45ETFj6B" TargetMode="External"/><Relationship Id="rId24" Type="http://schemas.openxmlformats.org/officeDocument/2006/relationships/hyperlink" Target="consultantplus://offline/ref=CF60944766AC645EE504428A26093451DE326A090CAE78AEA5375A8423BE3C733F9F31A3738E8D146A1FC55E61D1197D2AB3C0DBA64BF598C647C45ETFj6B" TargetMode="External"/><Relationship Id="rId32" Type="http://schemas.openxmlformats.org/officeDocument/2006/relationships/hyperlink" Target="consultantplus://offline/ref=CF60944766AC645EE504428A26093451DE326A0905AB7FA1A13E078E2BE7307138906EB474C781156A1FC65B6F8E1C683BEBCFD8B955F083DA45C6T5jDB" TargetMode="External"/><Relationship Id="rId37" Type="http://schemas.openxmlformats.org/officeDocument/2006/relationships/hyperlink" Target="consultantplus://offline/ref=CF60944766AC645EE504428A26093451DE326A090AAB7CA3A13E078E2BE7307138906EB474C781156A1FC05D6F8E1C683BEBCFD8B955F083DA45C6T5jDB" TargetMode="External"/><Relationship Id="rId40" Type="http://schemas.openxmlformats.org/officeDocument/2006/relationships/hyperlink" Target="consultantplus://offline/ref=CF60944766AC645EE504428A26093451DE326A090CA87AA6A4355A8423BE3C733F9F31A3738E8D146A1FC55E63D1197D2AB3C0DBA64BF598C647C45ETFj6B" TargetMode="External"/><Relationship Id="rId45" Type="http://schemas.openxmlformats.org/officeDocument/2006/relationships/hyperlink" Target="consultantplus://offline/ref=CF60944766AC645EE504428A26093451DE326A090CA97AA4AE305A8423BE3C733F9F31A3738E8D146A1FC55E63D1197D2AB3C0DBA64BF598C647C45ETFj6B" TargetMode="External"/><Relationship Id="rId53" Type="http://schemas.openxmlformats.org/officeDocument/2006/relationships/hyperlink" Target="consultantplus://offline/ref=CF60944766AC645EE504428A26093451DE326A0905AB7FA1A13E078E2BE7307138906EB474C781156A1FC15C6F8E1C683BEBCFD8B955F083DA45C6T5jDB" TargetMode="External"/><Relationship Id="rId5" Type="http://schemas.openxmlformats.org/officeDocument/2006/relationships/hyperlink" Target="consultantplus://offline/ref=CF60944766AC645EE504428A26093451DE326A090BA87DA3A43E078E2BE7307138906EB474C781156A1FC55B6F8E1C683BEBCFD8B955F083DA45C6T5jDB" TargetMode="External"/><Relationship Id="rId15" Type="http://schemas.openxmlformats.org/officeDocument/2006/relationships/hyperlink" Target="consultantplus://offline/ref=CF60944766AC645EE5045C8730656A5EDD3C3C0C0FA574F1FB615CD37CEE3A267FDF37F630CA81176914910F208F402E6FF8CDDCB957F59FTDj9B" TargetMode="External"/><Relationship Id="rId23" Type="http://schemas.openxmlformats.org/officeDocument/2006/relationships/hyperlink" Target="consultantplus://offline/ref=CF60944766AC645EE504428A26093451DE326A0905AB7FA1A13E078E2BE7307138906EB474C781156A1FC65C6F8E1C683BEBCFD8B955F083DA45C6T5jDB" TargetMode="External"/><Relationship Id="rId28" Type="http://schemas.openxmlformats.org/officeDocument/2006/relationships/hyperlink" Target="consultantplus://offline/ref=CF60944766AC645EE504428A26093451DE326A090CA97CA7A7335A8423BE3C733F9F31A3738E8D146A1FC55E61D1197D2AB3C0DBA64BF598C647C45ETFj6B" TargetMode="External"/><Relationship Id="rId36" Type="http://schemas.openxmlformats.org/officeDocument/2006/relationships/hyperlink" Target="consultantplus://offline/ref=CF60944766AC645EE504428A26093451DE326A090CAE78AEA5375A8423BE3C733F9F31A3738E8D146A1FC55E62D1197D2AB3C0DBA64BF598C647C45ETFj6B" TargetMode="External"/><Relationship Id="rId49" Type="http://schemas.openxmlformats.org/officeDocument/2006/relationships/hyperlink" Target="consultantplus://offline/ref=CF60944766AC645EE504428A26093451DE326A090CAE78AEA5375A8423BE3C733F9F31A3738E8D146A1FC55C62D1197D2AB3C0DBA64BF598C647C45ETFj6B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F60944766AC645EE504428A26093451DE326A090CAF7DA7A3335A8423BE3C733F9F31A3738E8D146A1FC55E61D1197D2AB3C0DBA64BF598C647C45ETFj6B" TargetMode="External"/><Relationship Id="rId19" Type="http://schemas.openxmlformats.org/officeDocument/2006/relationships/hyperlink" Target="consultantplus://offline/ref=CF60944766AC645EE504428A26093451DE326A0908AF76A0A53E078E2BE7307138906EB474C781156A1FC55B6F8E1C683BEBCFD8B955F083DA45C6T5jDB" TargetMode="External"/><Relationship Id="rId31" Type="http://schemas.openxmlformats.org/officeDocument/2006/relationships/hyperlink" Target="consultantplus://offline/ref=CF60944766AC645EE504428A26093451DE326A0905AB7FA1A13E078E2BE7307138906EB474C781156A1FC65D6F8E1C683BEBCFD8B955F083DA45C6T5jDB" TargetMode="External"/><Relationship Id="rId44" Type="http://schemas.openxmlformats.org/officeDocument/2006/relationships/hyperlink" Target="consultantplus://offline/ref=CF60944766AC645EE504428A26093451DE326A0905AB7FA1A13E078E2BE7307138906EB474C781156A1FC6566F8E1C683BEBCFD8B955F083DA45C6T5jDB" TargetMode="External"/><Relationship Id="rId52" Type="http://schemas.openxmlformats.org/officeDocument/2006/relationships/hyperlink" Target="consultantplus://offline/ref=CF60944766AC645EE504428A26093451DE326A090CAE78AEA5375A8423BE3C733F9F31A3738E8D146A1FC55C6DD1197D2AB3C0DBA64BF598C647C45ETFj6B" TargetMode="External"/><Relationship Id="rId4" Type="http://schemas.openxmlformats.org/officeDocument/2006/relationships/hyperlink" Target="consultantplus://offline/ref=CF60944766AC645EE504428A26093451DE326A0908AF76A0A53E078E2BE7307138906EB474C781156A1FC55B6F8E1C683BEBCFD8B955F083DA45C6T5jDB" TargetMode="External"/><Relationship Id="rId9" Type="http://schemas.openxmlformats.org/officeDocument/2006/relationships/hyperlink" Target="consultantplus://offline/ref=CF60944766AC645EE504428A26093451DE326A090CAE78AEA5375A8423BE3C733F9F31A3738E8D146A1FC55E61D1197D2AB3C0DBA64BF598C647C45ETFj6B" TargetMode="External"/><Relationship Id="rId14" Type="http://schemas.openxmlformats.org/officeDocument/2006/relationships/hyperlink" Target="consultantplus://offline/ref=CF60944766AC645EE504428A26093451DE326A090CA97AA4AE305A8423BE3C733F9F31A3738E8D146A1FC55E61D1197D2AB3C0DBA64BF598C647C45ETFj6B" TargetMode="External"/><Relationship Id="rId22" Type="http://schemas.openxmlformats.org/officeDocument/2006/relationships/hyperlink" Target="consultantplus://offline/ref=CF60944766AC645EE504428A26093451DE326A090AAB7CA3A13E078E2BE7307138906EB474C781156A1FC1586F8E1C683BEBCFD8B955F083DA45C6T5jDB" TargetMode="External"/><Relationship Id="rId27" Type="http://schemas.openxmlformats.org/officeDocument/2006/relationships/hyperlink" Target="consultantplus://offline/ref=CF60944766AC645EE504428A26093451DE326A090CA97FAFAF3D5A8423BE3C733F9F31A3738E8D146A1FC55E61D1197D2AB3C0DBA64BF598C647C45ETFj6B" TargetMode="External"/><Relationship Id="rId30" Type="http://schemas.openxmlformats.org/officeDocument/2006/relationships/hyperlink" Target="consultantplus://offline/ref=CF60944766AC645EE504428A26093451DE326A090AAB7CA3A13E078E2BE7307138906EB474C781156A1FC1576F8E1C683BEBCFD8B955F083DA45C6T5jDB" TargetMode="External"/><Relationship Id="rId35" Type="http://schemas.openxmlformats.org/officeDocument/2006/relationships/hyperlink" Target="consultantplus://offline/ref=CF60944766AC645EE504428A26093451DE326A090AAB7CA3A13E078E2BE7307138906EB474C781156A1FC05F6F8E1C683BEBCFD8B955F083DA45C6T5jDB" TargetMode="External"/><Relationship Id="rId43" Type="http://schemas.openxmlformats.org/officeDocument/2006/relationships/hyperlink" Target="consultantplus://offline/ref=CF60944766AC645EE504428A26093451DE326A090CA97AA4AE305A8423BE3C733F9F31A3738E8D146A1FC55E62D1197D2AB3C0DBA64BF598C647C45ETFj6B" TargetMode="External"/><Relationship Id="rId48" Type="http://schemas.openxmlformats.org/officeDocument/2006/relationships/hyperlink" Target="consultantplus://offline/ref=CF60944766AC645EE504428A26093451DE326A090CAE78AEA5375A8423BE3C733F9F31A3738E8D146A1FC55C67D1197D2AB3C0DBA64BF598C647C45ETFj6B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F60944766AC645EE504428A26093451DE326A0905AB7FA1A13E078E2BE7307138906EB474C781156A1FC65C6F8E1C683BEBCFD8B955F083DA45C6T5jDB" TargetMode="External"/><Relationship Id="rId51" Type="http://schemas.openxmlformats.org/officeDocument/2006/relationships/hyperlink" Target="consultantplus://offline/ref=CF60944766AC645EE504428A26093451DE326A090CAE78AEA5375A8423BE3C733F9F31A3738E8D146A1FC55C6CD1197D2AB3C0DBA64BF598C647C45ETFj6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4509</Words>
  <Characters>25707</Characters>
  <Application>Microsoft Office Word</Application>
  <DocSecurity>0</DocSecurity>
  <Lines>214</Lines>
  <Paragraphs>60</Paragraphs>
  <ScaleCrop>false</ScaleCrop>
  <Company/>
  <LinksUpToDate>false</LinksUpToDate>
  <CharactersWithSpaces>30156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 Ольга Алексеевна</dc:creator>
  <cp:keywords/>
  <dc:description/>
  <cp:lastModifiedBy>Синько Ольга Алексеевна</cp:lastModifiedBy>
  <cp:revision>2</cp:revision>
  <dcterms:created xsi:type="dcterms:W3CDTF">2021-05-21T01:35:00Z</dcterms:created>
  <dcterms:modified xsi:type="dcterms:W3CDTF">2021-05-21T01:45:00Z</dcterms:modified>
</cp:coreProperties>
</file>