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ИЗВЕЩЕНИЕ</w:t>
      </w:r>
    </w:p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 xml:space="preserve">о проведении аукциона в электронной форме </w:t>
      </w:r>
      <w:r>
        <w:rPr>
          <w:rFonts w:ascii="Times New Roman" w:hAnsi="Times New Roman" w:cs="Times New Roman"/>
          <w:b/>
        </w:rPr>
        <w:t xml:space="preserve">по продаже </w:t>
      </w:r>
      <w:r w:rsidRPr="009939DE">
        <w:rPr>
          <w:rFonts w:ascii="Times New Roman" w:hAnsi="Times New Roman" w:cs="Times New Roman"/>
          <w:b/>
        </w:rPr>
        <w:t>земельн</w:t>
      </w:r>
      <w:r>
        <w:rPr>
          <w:rFonts w:ascii="Times New Roman" w:hAnsi="Times New Roman" w:cs="Times New Roman"/>
          <w:b/>
        </w:rPr>
        <w:t xml:space="preserve">ого </w:t>
      </w:r>
      <w:r w:rsidRPr="009939DE">
        <w:rPr>
          <w:rFonts w:ascii="Times New Roman" w:hAnsi="Times New Roman" w:cs="Times New Roman"/>
          <w:b/>
        </w:rPr>
        <w:t>участк</w:t>
      </w:r>
      <w:r>
        <w:rPr>
          <w:rFonts w:ascii="Times New Roman" w:hAnsi="Times New Roman" w:cs="Times New Roman"/>
          <w:b/>
        </w:rPr>
        <w:t>а</w:t>
      </w:r>
    </w:p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</w:rPr>
      </w:pPr>
    </w:p>
    <w:p w:rsidR="00543C42" w:rsidRPr="009939DE" w:rsidRDefault="00543C42" w:rsidP="00543C42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  <w:lang w:val="en-US"/>
        </w:rPr>
        <w:t>I</w:t>
      </w:r>
      <w:r w:rsidRPr="009939DE">
        <w:rPr>
          <w:rFonts w:ascii="Times New Roman" w:hAnsi="Times New Roman" w:cs="Times New Roman"/>
          <w:b/>
        </w:rPr>
        <w:t>. Общая информация</w:t>
      </w:r>
    </w:p>
    <w:p w:rsidR="00543C42" w:rsidRPr="009939DE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1. Организатор электронного аукциона:</w:t>
      </w:r>
      <w:r w:rsidRPr="009939DE">
        <w:rPr>
          <w:rFonts w:ascii="Times New Roman" w:hAnsi="Times New Roman" w:cs="Times New Roman"/>
        </w:rPr>
        <w:t xml:space="preserve"> Управление 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Pr="009939DE">
        <w:rPr>
          <w:rFonts w:ascii="Times New Roman" w:hAnsi="Times New Roman" w:cs="Times New Roman"/>
        </w:rPr>
        <w:t>.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Юридический и почтовый адрес: 692</w:t>
      </w:r>
      <w:r>
        <w:rPr>
          <w:rFonts w:ascii="Times New Roman" w:hAnsi="Times New Roman" w:cs="Times New Roman"/>
        </w:rPr>
        <w:t>337</w:t>
      </w:r>
      <w:r w:rsidRPr="009939DE">
        <w:rPr>
          <w:rFonts w:ascii="Times New Roman" w:hAnsi="Times New Roman" w:cs="Times New Roman"/>
        </w:rPr>
        <w:t xml:space="preserve">, Приморский край, </w:t>
      </w:r>
      <w:r>
        <w:rPr>
          <w:rFonts w:ascii="Times New Roman" w:hAnsi="Times New Roman" w:cs="Times New Roman"/>
        </w:rPr>
        <w:t>г. Арсеньев</w:t>
      </w:r>
      <w:r w:rsidRPr="009939DE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Ленинская, д. 8</w:t>
      </w:r>
      <w:r w:rsidRPr="009939DE">
        <w:rPr>
          <w:rFonts w:ascii="Times New Roman" w:hAnsi="Times New Roman" w:cs="Times New Roman"/>
        </w:rPr>
        <w:t xml:space="preserve">, </w:t>
      </w:r>
      <w:r w:rsidR="001574ED">
        <w:rPr>
          <w:rFonts w:ascii="Times New Roman" w:hAnsi="Times New Roman" w:cs="Times New Roman"/>
        </w:rPr>
        <w:br/>
      </w:r>
      <w:r w:rsidRPr="009939DE">
        <w:rPr>
          <w:rFonts w:ascii="Times New Roman" w:hAnsi="Times New Roman" w:cs="Times New Roman"/>
          <w:lang w:val="en-US"/>
        </w:rPr>
        <w:t>e</w:t>
      </w:r>
      <w:r w:rsidRPr="009939DE">
        <w:rPr>
          <w:rFonts w:ascii="Times New Roman" w:hAnsi="Times New Roman" w:cs="Times New Roman"/>
        </w:rPr>
        <w:t>-</w:t>
      </w:r>
      <w:r w:rsidRPr="009939DE">
        <w:rPr>
          <w:rFonts w:ascii="Times New Roman" w:hAnsi="Times New Roman" w:cs="Times New Roman"/>
          <w:lang w:val="en-US"/>
        </w:rPr>
        <w:t>mail</w:t>
      </w:r>
      <w:r w:rsidRPr="009939DE">
        <w:rPr>
          <w:rFonts w:ascii="Times New Roman" w:hAnsi="Times New Roman" w:cs="Times New Roman"/>
        </w:rPr>
        <w:t>:</w:t>
      </w:r>
      <w:r w:rsidRPr="00886D19">
        <w:t xml:space="preserve"> </w:t>
      </w:r>
      <w:proofErr w:type="spellStart"/>
      <w:r>
        <w:rPr>
          <w:lang w:val="en-US"/>
        </w:rPr>
        <w:t>uprim</w:t>
      </w:r>
      <w:proofErr w:type="spellEnd"/>
      <w:r w:rsidRPr="00567932">
        <w:t>@</w:t>
      </w:r>
      <w:proofErr w:type="spellStart"/>
      <w:r>
        <w:rPr>
          <w:lang w:val="en-US"/>
        </w:rPr>
        <w:t>ars</w:t>
      </w:r>
      <w:proofErr w:type="spellEnd"/>
      <w:r w:rsidRPr="00567932">
        <w:t>.</w:t>
      </w:r>
      <w:r>
        <w:rPr>
          <w:lang w:val="en-US"/>
        </w:rPr>
        <w:t>town</w:t>
      </w:r>
      <w:r w:rsidRPr="009939DE">
        <w:rPr>
          <w:rFonts w:ascii="Times New Roman" w:hAnsi="Times New Roman" w:cs="Times New Roman"/>
        </w:rPr>
        <w:t xml:space="preserve">, официальный сайт: </w:t>
      </w:r>
      <w:proofErr w:type="spellStart"/>
      <w:r w:rsidRPr="00D01D19">
        <w:rPr>
          <w:rFonts w:ascii="Times New Roman" w:hAnsi="Times New Roman" w:cs="Times New Roman"/>
          <w:lang w:val="en-US"/>
        </w:rPr>
        <w:t>ars</w:t>
      </w:r>
      <w:proofErr w:type="spellEnd"/>
      <w:r w:rsidRPr="00D01D19">
        <w:rPr>
          <w:rFonts w:ascii="Times New Roman" w:hAnsi="Times New Roman" w:cs="Times New Roman"/>
        </w:rPr>
        <w:t>.</w:t>
      </w:r>
      <w:r w:rsidRPr="00D01D19">
        <w:rPr>
          <w:rFonts w:ascii="Times New Roman" w:hAnsi="Times New Roman" w:cs="Times New Roman"/>
          <w:lang w:val="en-US"/>
        </w:rPr>
        <w:t>town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Оператор электронной площадки</w:t>
      </w:r>
      <w:r w:rsidRPr="009939DE">
        <w:rPr>
          <w:rFonts w:ascii="Times New Roman" w:hAnsi="Times New Roman" w:cs="Times New Roman"/>
        </w:rPr>
        <w:t xml:space="preserve"> - акционерное общество «</w:t>
      </w:r>
      <w:bookmarkStart w:id="0" w:name="_Hlk132118241"/>
      <w:r w:rsidRPr="009939DE">
        <w:rPr>
          <w:rFonts w:ascii="Times New Roman" w:hAnsi="Times New Roman" w:cs="Times New Roman"/>
        </w:rPr>
        <w:t>Единая электронная торговая площадка»</w:t>
      </w:r>
      <w:bookmarkEnd w:id="0"/>
      <w:r w:rsidRPr="009939D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939DE">
        <w:rPr>
          <w:rFonts w:ascii="Times New Roman" w:hAnsi="Times New Roman" w:cs="Times New Roman"/>
        </w:rPr>
        <w:t xml:space="preserve">АО «ЕЭТП»), </w:t>
      </w:r>
      <w:hyperlink r:id="rId5" w:history="1">
        <w:r w:rsidRPr="00E57E4F">
          <w:rPr>
            <w:rStyle w:val="a3"/>
            <w:rFonts w:ascii="Times New Roman" w:hAnsi="Times New Roman" w:cs="Times New Roman"/>
            <w:lang w:val="en-US"/>
          </w:rPr>
          <w:t>http</w:t>
        </w:r>
        <w:r w:rsidRPr="00E57E4F">
          <w:rPr>
            <w:rStyle w:val="a3"/>
            <w:rFonts w:ascii="Times New Roman" w:hAnsi="Times New Roman" w:cs="Times New Roman"/>
          </w:rPr>
          <w:t>://</w:t>
        </w:r>
        <w:r w:rsidRPr="00E57E4F">
          <w:rPr>
            <w:rStyle w:val="a3"/>
            <w:rFonts w:ascii="Times New Roman" w:hAnsi="Times New Roman" w:cs="Times New Roman"/>
            <w:lang w:val="en-US"/>
          </w:rPr>
          <w:t>www</w:t>
        </w:r>
        <w:r w:rsidRPr="00E57E4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57E4F">
          <w:rPr>
            <w:rStyle w:val="a3"/>
            <w:rFonts w:ascii="Times New Roman" w:hAnsi="Times New Roman" w:cs="Times New Roman"/>
            <w:lang w:val="en-US"/>
          </w:rPr>
          <w:t>roseltorg</w:t>
        </w:r>
        <w:proofErr w:type="spellEnd"/>
        <w:r w:rsidRPr="00E57E4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57E4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 в информационно-телекоммуникационной сети «Интернет». 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Юридический адрес: 115114, Москва, ул. </w:t>
      </w:r>
      <w:proofErr w:type="spellStart"/>
      <w:r w:rsidRPr="009939DE">
        <w:rPr>
          <w:rFonts w:ascii="Times New Roman" w:hAnsi="Times New Roman" w:cs="Times New Roman"/>
        </w:rPr>
        <w:t>Кожевническая</w:t>
      </w:r>
      <w:proofErr w:type="spellEnd"/>
      <w:r w:rsidRPr="009939DE">
        <w:rPr>
          <w:rFonts w:ascii="Times New Roman" w:hAnsi="Times New Roman" w:cs="Times New Roman"/>
        </w:rPr>
        <w:t>, д. 14, стр.5</w:t>
      </w:r>
    </w:p>
    <w:p w:rsidR="00543C42" w:rsidRPr="009939DE" w:rsidRDefault="00543C42" w:rsidP="00543C42">
      <w:pPr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Круглосуточный телефон +74952761626, факс: +74957305907.</w:t>
      </w:r>
    </w:p>
    <w:p w:rsidR="00543C42" w:rsidRPr="009939DE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  <w:b/>
        </w:rPr>
        <w:t>2. Уполномоченный орган и реквизиты решения о проведении электронного аукциона</w:t>
      </w:r>
      <w:r w:rsidRPr="009939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постановление управления 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 </w:t>
      </w:r>
      <w:r w:rsidRPr="002F7E75">
        <w:rPr>
          <w:rFonts w:ascii="Times New Roman" w:hAnsi="Times New Roman" w:cs="Times New Roman"/>
        </w:rPr>
        <w:t xml:space="preserve">от </w:t>
      </w:r>
      <w:r w:rsidR="001F7683" w:rsidRPr="001F7683">
        <w:rPr>
          <w:rFonts w:ascii="Times New Roman" w:hAnsi="Times New Roman" w:cs="Times New Roman"/>
        </w:rPr>
        <w:t>27</w:t>
      </w:r>
      <w:r w:rsidR="002F7E75" w:rsidRPr="001F7683">
        <w:rPr>
          <w:rFonts w:ascii="Times New Roman" w:hAnsi="Times New Roman" w:cs="Times New Roman"/>
        </w:rPr>
        <w:t xml:space="preserve"> марта</w:t>
      </w:r>
      <w:r w:rsidRPr="001F7683">
        <w:rPr>
          <w:rFonts w:ascii="Times New Roman" w:hAnsi="Times New Roman" w:cs="Times New Roman"/>
        </w:rPr>
        <w:t xml:space="preserve"> 2024 № </w:t>
      </w:r>
      <w:r w:rsidR="002F7E75" w:rsidRPr="001F7683">
        <w:rPr>
          <w:rFonts w:ascii="Times New Roman" w:hAnsi="Times New Roman" w:cs="Times New Roman"/>
        </w:rPr>
        <w:t>1</w:t>
      </w:r>
      <w:r w:rsidR="001F7683" w:rsidRPr="001F7683">
        <w:rPr>
          <w:rFonts w:ascii="Times New Roman" w:hAnsi="Times New Roman" w:cs="Times New Roman"/>
        </w:rPr>
        <w:t>52</w:t>
      </w:r>
      <w:r w:rsidRPr="002F7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43C42">
        <w:rPr>
          <w:bCs/>
          <w:szCs w:val="26"/>
        </w:rPr>
        <w:t>О проведен</w:t>
      </w:r>
      <w:r w:rsidR="00CF1739">
        <w:rPr>
          <w:bCs/>
          <w:szCs w:val="26"/>
        </w:rPr>
        <w:t>ии аукциона по продаже земельного участка</w:t>
      </w:r>
      <w:r>
        <w:rPr>
          <w:rFonts w:ascii="Times New Roman" w:hAnsi="Times New Roman" w:cs="Times New Roman"/>
        </w:rPr>
        <w:t>».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3</w:t>
      </w:r>
      <w:r w:rsidRPr="009939DE">
        <w:rPr>
          <w:rFonts w:ascii="Times New Roman" w:hAnsi="Times New Roman" w:cs="Times New Roman"/>
          <w:b/>
        </w:rPr>
        <w:t>. Земельн</w:t>
      </w:r>
      <w:r w:rsidR="00CF1739">
        <w:rPr>
          <w:rFonts w:ascii="Times New Roman" w:hAnsi="Times New Roman" w:cs="Times New Roman"/>
          <w:b/>
        </w:rPr>
        <w:t>ый</w:t>
      </w:r>
      <w:r w:rsidRPr="009939DE">
        <w:rPr>
          <w:rFonts w:ascii="Times New Roman" w:hAnsi="Times New Roman" w:cs="Times New Roman"/>
          <w:b/>
        </w:rPr>
        <w:t xml:space="preserve"> участ</w:t>
      </w:r>
      <w:r w:rsidR="00CF1739">
        <w:rPr>
          <w:rFonts w:ascii="Times New Roman" w:hAnsi="Times New Roman" w:cs="Times New Roman"/>
          <w:b/>
        </w:rPr>
        <w:t>ок</w:t>
      </w:r>
      <w:r w:rsidRPr="009939DE">
        <w:rPr>
          <w:rFonts w:ascii="Times New Roman" w:hAnsi="Times New Roman" w:cs="Times New Roman"/>
        </w:rPr>
        <w:t xml:space="preserve"> наход</w:t>
      </w:r>
      <w:r w:rsidR="00CF173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тся</w:t>
      </w:r>
      <w:r w:rsidRPr="009939DE">
        <w:rPr>
          <w:rFonts w:ascii="Times New Roman" w:hAnsi="Times New Roman" w:cs="Times New Roman"/>
        </w:rPr>
        <w:t xml:space="preserve"> в государственной собственности</w:t>
      </w:r>
      <w:r w:rsidRPr="009939DE">
        <w:rPr>
          <w:rFonts w:ascii="Times New Roman" w:hAnsi="Times New Roman" w:cs="Times New Roman"/>
          <w:color w:val="FF0000"/>
        </w:rPr>
        <w:t xml:space="preserve"> </w:t>
      </w:r>
      <w:r w:rsidRPr="009939DE">
        <w:rPr>
          <w:rFonts w:ascii="Times New Roman" w:hAnsi="Times New Roman" w:cs="Times New Roman"/>
        </w:rPr>
        <w:t>(</w:t>
      </w:r>
      <w:r w:rsidR="001574ED">
        <w:rPr>
          <w:rFonts w:ascii="Times New Roman" w:hAnsi="Times New Roman" w:cs="Times New Roman"/>
        </w:rPr>
        <w:t>не</w:t>
      </w:r>
      <w:r w:rsidR="001574ED" w:rsidRPr="009939DE">
        <w:rPr>
          <w:rFonts w:ascii="Times New Roman" w:hAnsi="Times New Roman" w:cs="Times New Roman"/>
        </w:rPr>
        <w:t>разграниченная</w:t>
      </w:r>
      <w:r w:rsidRPr="009939DE">
        <w:rPr>
          <w:rFonts w:ascii="Times New Roman" w:hAnsi="Times New Roman" w:cs="Times New Roman"/>
        </w:rPr>
        <w:t>)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4</w:t>
      </w:r>
      <w:r w:rsidRPr="009939DE">
        <w:rPr>
          <w:rFonts w:ascii="Times New Roman" w:hAnsi="Times New Roman" w:cs="Times New Roman"/>
          <w:b/>
        </w:rPr>
        <w:t xml:space="preserve">. Форма аукциона - </w:t>
      </w:r>
      <w:r w:rsidRPr="009939DE">
        <w:rPr>
          <w:rFonts w:ascii="Times New Roman" w:hAnsi="Times New Roman" w:cs="Times New Roman"/>
        </w:rPr>
        <w:t xml:space="preserve">электронный аукцион, открытый по составу участников. </w:t>
      </w:r>
    </w:p>
    <w:p w:rsidR="00543C42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9939DE">
        <w:rPr>
          <w:rFonts w:ascii="Times New Roman" w:hAnsi="Times New Roman" w:cs="Times New Roman"/>
          <w:b/>
        </w:rPr>
        <w:t>. Место, дата, время и порядок проведения электронного аукциона-</w:t>
      </w:r>
      <w:r w:rsidRPr="009939DE">
        <w:rPr>
          <w:rFonts w:ascii="Times New Roman" w:hAnsi="Times New Roman" w:cs="Times New Roman"/>
          <w:b/>
          <w:highlight w:val="white"/>
        </w:rPr>
        <w:t xml:space="preserve"> </w:t>
      </w:r>
      <w:r w:rsidR="00DA05CA">
        <w:rPr>
          <w:rFonts w:ascii="Times New Roman" w:hAnsi="Times New Roman" w:cs="Times New Roman"/>
          <w:b/>
        </w:rPr>
        <w:t>07.05</w:t>
      </w:r>
      <w:r>
        <w:rPr>
          <w:rFonts w:ascii="Times New Roman" w:hAnsi="Times New Roman" w:cs="Times New Roman"/>
          <w:b/>
        </w:rPr>
        <w:t>.2024</w:t>
      </w:r>
      <w:r w:rsidRPr="009939DE">
        <w:rPr>
          <w:rFonts w:ascii="Times New Roman" w:hAnsi="Times New Roman" w:cs="Times New Roman"/>
          <w:b/>
        </w:rPr>
        <w:t xml:space="preserve"> в </w:t>
      </w:r>
      <w:r>
        <w:rPr>
          <w:rFonts w:ascii="Times New Roman" w:hAnsi="Times New Roman" w:cs="Times New Roman"/>
          <w:b/>
        </w:rPr>
        <w:br/>
      </w:r>
      <w:r w:rsidRPr="009939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9939DE">
        <w:rPr>
          <w:rFonts w:ascii="Times New Roman" w:hAnsi="Times New Roman" w:cs="Times New Roman"/>
          <w:b/>
        </w:rPr>
        <w:t xml:space="preserve"> час. 00 мин. (время местное) </w:t>
      </w:r>
      <w:bookmarkStart w:id="1" w:name="_Hlk126308157"/>
      <w:r w:rsidRPr="009939DE">
        <w:rPr>
          <w:rFonts w:ascii="Times New Roman" w:hAnsi="Times New Roman" w:cs="Times New Roman"/>
          <w:b/>
        </w:rPr>
        <w:t xml:space="preserve">электронный </w:t>
      </w:r>
      <w:r w:rsidRPr="009939DE">
        <w:rPr>
          <w:rFonts w:ascii="Times New Roman" w:hAnsi="Times New Roman" w:cs="Times New Roman"/>
        </w:rPr>
        <w:t>аукцион проводится</w:t>
      </w:r>
      <w:r w:rsidRPr="009939DE">
        <w:rPr>
          <w:rFonts w:ascii="Times New Roman" w:hAnsi="Times New Roman" w:cs="Times New Roman"/>
          <w:b/>
        </w:rPr>
        <w:t xml:space="preserve"> </w:t>
      </w:r>
      <w:bookmarkStart w:id="2" w:name="_Hlk126307962"/>
      <w:bookmarkStart w:id="3" w:name="_Hlk126307927"/>
      <w:r w:rsidRPr="009939DE">
        <w:rPr>
          <w:rFonts w:ascii="Times New Roman" w:hAnsi="Times New Roman" w:cs="Times New Roman"/>
        </w:rPr>
        <w:t xml:space="preserve">на </w:t>
      </w:r>
      <w:bookmarkEnd w:id="1"/>
      <w:bookmarkEnd w:id="2"/>
      <w:bookmarkEnd w:id="3"/>
      <w:r w:rsidRPr="00164AF3">
        <w:rPr>
          <w:rFonts w:ascii="Times New Roman" w:hAnsi="Times New Roman" w:cs="Times New Roman"/>
        </w:rPr>
        <w:t>электронн</w:t>
      </w:r>
      <w:r>
        <w:rPr>
          <w:rFonts w:ascii="Times New Roman" w:hAnsi="Times New Roman" w:cs="Times New Roman"/>
        </w:rPr>
        <w:t>ой</w:t>
      </w:r>
      <w:r w:rsidRPr="00164AF3">
        <w:rPr>
          <w:rFonts w:ascii="Times New Roman" w:hAnsi="Times New Roman" w:cs="Times New Roman"/>
        </w:rPr>
        <w:t xml:space="preserve"> торго</w:t>
      </w:r>
      <w:r>
        <w:rPr>
          <w:rFonts w:ascii="Times New Roman" w:hAnsi="Times New Roman" w:cs="Times New Roman"/>
        </w:rPr>
        <w:t>вой</w:t>
      </w:r>
      <w:r w:rsidRPr="00164AF3">
        <w:rPr>
          <w:rFonts w:ascii="Times New Roman" w:hAnsi="Times New Roman" w:cs="Times New Roman"/>
        </w:rPr>
        <w:t xml:space="preserve"> площадк</w:t>
      </w:r>
      <w:r>
        <w:rPr>
          <w:rFonts w:ascii="Times New Roman" w:hAnsi="Times New Roman" w:cs="Times New Roman"/>
        </w:rPr>
        <w:t>е</w:t>
      </w:r>
      <w:r w:rsidRPr="00164AF3">
        <w:rPr>
          <w:rFonts w:ascii="Times New Roman" w:hAnsi="Times New Roman" w:cs="Times New Roman"/>
        </w:rPr>
        <w:t xml:space="preserve"> АО «Единая электронная торговая площадка» http://www.roseltorg.ru, через официальный сайт торгов: </w:t>
      </w:r>
      <w:hyperlink r:id="rId6" w:history="1">
        <w:r w:rsidRPr="00164AF3">
          <w:rPr>
            <w:rStyle w:val="a3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</w:rPr>
        <w:t>.</w:t>
      </w:r>
    </w:p>
    <w:p w:rsidR="00543C42" w:rsidRPr="009939DE" w:rsidRDefault="00543C42" w:rsidP="00543C42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9939DE">
        <w:rPr>
          <w:rFonts w:ascii="Times New Roman" w:hAnsi="Times New Roman" w:cs="Times New Roman"/>
          <w:b/>
        </w:rPr>
        <w:t xml:space="preserve">. Дата, место начало приема заявок на участие в электронном аукционе </w:t>
      </w:r>
      <w:r w:rsidRPr="009939DE">
        <w:rPr>
          <w:rFonts w:ascii="Times New Roman" w:hAnsi="Times New Roman" w:cs="Times New Roman"/>
        </w:rPr>
        <w:t xml:space="preserve">– </w:t>
      </w:r>
      <w:r w:rsidR="00DA05CA">
        <w:rPr>
          <w:rFonts w:ascii="Times New Roman" w:hAnsi="Times New Roman" w:cs="Times New Roman"/>
          <w:b/>
          <w:bCs/>
        </w:rPr>
        <w:t>02.04</w:t>
      </w:r>
      <w:r>
        <w:rPr>
          <w:rFonts w:ascii="Times New Roman" w:hAnsi="Times New Roman" w:cs="Times New Roman"/>
          <w:b/>
          <w:bCs/>
        </w:rPr>
        <w:t>.2024</w:t>
      </w:r>
      <w:r w:rsidRPr="009939DE">
        <w:rPr>
          <w:rFonts w:ascii="Times New Roman" w:hAnsi="Times New Roman" w:cs="Times New Roman"/>
          <w:b/>
          <w:bCs/>
        </w:rPr>
        <w:t xml:space="preserve"> 09 часов 00 минут </w:t>
      </w:r>
      <w:bookmarkStart w:id="4" w:name="_Hlk132120284"/>
      <w:r w:rsidRPr="009939DE">
        <w:rPr>
          <w:rFonts w:ascii="Times New Roman" w:hAnsi="Times New Roman" w:cs="Times New Roman"/>
        </w:rPr>
        <w:t xml:space="preserve">(время местное) </w:t>
      </w:r>
      <w:bookmarkStart w:id="5" w:name="_Hlk132120336"/>
      <w:r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7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8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Style w:val="a3"/>
          <w:rFonts w:ascii="Times New Roman" w:hAnsi="Times New Roman" w:cs="Times New Roman"/>
        </w:rPr>
        <w:t>.</w:t>
      </w:r>
      <w:bookmarkEnd w:id="5"/>
    </w:p>
    <w:bookmarkEnd w:id="4"/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9939DE">
        <w:rPr>
          <w:rFonts w:ascii="Times New Roman" w:hAnsi="Times New Roman" w:cs="Times New Roman"/>
          <w:b/>
        </w:rPr>
        <w:t>. Дата окончания приема заявок на участие в электронном аукционе</w:t>
      </w:r>
      <w:r w:rsidRPr="009939DE">
        <w:rPr>
          <w:rFonts w:ascii="Times New Roman" w:hAnsi="Times New Roman" w:cs="Times New Roman"/>
        </w:rPr>
        <w:t xml:space="preserve"> — </w:t>
      </w:r>
      <w:r w:rsidR="00DA05CA">
        <w:rPr>
          <w:rFonts w:ascii="Times New Roman" w:hAnsi="Times New Roman" w:cs="Times New Roman"/>
          <w:b/>
          <w:bCs/>
        </w:rPr>
        <w:t>02.05</w:t>
      </w:r>
      <w:r>
        <w:rPr>
          <w:rFonts w:ascii="Times New Roman" w:hAnsi="Times New Roman" w:cs="Times New Roman"/>
          <w:b/>
          <w:bCs/>
        </w:rPr>
        <w:t>.2024</w:t>
      </w:r>
      <w:r w:rsidR="0082293B">
        <w:rPr>
          <w:rFonts w:ascii="Times New Roman" w:hAnsi="Times New Roman" w:cs="Times New Roman"/>
          <w:b/>
          <w:bCs/>
          <w:highlight w:val="white"/>
        </w:rPr>
        <w:t xml:space="preserve"> </w:t>
      </w:r>
      <w:r>
        <w:rPr>
          <w:rFonts w:ascii="Times New Roman" w:hAnsi="Times New Roman" w:cs="Times New Roman"/>
        </w:rPr>
        <w:br/>
      </w:r>
      <w:r w:rsidRPr="0035447D">
        <w:rPr>
          <w:rFonts w:ascii="Times New Roman" w:hAnsi="Times New Roman" w:cs="Times New Roman"/>
          <w:b/>
          <w:bCs/>
        </w:rPr>
        <w:t>15 часов 00 минут</w:t>
      </w:r>
      <w:r w:rsidRPr="009939DE">
        <w:rPr>
          <w:rFonts w:ascii="Times New Roman" w:hAnsi="Times New Roman" w:cs="Times New Roman"/>
        </w:rPr>
        <w:t xml:space="preserve"> (время местное) электронная торговая площадка АО «Единая электронная торговая площадка» </w:t>
      </w:r>
      <w:hyperlink r:id="rId9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0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Fonts w:ascii="Times New Roman" w:hAnsi="Times New Roman" w:cs="Times New Roman"/>
        </w:rPr>
        <w:t xml:space="preserve">. 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9939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  <w:b/>
        </w:rPr>
        <w:t>Дата, время и место рассмотрения заявок на участие в электронном аукционе</w:t>
      </w:r>
      <w:r w:rsidRPr="009939DE">
        <w:rPr>
          <w:rFonts w:ascii="Times New Roman" w:hAnsi="Times New Roman" w:cs="Times New Roman"/>
        </w:rPr>
        <w:t xml:space="preserve"> – </w:t>
      </w:r>
      <w:r w:rsidR="00DA05CA">
        <w:rPr>
          <w:rFonts w:ascii="Times New Roman" w:hAnsi="Times New Roman" w:cs="Times New Roman"/>
          <w:b/>
          <w:bCs/>
        </w:rPr>
        <w:t>03.05</w:t>
      </w:r>
      <w:r>
        <w:rPr>
          <w:rFonts w:ascii="Times New Roman" w:hAnsi="Times New Roman" w:cs="Times New Roman"/>
          <w:b/>
          <w:bCs/>
        </w:rPr>
        <w:t>.2024</w:t>
      </w:r>
      <w:r w:rsidRPr="009939DE">
        <w:rPr>
          <w:rFonts w:ascii="Times New Roman" w:hAnsi="Times New Roman" w:cs="Times New Roman"/>
          <w:highlight w:val="white"/>
        </w:rPr>
        <w:t xml:space="preserve"> </w:t>
      </w:r>
      <w:r w:rsidRPr="00C86A3A">
        <w:rPr>
          <w:rFonts w:ascii="Times New Roman" w:hAnsi="Times New Roman" w:cs="Times New Roman"/>
          <w:b/>
          <w:bCs/>
          <w:highlight w:val="white"/>
        </w:rPr>
        <w:t>в 11 час. 00</w:t>
      </w:r>
      <w:r w:rsidRPr="009939DE">
        <w:rPr>
          <w:rFonts w:ascii="Times New Roman" w:hAnsi="Times New Roman" w:cs="Times New Roman"/>
          <w:highlight w:val="white"/>
        </w:rPr>
        <w:t xml:space="preserve"> мин. </w:t>
      </w:r>
      <w:r w:rsidRPr="009939DE">
        <w:rPr>
          <w:rFonts w:ascii="Times New Roman" w:hAnsi="Times New Roman" w:cs="Times New Roman"/>
        </w:rPr>
        <w:t xml:space="preserve">(время местное) </w:t>
      </w:r>
      <w:bookmarkStart w:id="6" w:name="_Hlk132120416"/>
      <w:r w:rsidRPr="009939DE">
        <w:rPr>
          <w:rFonts w:ascii="Times New Roman" w:hAnsi="Times New Roman" w:cs="Times New Roman"/>
        </w:rPr>
        <w:t xml:space="preserve">электронная торговая площадка АО «Единая электронная торговая площадка» </w:t>
      </w:r>
      <w:hyperlink r:id="rId11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2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Style w:val="a3"/>
          <w:rFonts w:ascii="Times New Roman" w:hAnsi="Times New Roman" w:cs="Times New Roman"/>
        </w:rPr>
        <w:t>.</w:t>
      </w:r>
    </w:p>
    <w:bookmarkEnd w:id="6"/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9939DE">
        <w:rPr>
          <w:rFonts w:ascii="Times New Roman" w:hAnsi="Times New Roman" w:cs="Times New Roman"/>
          <w:b/>
        </w:rPr>
        <w:t>. Место и срок подведения итогов аукциона -</w:t>
      </w:r>
      <w:r w:rsidRPr="009939DE">
        <w:rPr>
          <w:rFonts w:ascii="Times New Roman" w:hAnsi="Times New Roman" w:cs="Times New Roman"/>
        </w:rPr>
        <w:t xml:space="preserve"> электронная торговая площадка АО «Единая электронная торговая площадка» </w:t>
      </w:r>
      <w:hyperlink r:id="rId13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, через официальный сайт торгов: </w:t>
      </w:r>
      <w:hyperlink r:id="rId14" w:history="1">
        <w:r w:rsidRPr="009939DE">
          <w:rPr>
            <w:rStyle w:val="a3"/>
            <w:rFonts w:ascii="Times New Roman" w:hAnsi="Times New Roman" w:cs="Times New Roman"/>
            <w:lang w:val="en-US"/>
          </w:rPr>
          <w:t>www</w:t>
        </w:r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gov</w:t>
        </w:r>
        <w:proofErr w:type="spellEnd"/>
        <w:r w:rsidRPr="009939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39D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9939DE">
        <w:rPr>
          <w:rStyle w:val="a3"/>
          <w:rFonts w:ascii="Times New Roman" w:hAnsi="Times New Roman" w:cs="Times New Roman"/>
        </w:rPr>
        <w:t>.</w:t>
      </w:r>
      <w:r w:rsidRPr="009939DE">
        <w:rPr>
          <w:rFonts w:ascii="Times New Roman" w:hAnsi="Times New Roman" w:cs="Times New Roman"/>
        </w:rPr>
        <w:t xml:space="preserve"> В день проведения аукциона. </w:t>
      </w:r>
    </w:p>
    <w:p w:rsidR="00543C42" w:rsidRPr="009939DE" w:rsidRDefault="00543C42" w:rsidP="00543C42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Документация об аукционе размещается на официальном сайте торгов - </w:t>
      </w:r>
      <w:hyperlink r:id="rId15" w:history="1">
        <w:r w:rsidRPr="009939DE">
          <w:rPr>
            <w:rStyle w:val="a3"/>
            <w:rFonts w:ascii="Times New Roman" w:hAnsi="Times New Roman" w:cs="Times New Roman"/>
          </w:rPr>
          <w:t>www.torgi.gov.ru</w:t>
        </w:r>
      </w:hyperlink>
      <w:r w:rsidRPr="009939DE">
        <w:rPr>
          <w:rFonts w:ascii="Times New Roman" w:hAnsi="Times New Roman" w:cs="Times New Roman"/>
        </w:rPr>
        <w:t xml:space="preserve">, на электронной торговой площадке АО «Единая электронная торговая площадка» </w:t>
      </w:r>
      <w:hyperlink r:id="rId16" w:history="1">
        <w:r w:rsidRPr="009939DE">
          <w:rPr>
            <w:rStyle w:val="a3"/>
            <w:rFonts w:ascii="Times New Roman" w:hAnsi="Times New Roman" w:cs="Times New Roman"/>
          </w:rPr>
          <w:t>http://www.roseltorg.ru</w:t>
        </w:r>
      </w:hyperlink>
      <w:r w:rsidRPr="009939DE">
        <w:rPr>
          <w:rFonts w:ascii="Times New Roman" w:hAnsi="Times New Roman" w:cs="Times New Roman"/>
        </w:rPr>
        <w:t xml:space="preserve"> и доступна для ознакомления без взимания платы. </w:t>
      </w:r>
    </w:p>
    <w:p w:rsidR="00543C42" w:rsidRDefault="00543C42" w:rsidP="00543C42">
      <w:pPr>
        <w:tabs>
          <w:tab w:val="left" w:pos="0"/>
        </w:tabs>
        <w:spacing w:line="312" w:lineRule="auto"/>
        <w:jc w:val="center"/>
      </w:pPr>
      <w:r>
        <w:t xml:space="preserve"> </w:t>
      </w:r>
    </w:p>
    <w:p w:rsidR="001574ED" w:rsidRDefault="001574ED" w:rsidP="00543C42">
      <w:pPr>
        <w:tabs>
          <w:tab w:val="left" w:pos="0"/>
        </w:tabs>
        <w:spacing w:line="312" w:lineRule="auto"/>
        <w:jc w:val="center"/>
      </w:pPr>
    </w:p>
    <w:p w:rsidR="001574ED" w:rsidRDefault="001574ED" w:rsidP="00543C42">
      <w:pPr>
        <w:tabs>
          <w:tab w:val="left" w:pos="0"/>
        </w:tabs>
        <w:spacing w:line="312" w:lineRule="auto"/>
        <w:jc w:val="center"/>
      </w:pPr>
    </w:p>
    <w:p w:rsidR="001574ED" w:rsidRDefault="001574ED" w:rsidP="00543C42">
      <w:pPr>
        <w:tabs>
          <w:tab w:val="left" w:pos="0"/>
        </w:tabs>
        <w:spacing w:line="312" w:lineRule="auto"/>
        <w:jc w:val="center"/>
      </w:pPr>
    </w:p>
    <w:p w:rsidR="00543C42" w:rsidRPr="009939DE" w:rsidRDefault="00543C42" w:rsidP="00543C42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</w:rPr>
      </w:pPr>
      <w:r w:rsidRPr="009939DE">
        <w:rPr>
          <w:rFonts w:ascii="Times New Roman" w:hAnsi="Times New Roman" w:cs="Times New Roman"/>
          <w:b/>
          <w:color w:val="000000"/>
          <w:lang w:val="en-US"/>
        </w:rPr>
        <w:lastRenderedPageBreak/>
        <w:t>II</w:t>
      </w:r>
      <w:r w:rsidRPr="009939DE">
        <w:rPr>
          <w:rFonts w:ascii="Times New Roman" w:hAnsi="Times New Roman" w:cs="Times New Roman"/>
          <w:b/>
          <w:color w:val="000000"/>
        </w:rPr>
        <w:t xml:space="preserve"> Сведения о земельн</w:t>
      </w:r>
      <w:r w:rsidR="0082293B">
        <w:rPr>
          <w:rFonts w:ascii="Times New Roman" w:hAnsi="Times New Roman" w:cs="Times New Roman"/>
          <w:b/>
          <w:color w:val="000000"/>
        </w:rPr>
        <w:t>ом</w:t>
      </w:r>
      <w:r w:rsidRPr="009939DE">
        <w:rPr>
          <w:rFonts w:ascii="Times New Roman" w:hAnsi="Times New Roman" w:cs="Times New Roman"/>
          <w:b/>
          <w:color w:val="000000"/>
        </w:rPr>
        <w:t xml:space="preserve"> участ</w:t>
      </w:r>
      <w:r w:rsidR="0082293B">
        <w:rPr>
          <w:rFonts w:ascii="Times New Roman" w:hAnsi="Times New Roman" w:cs="Times New Roman"/>
          <w:b/>
          <w:color w:val="000000"/>
        </w:rPr>
        <w:t>ке, продажа</w:t>
      </w:r>
      <w:r w:rsidRPr="009939DE">
        <w:rPr>
          <w:rFonts w:ascii="Times New Roman" w:hAnsi="Times New Roman" w:cs="Times New Roman"/>
          <w:b/>
          <w:color w:val="000000"/>
        </w:rPr>
        <w:t xml:space="preserve"> котор</w:t>
      </w:r>
      <w:r w:rsidR="0082293B">
        <w:rPr>
          <w:rFonts w:ascii="Times New Roman" w:hAnsi="Times New Roman" w:cs="Times New Roman"/>
          <w:b/>
          <w:color w:val="000000"/>
        </w:rPr>
        <w:t>ая</w:t>
      </w:r>
      <w:r w:rsidRPr="009939DE">
        <w:rPr>
          <w:rFonts w:ascii="Times New Roman" w:hAnsi="Times New Roman" w:cs="Times New Roman"/>
          <w:b/>
          <w:color w:val="000000"/>
        </w:rPr>
        <w:t xml:space="preserve"> выставляется на электронный аукцион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3099"/>
        <w:gridCol w:w="6648"/>
      </w:tblGrid>
      <w:tr w:rsidR="00543C42" w:rsidRPr="00CF31CD" w:rsidTr="00EC0DD9">
        <w:trPr>
          <w:trHeight w:val="312"/>
        </w:trPr>
        <w:tc>
          <w:tcPr>
            <w:tcW w:w="3099" w:type="dxa"/>
          </w:tcPr>
          <w:p w:rsidR="00543C42" w:rsidRPr="00CF31CD" w:rsidRDefault="00543C42" w:rsidP="00EC0D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аукциона</w:t>
            </w:r>
          </w:p>
        </w:tc>
        <w:tc>
          <w:tcPr>
            <w:tcW w:w="6648" w:type="dxa"/>
          </w:tcPr>
          <w:p w:rsidR="00543C42" w:rsidRPr="00CF31CD" w:rsidRDefault="00543C42" w:rsidP="00613BB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3B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</w:tr>
      <w:tr w:rsidR="00543C42" w:rsidRPr="00CF31CD" w:rsidTr="00543C42">
        <w:trPr>
          <w:trHeight w:val="536"/>
        </w:trPr>
        <w:tc>
          <w:tcPr>
            <w:tcW w:w="3099" w:type="dxa"/>
          </w:tcPr>
          <w:p w:rsidR="00543C42" w:rsidRPr="00CF31CD" w:rsidRDefault="00543C42" w:rsidP="00EC0DD9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48" w:type="dxa"/>
          </w:tcPr>
          <w:p w:rsidR="00543C42" w:rsidRPr="00DA05CA" w:rsidRDefault="00DA05CA" w:rsidP="007F7404">
            <w:pPr>
              <w:pStyle w:val="a8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5CA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 установлено относительно ориентира, расположенного за пределами участка, ориентир жилое здание, участок находится примерно в 15 м по направлению на юго-запад, почтовый адрес ориентира: Приморский край, г. Арсеньев, ул. Островского, д. 69.</w:t>
            </w:r>
          </w:p>
        </w:tc>
      </w:tr>
      <w:tr w:rsidR="00543C42" w:rsidRPr="00886D19" w:rsidTr="00543C42">
        <w:trPr>
          <w:trHeight w:val="17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648" w:type="dxa"/>
          </w:tcPr>
          <w:p w:rsidR="00543C42" w:rsidRPr="00886D19" w:rsidRDefault="00543C42" w:rsidP="00DA05CA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</w:t>
            </w:r>
            <w:r w:rsidR="00DA05C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144</w:t>
            </w:r>
          </w:p>
        </w:tc>
      </w:tr>
      <w:tr w:rsidR="00543C42" w:rsidRPr="00CF31CD" w:rsidTr="00543C42">
        <w:trPr>
          <w:trHeight w:val="180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648" w:type="dxa"/>
          </w:tcPr>
          <w:p w:rsidR="00543C42" w:rsidRPr="00CF31CD" w:rsidRDefault="00DA05CA" w:rsidP="00DA05CA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25:26:000000:2445</w:t>
            </w:r>
          </w:p>
        </w:tc>
      </w:tr>
      <w:tr w:rsidR="00543C42" w:rsidRPr="00CF31CD" w:rsidTr="00543C42">
        <w:trPr>
          <w:trHeight w:val="17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</w:p>
        </w:tc>
      </w:tr>
      <w:tr w:rsidR="00543C42" w:rsidRPr="00886D19" w:rsidTr="00543C42">
        <w:trPr>
          <w:trHeight w:val="180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6648" w:type="dxa"/>
          </w:tcPr>
          <w:p w:rsidR="00543C42" w:rsidRPr="00886D19" w:rsidRDefault="00543C42" w:rsidP="00EC0DD9">
            <w:pPr>
              <w:pStyle w:val="a6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</w:t>
            </w:r>
            <w:r w:rsidR="00613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строительства (2.1)</w:t>
            </w:r>
          </w:p>
        </w:tc>
      </w:tr>
      <w:tr w:rsidR="00543C42" w:rsidRPr="00CF31CD" w:rsidTr="00543C42">
        <w:trPr>
          <w:trHeight w:val="35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Право государственной собственности на земельный участок не </w:t>
            </w:r>
            <w:r w:rsidR="00613BBC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</w:p>
        </w:tc>
      </w:tr>
      <w:tr w:rsidR="00543C42" w:rsidRPr="00CF31CD" w:rsidTr="00543C42">
        <w:trPr>
          <w:trHeight w:val="35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Обременение правами третьих лиц и ограничения в использовании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pStyle w:val="C"/>
              <w:tabs>
                <w:tab w:val="left" w:pos="0"/>
              </w:tabs>
              <w:suppressAutoHyphens/>
              <w:spacing w:line="276" w:lineRule="auto"/>
              <w:jc w:val="both"/>
            </w:pPr>
            <w:r>
              <w:t>отсутствуют</w:t>
            </w:r>
          </w:p>
        </w:tc>
      </w:tr>
      <w:tr w:rsidR="00543C42" w:rsidRPr="00DC36C1" w:rsidTr="00543C42">
        <w:trPr>
          <w:trHeight w:val="35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(размер ежегодной арендной платы), руб.</w:t>
            </w:r>
          </w:p>
        </w:tc>
        <w:tc>
          <w:tcPr>
            <w:tcW w:w="6648" w:type="dxa"/>
          </w:tcPr>
          <w:p w:rsidR="00543C42" w:rsidRPr="00DC36C1" w:rsidRDefault="00F24CE2" w:rsidP="00EC0D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240 717,14 руб.</w:t>
            </w:r>
          </w:p>
        </w:tc>
      </w:tr>
      <w:tr w:rsidR="00543C42" w:rsidRPr="00CF31CD" w:rsidTr="00543C42">
        <w:trPr>
          <w:trHeight w:val="173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 xml:space="preserve">Сумма задатка  (руб.) </w:t>
            </w:r>
          </w:p>
        </w:tc>
        <w:tc>
          <w:tcPr>
            <w:tcW w:w="6648" w:type="dxa"/>
          </w:tcPr>
          <w:p w:rsidR="00543C42" w:rsidRPr="00CF31CD" w:rsidRDefault="00F24CE2" w:rsidP="00EC0D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240 717,14 руб.</w:t>
            </w:r>
          </w:p>
        </w:tc>
      </w:tr>
      <w:tr w:rsidR="00543C42" w:rsidRPr="00DC36C1" w:rsidTr="00543C42">
        <w:trPr>
          <w:trHeight w:val="180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Шаг аукциона (руб.)</w:t>
            </w:r>
          </w:p>
        </w:tc>
        <w:tc>
          <w:tcPr>
            <w:tcW w:w="6648" w:type="dxa"/>
          </w:tcPr>
          <w:p w:rsidR="00543C42" w:rsidRPr="00DC36C1" w:rsidRDefault="00F24CE2" w:rsidP="00EC0DD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7221</w:t>
            </w:r>
            <w:r w:rsidR="00ED54D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43C42" w:rsidRPr="00CF31CD" w:rsidTr="00543C42">
        <w:trPr>
          <w:trHeight w:val="552"/>
        </w:trPr>
        <w:tc>
          <w:tcPr>
            <w:tcW w:w="3099" w:type="dxa"/>
          </w:tcPr>
          <w:p w:rsidR="00543C42" w:rsidRPr="00CF31CD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1CD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проведении аукциона</w:t>
            </w:r>
          </w:p>
        </w:tc>
        <w:tc>
          <w:tcPr>
            <w:tcW w:w="6648" w:type="dxa"/>
          </w:tcPr>
          <w:p w:rsidR="00543C42" w:rsidRPr="00CF31CD" w:rsidRDefault="00543C42" w:rsidP="001F7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управления имущественных отношений администрации </w:t>
            </w:r>
            <w:proofErr w:type="spellStart"/>
            <w:r w:rsidRPr="00761F86">
              <w:rPr>
                <w:rFonts w:ascii="Times New Roman" w:hAnsi="Times New Roman" w:cs="Times New Roman"/>
                <w:sz w:val="20"/>
                <w:szCs w:val="20"/>
              </w:rPr>
              <w:t>Арсеньевского</w:t>
            </w:r>
            <w:proofErr w:type="spellEnd"/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</w:t>
            </w:r>
            <w:r w:rsidR="001F768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F7E75" w:rsidRPr="002F7E75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 w:rsidRPr="002F7E75">
              <w:rPr>
                <w:rFonts w:ascii="Times New Roman" w:hAnsi="Times New Roman" w:cs="Times New Roman"/>
                <w:sz w:val="20"/>
                <w:szCs w:val="20"/>
              </w:rPr>
              <w:t xml:space="preserve"> 2024 года № </w:t>
            </w:r>
            <w:r w:rsidR="002F7E75" w:rsidRPr="002F7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768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2F7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E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«О проведении аукциона </w:t>
            </w:r>
            <w:r w:rsidR="004B0A74">
              <w:rPr>
                <w:rFonts w:ascii="Times New Roman" w:hAnsi="Times New Roman" w:cs="Times New Roman"/>
                <w:sz w:val="20"/>
                <w:szCs w:val="20"/>
              </w:rPr>
              <w:t>по продаже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B0A7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 w:rsidR="004B0A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1F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43C42" w:rsidRPr="00CF31CD" w:rsidTr="00543C42">
        <w:trPr>
          <w:trHeight w:val="180"/>
        </w:trPr>
        <w:tc>
          <w:tcPr>
            <w:tcW w:w="3099" w:type="dxa"/>
          </w:tcPr>
          <w:p w:rsidR="00543C42" w:rsidRPr="00CF31CD" w:rsidRDefault="00DA05CA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Минимальные</w:t>
            </w:r>
            <w:r w:rsidR="00543C42">
              <w:rPr>
                <w:rFonts w:ascii="Times New Roman" w:hAnsi="Times New Roman" w:cs="Times New Roman"/>
                <w:sz w:val="20"/>
                <w:szCs w:val="20"/>
              </w:rPr>
              <w:t xml:space="preserve"> и максимально допустимые параметры разрешенного строительства объекта капитального строительства</w:t>
            </w:r>
          </w:p>
        </w:tc>
        <w:tc>
          <w:tcPr>
            <w:tcW w:w="6648" w:type="dxa"/>
          </w:tcPr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1) предельная минимальная площадь предоставления земельных участков для индивидуального жилищного строительства   — 400 кв. 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2) предельная максимальная площадь предоставления земельных участков для индивидуального жилищного строительства   — 1500 кв. 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Минимальные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а) до стен жилого дома - 3 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б) до постройки для содержания скота и птицы - 4 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в) до хозяйственных и прочих строений - 1 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г) до открытой стоянки – 1м;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3) минимальные отступы до стен жилого дома: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 xml:space="preserve">а) от красной линии улиц - не менее 3-х м; 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б) от красной линии проездов - не менее 3-х 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4) минимальное расстояние от окон жилых помещений до стен дома и хозяйственных построек, расположенных на соседнем земельном участке - 6 м;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5) предельное количество этажей или предельная высота зданий, строений, сооружений: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а) максимальное количество этажей жилого дома - 3 этажа;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б) максимальное количество этажей хозяйственных построек - 1 этаж;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в) предельная высота хозяйственных построек – не более 6 м до конька;</w:t>
            </w:r>
          </w:p>
          <w:p w:rsidR="00531B68" w:rsidRPr="00531B68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6) минимальный и максимальный проценты застройки земельного участка — от 20% до 50%;</w:t>
            </w:r>
          </w:p>
          <w:p w:rsidR="00543C42" w:rsidRPr="001F7683" w:rsidRDefault="00531B68" w:rsidP="00531B68">
            <w:pPr>
              <w:jc w:val="both"/>
              <w:rPr>
                <w:bCs/>
                <w:sz w:val="20"/>
                <w:szCs w:val="26"/>
              </w:rPr>
            </w:pPr>
            <w:r w:rsidRPr="00531B68">
              <w:rPr>
                <w:bCs/>
                <w:sz w:val="20"/>
                <w:szCs w:val="26"/>
              </w:rPr>
              <w:t>7) фронтальная граница земельного участка совпадает с красной линией улиц.</w:t>
            </w:r>
          </w:p>
        </w:tc>
      </w:tr>
      <w:tr w:rsidR="00543C42" w:rsidRPr="00CF31CD" w:rsidTr="00543C42">
        <w:trPr>
          <w:trHeight w:val="16"/>
        </w:trPr>
        <w:tc>
          <w:tcPr>
            <w:tcW w:w="3099" w:type="dxa"/>
          </w:tcPr>
          <w:p w:rsidR="00543C42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      </w:r>
          </w:p>
        </w:tc>
        <w:tc>
          <w:tcPr>
            <w:tcW w:w="6648" w:type="dxa"/>
          </w:tcPr>
          <w:p w:rsidR="00543C42" w:rsidRDefault="00DD085C" w:rsidP="00DD085C">
            <w:pPr>
              <w:pStyle w:val="C"/>
              <w:tabs>
                <w:tab w:val="left" w:pos="0"/>
              </w:tabs>
              <w:suppressAutoHyphens/>
              <w:jc w:val="both"/>
            </w:pPr>
            <w:r>
              <w:t xml:space="preserve">Теплоснабжение: </w:t>
            </w:r>
            <w:r w:rsidR="00963B43">
              <w:t>отсутствует возможность подключения (технологического присоединения) объекта капитального строительства к тепловым сетям.</w:t>
            </w:r>
          </w:p>
          <w:p w:rsidR="00963B43" w:rsidRDefault="00963B43" w:rsidP="00DD085C">
            <w:pPr>
              <w:pStyle w:val="C"/>
              <w:tabs>
                <w:tab w:val="left" w:pos="0"/>
              </w:tabs>
              <w:suppressAutoHyphens/>
              <w:jc w:val="both"/>
            </w:pPr>
            <w:r>
              <w:t>Водоснабжение: существует возможность технологического присоединения к централизованной системе.</w:t>
            </w:r>
          </w:p>
          <w:p w:rsidR="00963B43" w:rsidRDefault="00963B43" w:rsidP="00963B43">
            <w:pPr>
              <w:pStyle w:val="C"/>
              <w:tabs>
                <w:tab w:val="left" w:pos="0"/>
              </w:tabs>
              <w:suppressAutoHyphens/>
              <w:jc w:val="both"/>
            </w:pPr>
            <w:r>
              <w:t>Канализация: отсутствует возможность технологического присоединения к централизованной системе.</w:t>
            </w:r>
          </w:p>
          <w:p w:rsidR="00963B43" w:rsidRPr="00963B43" w:rsidRDefault="00963B43" w:rsidP="00DA05CA">
            <w:pPr>
              <w:pStyle w:val="C"/>
              <w:tabs>
                <w:tab w:val="left" w:pos="0"/>
              </w:tabs>
              <w:suppressAutoHyphens/>
              <w:jc w:val="both"/>
            </w:pPr>
            <w:r w:rsidRPr="00963B43">
              <w:rPr>
                <w:bCs/>
                <w:szCs w:val="26"/>
              </w:rPr>
              <w:t>Сети ливневой канализации</w:t>
            </w:r>
            <w:r w:rsidR="00380C25">
              <w:rPr>
                <w:bCs/>
                <w:szCs w:val="26"/>
              </w:rPr>
              <w:t xml:space="preserve">: возможен </w:t>
            </w:r>
            <w:r w:rsidR="00DA05CA">
              <w:rPr>
                <w:bCs/>
                <w:szCs w:val="26"/>
              </w:rPr>
              <w:t>в водоотводную канаву с северо-западной стороны данного земельного участка, предварительно её углубив с учётом рельефа местности</w:t>
            </w:r>
            <w:r w:rsidR="00380C25">
              <w:rPr>
                <w:bCs/>
                <w:szCs w:val="26"/>
              </w:rPr>
              <w:t>.</w:t>
            </w:r>
          </w:p>
        </w:tc>
      </w:tr>
      <w:tr w:rsidR="00543C42" w:rsidRPr="002B7382" w:rsidTr="00543C42">
        <w:trPr>
          <w:trHeight w:val="16"/>
        </w:trPr>
        <w:tc>
          <w:tcPr>
            <w:tcW w:w="3099" w:type="dxa"/>
          </w:tcPr>
          <w:p w:rsidR="00543C42" w:rsidRDefault="00543C42" w:rsidP="00EC0DD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F62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Обременения и ограничения использования земельного участка</w:t>
            </w:r>
            <w:r w:rsidRPr="00E67C9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543C42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8" w:type="dxa"/>
          </w:tcPr>
          <w:p w:rsidR="00DD70B7" w:rsidRPr="00DD70B7" w:rsidRDefault="00D31961" w:rsidP="00DD70B7">
            <w:pPr>
              <w:tabs>
                <w:tab w:val="left" w:pos="7938"/>
              </w:tabs>
              <w:jc w:val="both"/>
              <w:rPr>
                <w:sz w:val="20"/>
              </w:rPr>
            </w:pP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расположен в зонах с особыми условиями использования территорий –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подзонах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№№ 3, 5, 6, </w:t>
            </w:r>
            <w:proofErr w:type="spellStart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>приаэродромной</w:t>
            </w:r>
            <w:proofErr w:type="spellEnd"/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</w:t>
            </w:r>
            <w:r w:rsidR="00DA05CA">
              <w:rPr>
                <w:rFonts w:ascii="Times New Roman" w:hAnsi="Times New Roman" w:cs="Times New Roman"/>
                <w:sz w:val="20"/>
                <w:szCs w:val="20"/>
              </w:rPr>
              <w:t>аэропорта Арсеньев «Приморский».</w:t>
            </w:r>
            <w:r w:rsidRPr="00822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0B7" w:rsidRPr="00DD70B7">
              <w:rPr>
                <w:sz w:val="20"/>
              </w:rPr>
              <w:t xml:space="preserve">На участке произрастают деревья, на вырубку которых необходимо получить разрешение в администрации </w:t>
            </w:r>
            <w:proofErr w:type="spellStart"/>
            <w:r w:rsidR="00DD70B7" w:rsidRPr="00DD70B7">
              <w:rPr>
                <w:sz w:val="20"/>
              </w:rPr>
              <w:t>Арсеньевского</w:t>
            </w:r>
            <w:proofErr w:type="spellEnd"/>
            <w:r w:rsidR="00DD70B7" w:rsidRPr="00DD70B7">
              <w:rPr>
                <w:sz w:val="20"/>
              </w:rPr>
              <w:t xml:space="preserve"> городского округа.</w:t>
            </w:r>
          </w:p>
          <w:p w:rsidR="00D31961" w:rsidRPr="0082293B" w:rsidRDefault="00D31961" w:rsidP="00DD70B7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52" w:firstLine="0"/>
              <w:jc w:val="both"/>
            </w:pPr>
            <w:r w:rsidRPr="0082293B">
              <w:t>Так как земельный участок расположен в зонах с особыми условиями на всей площади земельного участка запрещается раз</w:t>
            </w:r>
            <w:bookmarkStart w:id="7" w:name="_GoBack"/>
            <w:bookmarkEnd w:id="7"/>
            <w:r w:rsidRPr="0082293B">
              <w:t>мещать объекты, высота которых превышает установленные ограничения; запрещается размещать опасные производственные объекты, функционирование которых может повлиять на безопасность воздушных судов; запрещается размещать объекты, способствующие привлечению и массовому скоплению птиц.</w:t>
            </w:r>
          </w:p>
          <w:p w:rsidR="00D31961" w:rsidRDefault="00D31961" w:rsidP="00DD70B7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52" w:firstLine="0"/>
              <w:jc w:val="both"/>
            </w:pPr>
            <w:r w:rsidRPr="0082293B">
              <w:t>В охранной зоне водопроводных сетей запрещено строительство зданий и сооружений, посадка деревьев и кустарников (СП 42.13330.2016 Градостроительство. Планировка и застройка городских и сельских поселений. Актуализированная редакция СНиП 2.07.01 -89*).</w:t>
            </w:r>
          </w:p>
          <w:p w:rsidR="00DD70B7" w:rsidRPr="00DD70B7" w:rsidRDefault="00DD70B7" w:rsidP="00DD70B7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52" w:firstLine="0"/>
              <w:jc w:val="both"/>
              <w:rPr>
                <w:szCs w:val="24"/>
              </w:rPr>
            </w:pPr>
            <w:r w:rsidRPr="00DD70B7">
              <w:rPr>
                <w:szCs w:val="24"/>
              </w:rPr>
              <w:t>Соблюдать на земельном участке требования нормативных правовых актов Российской Федерации и нормативных документов по пожарной безопасности.</w:t>
            </w:r>
          </w:p>
          <w:p w:rsidR="00543C42" w:rsidRPr="00DD70B7" w:rsidRDefault="00DD70B7" w:rsidP="00DD70B7">
            <w:pPr>
              <w:pStyle w:val="C"/>
              <w:numPr>
                <w:ilvl w:val="1"/>
                <w:numId w:val="2"/>
              </w:numPr>
              <w:tabs>
                <w:tab w:val="left" w:pos="0"/>
              </w:tabs>
              <w:suppressAutoHyphens/>
              <w:ind w:left="52" w:firstLine="0"/>
              <w:jc w:val="both"/>
              <w:rPr>
                <w:szCs w:val="24"/>
              </w:rPr>
            </w:pPr>
            <w:r w:rsidRPr="00DD70B7">
              <w:rPr>
                <w:szCs w:val="24"/>
              </w:rPr>
              <w:t>В случае обнаружения пожара или признаков горения на земельном участке немедленно уведомить пожарную охрану, принять меры по тушению пожара в начальной стадии.</w:t>
            </w:r>
          </w:p>
        </w:tc>
      </w:tr>
      <w:tr w:rsidR="00543C42" w:rsidRPr="00CF31CD" w:rsidTr="00543C42">
        <w:trPr>
          <w:trHeight w:val="19"/>
        </w:trPr>
        <w:tc>
          <w:tcPr>
            <w:tcW w:w="3099" w:type="dxa"/>
          </w:tcPr>
          <w:p w:rsidR="00543C42" w:rsidRDefault="00543C42" w:rsidP="00EC0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      </w:r>
          </w:p>
        </w:tc>
        <w:tc>
          <w:tcPr>
            <w:tcW w:w="6648" w:type="dxa"/>
          </w:tcPr>
          <w:p w:rsidR="00543C42" w:rsidRPr="00CF31CD" w:rsidRDefault="00543C42" w:rsidP="00EC0D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  <w:tr w:rsidR="00543C42" w:rsidTr="00543C42">
        <w:tc>
          <w:tcPr>
            <w:tcW w:w="3099" w:type="dxa"/>
          </w:tcPr>
          <w:p w:rsidR="00543C42" w:rsidRDefault="00543C42" w:rsidP="007F74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обязательствах по приведению в соответствие с установленными требованиями здания, сооружения, объектов незавершенного строительства, которое расположены на земельном участке</w:t>
            </w:r>
          </w:p>
        </w:tc>
        <w:tc>
          <w:tcPr>
            <w:tcW w:w="6648" w:type="dxa"/>
          </w:tcPr>
          <w:p w:rsidR="00543C42" w:rsidRDefault="00543C42" w:rsidP="00EC0DD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 отсутствуют.</w:t>
            </w:r>
          </w:p>
        </w:tc>
      </w:tr>
    </w:tbl>
    <w:p w:rsidR="004B0A74" w:rsidRDefault="004B0A74" w:rsidP="004B0A74">
      <w:pPr>
        <w:spacing w:line="312" w:lineRule="auto"/>
        <w:ind w:left="360"/>
        <w:jc w:val="center"/>
        <w:rPr>
          <w:rFonts w:ascii="Times New Roman" w:hAnsi="Times New Roman" w:cs="Times New Roman"/>
          <w:b/>
        </w:rPr>
      </w:pPr>
    </w:p>
    <w:p w:rsidR="004B0A74" w:rsidRDefault="004B0A74" w:rsidP="004B0A74">
      <w:pPr>
        <w:spacing w:line="312" w:lineRule="auto"/>
        <w:ind w:left="360"/>
        <w:jc w:val="center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I</w:t>
      </w:r>
      <w:r w:rsidRPr="009939DE">
        <w:rPr>
          <w:rFonts w:ascii="Times New Roman" w:hAnsi="Times New Roman" w:cs="Times New Roman"/>
          <w:b/>
          <w:lang w:val="en-US"/>
        </w:rPr>
        <w:t>II</w:t>
      </w:r>
      <w:r w:rsidRPr="009939DE">
        <w:rPr>
          <w:rFonts w:ascii="Times New Roman" w:hAnsi="Times New Roman" w:cs="Times New Roman"/>
          <w:b/>
        </w:rPr>
        <w:t>. Порядок приема заявки.</w:t>
      </w:r>
    </w:p>
    <w:p w:rsidR="00DA05CA" w:rsidRPr="009939DE" w:rsidRDefault="00DA05CA" w:rsidP="004B0A74">
      <w:pPr>
        <w:spacing w:line="312" w:lineRule="auto"/>
        <w:ind w:left="360"/>
        <w:jc w:val="center"/>
        <w:rPr>
          <w:rFonts w:ascii="Times New Roman" w:hAnsi="Times New Roman" w:cs="Times New Roman"/>
        </w:rPr>
      </w:pP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  <w:b/>
        </w:rPr>
        <w:t>Документы, представляемые для участия в аукционе: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Подача заявки на участие осуществляется только посредством интерфейса торговой платформы АО «ЕЭТП» из личного кабинета заявителя.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 на участие в аукционе подается на электронную площадку по форме, установленной аукционной документацией, с приложением электронных образов необходимых документов, заверенных электронной подписью заявителя либо лица, имеющего право действовать от имени заявителя и в срок, указанный в настоящем Извещении после внесения задатка.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Заявка, документы, относящиеся к заявке, должны быть составлены на русском языке. </w:t>
      </w:r>
      <w:r w:rsidRPr="009939DE">
        <w:rPr>
          <w:rFonts w:ascii="Times New Roman" w:hAnsi="Times New Roman" w:cs="Times New Roman"/>
        </w:rPr>
        <w:br/>
        <w:t>Любые вспомогательные документы и печатные материалы, предоставленные участником, могут быть написаны на другом языке, если такие материалы сопровождаются точным, заверенным надлежащим образом переводом на русском языке.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При этом датой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аукциона. </w:t>
      </w:r>
    </w:p>
    <w:p w:rsidR="004B0A74" w:rsidRPr="009939DE" w:rsidRDefault="004B0A74" w:rsidP="004B0A74">
      <w:pPr>
        <w:pStyle w:val="a4"/>
        <w:spacing w:after="0" w:line="312" w:lineRule="auto"/>
        <w:ind w:firstLine="709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Для участия в аукционе заявитель должен представить следующие документы: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Юридические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- заявку на участие в аукционе;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заверенные копии учредительных документов;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скан-образ оформленной в установленном порядке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</w:t>
      </w:r>
      <w:r>
        <w:rPr>
          <w:rFonts w:ascii="Times New Roman" w:hAnsi="Times New Roman" w:cs="Times New Roman"/>
        </w:rPr>
        <w:t>.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i/>
        </w:rPr>
      </w:pPr>
      <w:r w:rsidRPr="009939DE">
        <w:rPr>
          <w:rFonts w:ascii="Times New Roman" w:hAnsi="Times New Roman" w:cs="Times New Roman"/>
          <w:i/>
          <w:u w:val="single"/>
        </w:rPr>
        <w:t>Физические лица предоставляют</w:t>
      </w:r>
      <w:r w:rsidRPr="009939DE">
        <w:rPr>
          <w:rFonts w:ascii="Times New Roman" w:hAnsi="Times New Roman" w:cs="Times New Roman"/>
          <w:i/>
        </w:rPr>
        <w:t>: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заявку на участие в аукционе;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скан-образ документа, удостоверяющего личность (</w:t>
      </w:r>
      <w:r>
        <w:rPr>
          <w:rFonts w:ascii="Times New Roman" w:hAnsi="Times New Roman" w:cs="Times New Roman"/>
        </w:rPr>
        <w:t>все листы</w:t>
      </w:r>
      <w:r w:rsidRPr="009939DE">
        <w:rPr>
          <w:rFonts w:ascii="Times New Roman" w:hAnsi="Times New Roman" w:cs="Times New Roman"/>
        </w:rPr>
        <w:t>);</w:t>
      </w:r>
    </w:p>
    <w:p w:rsidR="004B0A74" w:rsidRPr="009939DE" w:rsidRDefault="004B0A74" w:rsidP="004B0A74">
      <w:pPr>
        <w:spacing w:line="312" w:lineRule="auto"/>
        <w:ind w:firstLine="720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скан-образ оформленной в установленном порядке и нотариально заверенной</w:t>
      </w:r>
      <w:r w:rsidRPr="009939DE">
        <w:rPr>
          <w:rFonts w:ascii="Times New Roman" w:hAnsi="Times New Roman" w:cs="Times New Roman"/>
        </w:rPr>
        <w:br/>
        <w:t>доверенности</w:t>
      </w:r>
      <w:r w:rsidRPr="009939DE">
        <w:rPr>
          <w:rFonts w:ascii="Times New Roman" w:hAnsi="Times New Roman" w:cs="Times New Roman"/>
          <w:b/>
        </w:rPr>
        <w:t xml:space="preserve"> </w:t>
      </w:r>
      <w:r w:rsidRPr="009939DE">
        <w:rPr>
          <w:rFonts w:ascii="Times New Roman" w:hAnsi="Times New Roman" w:cs="Times New Roman"/>
        </w:rPr>
        <w:t>на осуществление действий от имени претендента (в случае, если от имени претендента действует его представитель);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Предоставляемые заявителем копии документов не должны отличаться от оригиналов </w:t>
      </w:r>
      <w:r w:rsidRPr="009939DE">
        <w:rPr>
          <w:rFonts w:ascii="Times New Roman" w:hAnsi="Times New Roman" w:cs="Times New Roman"/>
        </w:rPr>
        <w:br/>
        <w:t>документов по количеству листов.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Все документы, входящие в состав заявки, должны быть оформлены с учётом следующих требований: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документы, прилагаемые в копиях, должны удостоверяться подписью уполномоченного лица заявителя и заверяться печатью (при наличии печати);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 документах не допускается применение факсимильных подписей, а также наличие </w:t>
      </w:r>
      <w:r w:rsidRPr="009939DE">
        <w:rPr>
          <w:rFonts w:ascii="Times New Roman" w:hAnsi="Times New Roman" w:cs="Times New Roman"/>
        </w:rPr>
        <w:br/>
        <w:t xml:space="preserve">подчисток и исправлений;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- все страницы документов </w:t>
      </w:r>
      <w:r w:rsidR="00613BBC">
        <w:rPr>
          <w:rFonts w:ascii="Times New Roman" w:hAnsi="Times New Roman" w:cs="Times New Roman"/>
        </w:rPr>
        <w:t>должны быть четкими и читаемыми.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Заявки принимаются одновременно с полным комплектом документов, установленным </w:t>
      </w:r>
      <w:r w:rsidRPr="009939DE">
        <w:rPr>
          <w:rFonts w:ascii="Times New Roman" w:hAnsi="Times New Roman" w:cs="Times New Roman"/>
        </w:rPr>
        <w:br/>
        <w:t>в настоящем извещении.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Одно лицо имеет право подать только одну заявку на участие в аукционе.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Заявка на участие в аукционе отклоняется Оператором электронной площадки: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не подписана электронной подписью заявителя либо лица, имеющего право действовать от имени заявителя, или подписана электронной подписью лица, не имеющего соответствующих полномочий;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- в случае, если заявка направлена после окончания срока подачи заявок;</w:t>
      </w: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b/>
        </w:rPr>
      </w:pPr>
      <w:r w:rsidRPr="009939DE">
        <w:rPr>
          <w:rFonts w:ascii="Times New Roman" w:hAnsi="Times New Roman" w:cs="Times New Roman"/>
        </w:rPr>
        <w:t>- в иных случаях, установленных действующим законодательством.</w:t>
      </w:r>
      <w:r w:rsidRPr="009939DE">
        <w:rPr>
          <w:rFonts w:ascii="Times New Roman" w:hAnsi="Times New Roman" w:cs="Times New Roman"/>
          <w:b/>
        </w:rPr>
        <w:t xml:space="preserve"> </w:t>
      </w: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9939DE">
        <w:rPr>
          <w:rFonts w:ascii="Times New Roman" w:hAnsi="Times New Roman" w:cs="Times New Roman"/>
          <w:u w:val="single"/>
        </w:rPr>
        <w:t>Заявитель не допускается к участию в аукционе в следующих случаях:</w:t>
      </w:r>
    </w:p>
    <w:p w:rsidR="004B0A74" w:rsidRPr="009939DE" w:rsidRDefault="00613BBC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не</w:t>
      </w:r>
      <w:r w:rsidR="004B0A74" w:rsidRPr="009939DE">
        <w:rPr>
          <w:rFonts w:ascii="Times New Roman" w:hAnsi="Times New Roman" w:cs="Times New Roman"/>
        </w:rPr>
        <w:t>представление необходимых для участия в аукционе документов или представление недостоверных сведений;</w:t>
      </w:r>
    </w:p>
    <w:p w:rsidR="004B0A74" w:rsidRPr="009939DE" w:rsidRDefault="00613BBC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A05CA">
        <w:rPr>
          <w:rFonts w:ascii="Times New Roman" w:hAnsi="Times New Roman" w:cs="Times New Roman"/>
        </w:rPr>
        <w:t>не</w:t>
      </w:r>
      <w:r w:rsidR="00DA05CA" w:rsidRPr="009939DE">
        <w:rPr>
          <w:rFonts w:ascii="Times New Roman" w:hAnsi="Times New Roman" w:cs="Times New Roman"/>
        </w:rPr>
        <w:t xml:space="preserve"> поступление</w:t>
      </w:r>
      <w:r w:rsidR="004B0A74" w:rsidRPr="009939DE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</w:t>
      </w:r>
      <w:r w:rsidRPr="009939DE">
        <w:rPr>
          <w:rFonts w:ascii="Times New Roman" w:hAnsi="Times New Roman" w:cs="Times New Roman"/>
        </w:rPr>
        <w:br/>
        <w:t>с действующим законодательством РФ не имеет права быть участником конкретного аукциона, покупателем земельного участка;</w:t>
      </w:r>
    </w:p>
    <w:p w:rsidR="004B0A74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9939DE">
        <w:rPr>
          <w:rFonts w:ascii="Times New Roman" w:hAnsi="Times New Roman" w:cs="Times New Roman"/>
        </w:rPr>
        <w:lastRenderedPageBreak/>
        <w:t>исполнительного органа заявителя, являющегося юридическим лицом, в реестре недобросовестных участников аукциона.</w:t>
      </w:r>
    </w:p>
    <w:p w:rsidR="00DA05CA" w:rsidRPr="009939DE" w:rsidRDefault="00DA05CA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</w:p>
    <w:p w:rsidR="004B0A74" w:rsidRDefault="004B0A74" w:rsidP="004B0A74">
      <w:pPr>
        <w:pStyle w:val="FR1"/>
        <w:spacing w:before="60" w:line="312" w:lineRule="auto"/>
        <w:ind w:left="440" w:firstLine="0"/>
        <w:jc w:val="center"/>
        <w:rPr>
          <w:i w:val="0"/>
          <w:sz w:val="24"/>
          <w:szCs w:val="24"/>
        </w:rPr>
      </w:pPr>
      <w:r w:rsidRPr="009939DE">
        <w:rPr>
          <w:i w:val="0"/>
          <w:sz w:val="24"/>
          <w:szCs w:val="24"/>
        </w:rPr>
        <w:t>IV. Порядок внесения задатка и его возврата</w:t>
      </w:r>
    </w:p>
    <w:p w:rsidR="00DA05CA" w:rsidRPr="00DA341F" w:rsidRDefault="00DA05CA" w:rsidP="004B0A74">
      <w:pPr>
        <w:pStyle w:val="FR1"/>
        <w:spacing w:before="60" w:line="312" w:lineRule="auto"/>
        <w:ind w:left="440" w:firstLine="0"/>
        <w:jc w:val="center"/>
        <w:rPr>
          <w:sz w:val="24"/>
          <w:szCs w:val="24"/>
        </w:rPr>
      </w:pPr>
    </w:p>
    <w:p w:rsidR="004B0A74" w:rsidRPr="009939DE" w:rsidRDefault="004B0A74" w:rsidP="004B0A74">
      <w:pPr>
        <w:tabs>
          <w:tab w:val="left" w:pos="6300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Заявитель обеспечивает поступление задатка на счет, открытый на электронной торговой площадке </w:t>
      </w:r>
      <w:r w:rsidRPr="009939DE">
        <w:rPr>
          <w:rFonts w:ascii="Times New Roman" w:hAnsi="Times New Roman" w:cs="Times New Roman"/>
          <w:b/>
        </w:rPr>
        <w:t xml:space="preserve">не позднее </w:t>
      </w:r>
      <w:r w:rsidR="00DA05CA">
        <w:rPr>
          <w:rFonts w:ascii="Times New Roman" w:hAnsi="Times New Roman" w:cs="Times New Roman"/>
          <w:b/>
        </w:rPr>
        <w:t>02.05</w:t>
      </w:r>
      <w:r>
        <w:rPr>
          <w:rFonts w:ascii="Times New Roman" w:hAnsi="Times New Roman" w:cs="Times New Roman"/>
          <w:b/>
        </w:rPr>
        <w:t>.2024</w:t>
      </w:r>
      <w:r w:rsidRPr="009939DE">
        <w:rPr>
          <w:rFonts w:ascii="Times New Roman" w:hAnsi="Times New Roman" w:cs="Times New Roman"/>
          <w:b/>
        </w:rPr>
        <w:t xml:space="preserve"> 15 часов 00 минут</w:t>
      </w:r>
      <w:r w:rsidRPr="009939DE">
        <w:rPr>
          <w:rFonts w:ascii="Times New Roman" w:hAnsi="Times New Roman" w:cs="Times New Roman"/>
        </w:rPr>
        <w:t xml:space="preserve">. Платежи по перечислению задатка для участия в аукционе и порядок возврата задатка осуществляются в соответствии </w:t>
      </w:r>
      <w:r w:rsidRPr="009939DE">
        <w:rPr>
          <w:rFonts w:ascii="Times New Roman" w:hAnsi="Times New Roman" w:cs="Times New Roman"/>
        </w:rPr>
        <w:br/>
        <w:t xml:space="preserve">с Регламентом электронной торговой площадки.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Возврат задатков заявителям, не ставшим участниками аукциона, и участникам </w:t>
      </w:r>
      <w:r w:rsidRPr="009939DE">
        <w:rPr>
          <w:rFonts w:ascii="Times New Roman" w:hAnsi="Times New Roman" w:cs="Times New Roman"/>
        </w:rPr>
        <w:br/>
        <w:t xml:space="preserve">аукциона, не ставшим победителями аукциона, производится по реквизитам, указанным </w:t>
      </w:r>
      <w:r w:rsidRPr="009939DE">
        <w:rPr>
          <w:rFonts w:ascii="Times New Roman" w:hAnsi="Times New Roman" w:cs="Times New Roman"/>
        </w:rPr>
        <w:br/>
        <w:t>в заявке, в течении трех рабочих д</w:t>
      </w:r>
      <w:r w:rsidR="0082293B">
        <w:rPr>
          <w:rFonts w:ascii="Times New Roman" w:hAnsi="Times New Roman" w:cs="Times New Roman"/>
        </w:rPr>
        <w:t>ней со дня оформления протокола</w:t>
      </w:r>
      <w:r w:rsidRPr="009939DE">
        <w:rPr>
          <w:rFonts w:ascii="Times New Roman" w:hAnsi="Times New Roman" w:cs="Times New Roman"/>
        </w:rPr>
        <w:t xml:space="preserve"> рас</w:t>
      </w:r>
      <w:r w:rsidR="0082293B">
        <w:rPr>
          <w:rFonts w:ascii="Times New Roman" w:hAnsi="Times New Roman" w:cs="Times New Roman"/>
        </w:rPr>
        <w:t>смотрения заявок либо протокола</w:t>
      </w:r>
      <w:r w:rsidRPr="009939DE">
        <w:rPr>
          <w:rFonts w:ascii="Times New Roman" w:hAnsi="Times New Roman" w:cs="Times New Roman"/>
        </w:rPr>
        <w:t xml:space="preserve"> о результатах аукциона. 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признанным единственным участником аукциона, с которым заключается договор </w:t>
      </w:r>
      <w:r w:rsidR="00613BBC">
        <w:rPr>
          <w:rFonts w:ascii="Times New Roman" w:hAnsi="Times New Roman" w:cs="Times New Roman"/>
        </w:rPr>
        <w:t>купли-продажи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засчитывается в счет </w:t>
      </w:r>
      <w:r>
        <w:rPr>
          <w:rFonts w:ascii="Times New Roman" w:hAnsi="Times New Roman" w:cs="Times New Roman"/>
        </w:rPr>
        <w:t>оплаты земельного участка</w:t>
      </w:r>
      <w:r w:rsidRPr="009939DE">
        <w:rPr>
          <w:rFonts w:ascii="Times New Roman" w:hAnsi="Times New Roman" w:cs="Times New Roman"/>
        </w:rPr>
        <w:t xml:space="preserve">. </w:t>
      </w:r>
    </w:p>
    <w:p w:rsidR="004B0A74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Задатки, внесенные лицами, не заключившими договор </w:t>
      </w:r>
      <w:r w:rsidR="00613BBC"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 вследствие у</w:t>
      </w:r>
      <w:r w:rsidR="00613BBC">
        <w:rPr>
          <w:rFonts w:ascii="Times New Roman" w:hAnsi="Times New Roman" w:cs="Times New Roman"/>
        </w:rPr>
        <w:t>клонения от заключения договора</w:t>
      </w:r>
      <w:r w:rsidRPr="009939DE">
        <w:rPr>
          <w:rFonts w:ascii="Times New Roman" w:hAnsi="Times New Roman" w:cs="Times New Roman"/>
        </w:rPr>
        <w:t xml:space="preserve">, не возвращаются. </w:t>
      </w:r>
    </w:p>
    <w:p w:rsidR="004B0A74" w:rsidRPr="006A4AFE" w:rsidRDefault="004B0A74" w:rsidP="004B0A74">
      <w:pPr>
        <w:ind w:firstLine="708"/>
        <w:jc w:val="both"/>
        <w:rPr>
          <w:rFonts w:ascii="Times New Roman" w:hAnsi="Times New Roman" w:cs="Times New Roman"/>
        </w:rPr>
      </w:pPr>
    </w:p>
    <w:p w:rsidR="004B0A74" w:rsidRDefault="004B0A74" w:rsidP="004B0A74">
      <w:pPr>
        <w:pStyle w:val="5"/>
        <w:keepNext/>
        <w:numPr>
          <w:ilvl w:val="4"/>
          <w:numId w:val="1"/>
        </w:numPr>
        <w:spacing w:before="60" w:line="312" w:lineRule="auto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 xml:space="preserve">V. Порядок проведения аукциона в электронной форме </w:t>
      </w:r>
    </w:p>
    <w:p w:rsidR="00DA05CA" w:rsidRPr="00DA05CA" w:rsidRDefault="00DA05CA" w:rsidP="00DA05CA"/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Процедура аукциона проводится в день и время, указанные в настоящем Извещении, путем последовательного повышения участниками начальной </w:t>
      </w:r>
      <w:r>
        <w:rPr>
          <w:rFonts w:ascii="Times New Roman" w:hAnsi="Times New Roman" w:cs="Times New Roman"/>
        </w:rPr>
        <w:t>цены за земельный участок</w:t>
      </w:r>
      <w:r w:rsidR="0082293B">
        <w:rPr>
          <w:rFonts w:ascii="Times New Roman" w:hAnsi="Times New Roman" w:cs="Times New Roman"/>
        </w:rPr>
        <w:t xml:space="preserve"> на величину</w:t>
      </w:r>
      <w:r w:rsidRPr="009939DE">
        <w:rPr>
          <w:rFonts w:ascii="Times New Roman" w:hAnsi="Times New Roman" w:cs="Times New Roman"/>
        </w:rPr>
        <w:t xml:space="preserve"> равную либо кратную величине «шага аукциона».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«Шаг аукциона» установлен организатором аукциона в фиксированной сумме, в </w:t>
      </w:r>
      <w:r>
        <w:rPr>
          <w:rFonts w:ascii="Times New Roman" w:hAnsi="Times New Roman" w:cs="Times New Roman"/>
        </w:rPr>
        <w:t xml:space="preserve">пределах </w:t>
      </w:r>
      <w:r w:rsidRPr="009939DE">
        <w:rPr>
          <w:rFonts w:ascii="Times New Roman" w:hAnsi="Times New Roman" w:cs="Times New Roman"/>
        </w:rPr>
        <w:t xml:space="preserve">3 % от начальной (минимальной) </w:t>
      </w:r>
      <w:r w:rsidR="00613BBC">
        <w:rPr>
          <w:rFonts w:ascii="Times New Roman" w:hAnsi="Times New Roman" w:cs="Times New Roman"/>
        </w:rPr>
        <w:t>цены за земельный участок</w:t>
      </w:r>
      <w:r w:rsidR="0082293B">
        <w:rPr>
          <w:rFonts w:ascii="Times New Roman" w:hAnsi="Times New Roman" w:cs="Times New Roman"/>
        </w:rPr>
        <w:t>,</w:t>
      </w:r>
      <w:r w:rsidRPr="009939DE">
        <w:rPr>
          <w:rFonts w:ascii="Times New Roman" w:hAnsi="Times New Roman" w:cs="Times New Roman"/>
        </w:rPr>
        <w:t xml:space="preserve"> указанной в настоящей аукционной документации, и не изменяется в течение всего аукциона. 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</w:t>
      </w:r>
      <w:r w:rsidR="00B53ADC">
        <w:rPr>
          <w:rFonts w:ascii="Times New Roman" w:hAnsi="Times New Roman" w:cs="Times New Roman"/>
        </w:rPr>
        <w:t xml:space="preserve">размере </w:t>
      </w:r>
      <w:r w:rsidR="00613BBC">
        <w:rPr>
          <w:rFonts w:ascii="Times New Roman" w:hAnsi="Times New Roman" w:cs="Times New Roman"/>
        </w:rPr>
        <w:t>цены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>земельного участка.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Со времени начала проведения процедуры аукциона оператором электронной площадки </w:t>
      </w:r>
    </w:p>
    <w:p w:rsidR="004B0A74" w:rsidRPr="009939DE" w:rsidRDefault="004B0A74" w:rsidP="0082293B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размещается: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наименования земельного участка, начальной </w:t>
      </w:r>
      <w:r w:rsidR="00613BBC">
        <w:rPr>
          <w:rFonts w:ascii="Times New Roman" w:hAnsi="Times New Roman" w:cs="Times New Roman"/>
        </w:rPr>
        <w:t>цены</w:t>
      </w:r>
      <w:r w:rsidRPr="009939DE">
        <w:rPr>
          <w:rFonts w:ascii="Times New Roman" w:hAnsi="Times New Roman" w:cs="Times New Roman"/>
        </w:rPr>
        <w:t xml:space="preserve"> и текущего «шага аукциона»;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</w:t>
      </w:r>
      <w:r>
        <w:rPr>
          <w:rFonts w:ascii="Times New Roman" w:hAnsi="Times New Roman" w:cs="Times New Roman"/>
        </w:rPr>
        <w:t>цене</w:t>
      </w:r>
      <w:r w:rsidRPr="009939DE">
        <w:rPr>
          <w:rFonts w:ascii="Times New Roman" w:hAnsi="Times New Roman" w:cs="Times New Roman"/>
        </w:rPr>
        <w:t xml:space="preserve"> земельного участка и время их поступления, величина повышения начальной цены («шаг аукциона»), время, оставшееся до окончания приема предложений о </w:t>
      </w:r>
      <w:r>
        <w:rPr>
          <w:rFonts w:ascii="Times New Roman" w:hAnsi="Times New Roman" w:cs="Times New Roman"/>
        </w:rPr>
        <w:t xml:space="preserve">размере </w:t>
      </w:r>
      <w:r w:rsidR="00613BBC">
        <w:rPr>
          <w:rFonts w:ascii="Times New Roman" w:hAnsi="Times New Roman" w:cs="Times New Roman"/>
        </w:rPr>
        <w:t>цены</w:t>
      </w:r>
      <w:r w:rsidRPr="009939DE">
        <w:rPr>
          <w:rFonts w:ascii="Times New Roman" w:hAnsi="Times New Roman" w:cs="Times New Roman"/>
        </w:rPr>
        <w:t xml:space="preserve"> земельного участка.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В течение одного часа со времени начала проведения процедуры аукциона участникам предлагается заявить о </w:t>
      </w:r>
      <w:r>
        <w:rPr>
          <w:rFonts w:ascii="Times New Roman" w:hAnsi="Times New Roman" w:cs="Times New Roman"/>
        </w:rPr>
        <w:t>выкупе</w:t>
      </w:r>
      <w:r w:rsidRPr="009939DE">
        <w:rPr>
          <w:rFonts w:ascii="Times New Roman" w:hAnsi="Times New Roman" w:cs="Times New Roman"/>
        </w:rPr>
        <w:t xml:space="preserve"> земельного участка по начальной цене. В случае если в течение указанного времени: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lastRenderedPageBreak/>
        <w:t>а) поступило предложение о начально</w:t>
      </w:r>
      <w:r w:rsidR="0083303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3303E">
        <w:rPr>
          <w:rFonts w:ascii="Times New Roman" w:hAnsi="Times New Roman" w:cs="Times New Roman"/>
        </w:rPr>
        <w:t>цене</w:t>
      </w:r>
      <w:r w:rsidRPr="009939DE">
        <w:rPr>
          <w:rFonts w:ascii="Times New Roman" w:hAnsi="Times New Roman" w:cs="Times New Roman"/>
        </w:rPr>
        <w:t xml:space="preserve"> земельного участка, то время для представления следующих предложений об увеличенной на «шаг аукциона» </w:t>
      </w:r>
      <w:r>
        <w:rPr>
          <w:rFonts w:ascii="Times New Roman" w:hAnsi="Times New Roman" w:cs="Times New Roman"/>
        </w:rPr>
        <w:t xml:space="preserve">размере цены </w:t>
      </w:r>
      <w:r w:rsidRPr="009939DE">
        <w:rPr>
          <w:rFonts w:ascii="Times New Roman" w:hAnsi="Times New Roman" w:cs="Times New Roman"/>
        </w:rPr>
        <w:t>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б) не поступило ни одного предложения о начально</w:t>
      </w:r>
      <w:r w:rsidR="0083303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3303E">
        <w:rPr>
          <w:rFonts w:ascii="Times New Roman" w:hAnsi="Times New Roman" w:cs="Times New Roman"/>
        </w:rPr>
        <w:t>цене</w:t>
      </w:r>
      <w:r>
        <w:rPr>
          <w:rFonts w:ascii="Times New Roman" w:hAnsi="Times New Roman" w:cs="Times New Roman"/>
        </w:rPr>
        <w:t xml:space="preserve"> </w:t>
      </w:r>
      <w:r w:rsidRPr="009939DE">
        <w:rPr>
          <w:rFonts w:ascii="Times New Roman" w:hAnsi="Times New Roman" w:cs="Times New Roman"/>
        </w:rPr>
        <w:t xml:space="preserve">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</w:t>
      </w:r>
      <w:r w:rsidR="00B53ADC">
        <w:rPr>
          <w:rFonts w:ascii="Times New Roman" w:hAnsi="Times New Roman" w:cs="Times New Roman"/>
        </w:rPr>
        <w:t>цене земельного</w:t>
      </w:r>
      <w:r w:rsidRPr="009939DE">
        <w:rPr>
          <w:rFonts w:ascii="Times New Roman" w:hAnsi="Times New Roman" w:cs="Times New Roman"/>
        </w:rPr>
        <w:t xml:space="preserve"> участка является время завершения аукциона.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>При этом программными средствами электронной площадки обеспечивается: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а) исключение возможности подачи участником предложения о </w:t>
      </w:r>
      <w:r>
        <w:rPr>
          <w:rFonts w:ascii="Times New Roman" w:hAnsi="Times New Roman" w:cs="Times New Roman"/>
        </w:rPr>
        <w:t>цене</w:t>
      </w:r>
      <w:r w:rsidRPr="009939DE">
        <w:rPr>
          <w:rFonts w:ascii="Times New Roman" w:hAnsi="Times New Roman" w:cs="Times New Roman"/>
        </w:rPr>
        <w:t xml:space="preserve"> земельного участка, не соответствующего увеличению текущей цены на величину «шага аукциона»;</w:t>
      </w:r>
    </w:p>
    <w:p w:rsidR="004B0A74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</w:t>
      </w:r>
      <w:r>
        <w:rPr>
          <w:rFonts w:ascii="Times New Roman" w:hAnsi="Times New Roman" w:cs="Times New Roman"/>
        </w:rPr>
        <w:t xml:space="preserve">цене </w:t>
      </w:r>
      <w:r w:rsidRPr="009939DE">
        <w:rPr>
          <w:rFonts w:ascii="Times New Roman" w:hAnsi="Times New Roman" w:cs="Times New Roman"/>
        </w:rPr>
        <w:t>земельного участка не может быть принято в связи с подачей аналогичного предложения ранее другим участником.</w:t>
      </w:r>
    </w:p>
    <w:p w:rsidR="004B0A74" w:rsidRPr="009939DE" w:rsidRDefault="004B0A74" w:rsidP="004B0A74">
      <w:pPr>
        <w:autoSpaceDE w:val="0"/>
        <w:autoSpaceDN w:val="0"/>
        <w:adjustRightInd w:val="0"/>
        <w:spacing w:line="312" w:lineRule="auto"/>
        <w:ind w:firstLine="851"/>
        <w:jc w:val="both"/>
        <w:rPr>
          <w:rFonts w:ascii="Times New Roman" w:hAnsi="Times New Roman" w:cs="Times New Roman"/>
        </w:rPr>
      </w:pPr>
    </w:p>
    <w:p w:rsidR="004B0A74" w:rsidRDefault="004B0A74" w:rsidP="004B0A74">
      <w:pPr>
        <w:pStyle w:val="6"/>
        <w:keepNext/>
        <w:numPr>
          <w:ilvl w:val="5"/>
          <w:numId w:val="1"/>
        </w:numPr>
        <w:spacing w:before="60" w:after="0" w:line="312" w:lineRule="auto"/>
        <w:ind w:left="280"/>
        <w:jc w:val="center"/>
        <w:rPr>
          <w:rFonts w:ascii="Times New Roman" w:hAnsi="Times New Roman" w:cs="Times New Roman"/>
          <w:i w:val="0"/>
        </w:rPr>
      </w:pPr>
      <w:r w:rsidRPr="009939DE">
        <w:rPr>
          <w:rFonts w:ascii="Times New Roman" w:hAnsi="Times New Roman" w:cs="Times New Roman"/>
          <w:i w:val="0"/>
        </w:rPr>
        <w:t xml:space="preserve">VI. Порядок заключения </w:t>
      </w:r>
      <w:r w:rsidR="00980A66">
        <w:rPr>
          <w:rFonts w:ascii="Times New Roman" w:hAnsi="Times New Roman" w:cs="Times New Roman"/>
          <w:i w:val="0"/>
        </w:rPr>
        <w:t xml:space="preserve">договора </w:t>
      </w:r>
      <w:r w:rsidR="0082293B">
        <w:rPr>
          <w:rFonts w:ascii="Times New Roman" w:hAnsi="Times New Roman" w:cs="Times New Roman"/>
          <w:i w:val="0"/>
        </w:rPr>
        <w:t>купли-продажи земельного участка</w:t>
      </w:r>
      <w:r w:rsidRPr="009939DE">
        <w:rPr>
          <w:rFonts w:ascii="Times New Roman" w:hAnsi="Times New Roman" w:cs="Times New Roman"/>
          <w:i w:val="0"/>
        </w:rPr>
        <w:t xml:space="preserve"> по итогам аукциона</w:t>
      </w:r>
    </w:p>
    <w:p w:rsidR="00DA05CA" w:rsidRPr="00DA05CA" w:rsidRDefault="00DA05CA" w:rsidP="00DA05CA"/>
    <w:p w:rsidR="004B0A74" w:rsidRPr="009939DE" w:rsidRDefault="004B0A74" w:rsidP="00380C25">
      <w:pPr>
        <w:tabs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По результатам проведения электронного аукциона не допускается заключение договора </w:t>
      </w:r>
      <w:r w:rsidR="0083303E"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bookmarkStart w:id="8" w:name="_Hlk132728513"/>
      <w:r>
        <w:rPr>
          <w:rFonts w:ascii="Times New Roman" w:hAnsi="Times New Roman" w:cs="Times New Roman"/>
        </w:rPr>
        <w:t xml:space="preserve">неразграниченной </w:t>
      </w:r>
      <w:bookmarkEnd w:id="8"/>
      <w:r w:rsidRPr="009939DE">
        <w:rPr>
          <w:rFonts w:ascii="Times New Roman" w:hAnsi="Times New Roman" w:cs="Times New Roman"/>
        </w:rPr>
        <w:t xml:space="preserve">государственной собственности, ранее чем через десять дней со дня </w:t>
      </w:r>
      <w:bookmarkStart w:id="9" w:name="_Hlk132725397"/>
      <w:r w:rsidRPr="009939DE">
        <w:rPr>
          <w:rFonts w:ascii="Times New Roman" w:hAnsi="Times New Roman" w:cs="Times New Roman"/>
        </w:rPr>
        <w:t xml:space="preserve">размещения протокола рассмотрения заявок на участие в электронном аукционе </w:t>
      </w:r>
      <w:bookmarkEnd w:id="9"/>
      <w:r w:rsidRPr="009939DE">
        <w:rPr>
          <w:rFonts w:ascii="Times New Roman" w:hAnsi="Times New Roman" w:cs="Times New Roman"/>
        </w:rPr>
        <w:t xml:space="preserve">в случае, если электронный аукцион признан несостоявшимся, </w:t>
      </w:r>
      <w:bookmarkStart w:id="10" w:name="_Hlk132725412"/>
      <w:r w:rsidRPr="009939DE">
        <w:rPr>
          <w:rFonts w:ascii="Times New Roman" w:hAnsi="Times New Roman" w:cs="Times New Roman"/>
        </w:rPr>
        <w:t>либо протокола о результатах электронного аукциона</w:t>
      </w:r>
      <w:bookmarkEnd w:id="10"/>
      <w:r w:rsidRPr="009939DE">
        <w:rPr>
          <w:rFonts w:ascii="Times New Roman" w:hAnsi="Times New Roman" w:cs="Times New Roman"/>
        </w:rPr>
        <w:t xml:space="preserve"> на официальном сайте.</w:t>
      </w:r>
    </w:p>
    <w:p w:rsidR="004B0A74" w:rsidRDefault="004B0A74" w:rsidP="00380C25">
      <w:pPr>
        <w:tabs>
          <w:tab w:val="left" w:pos="709"/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939DE">
        <w:rPr>
          <w:rFonts w:ascii="Times New Roman" w:hAnsi="Times New Roman" w:cs="Times New Roman"/>
        </w:rPr>
        <w:t xml:space="preserve"> течение пяти дней со дня истечения </w:t>
      </w:r>
      <w:r w:rsidR="00B53ADC" w:rsidRPr="009939DE">
        <w:rPr>
          <w:rFonts w:ascii="Times New Roman" w:hAnsi="Times New Roman" w:cs="Times New Roman"/>
        </w:rPr>
        <w:t>срока,</w:t>
      </w:r>
      <w:r w:rsidRPr="002606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указанного в абзаце первом настоящего раздела</w:t>
      </w:r>
      <w:r w:rsidR="0082293B">
        <w:rPr>
          <w:rFonts w:ascii="Times New Roman" w:hAnsi="Times New Roman" w:cs="Times New Roman"/>
        </w:rPr>
        <w:t>, направляется</w:t>
      </w:r>
      <w:r w:rsidRPr="009939DE">
        <w:rPr>
          <w:rFonts w:ascii="Times New Roman" w:hAnsi="Times New Roman" w:cs="Times New Roman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ascii="Times New Roman" w:hAnsi="Times New Roman" w:cs="Times New Roman"/>
        </w:rPr>
        <w:t>Земельного</w:t>
      </w:r>
      <w:r w:rsidRPr="00993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9939DE">
        <w:rPr>
          <w:rFonts w:ascii="Times New Roman" w:hAnsi="Times New Roman" w:cs="Times New Roman"/>
        </w:rPr>
        <w:t>одекса</w:t>
      </w:r>
      <w:r>
        <w:rPr>
          <w:rFonts w:ascii="Times New Roman" w:hAnsi="Times New Roman" w:cs="Times New Roman"/>
        </w:rPr>
        <w:t xml:space="preserve"> РФ</w:t>
      </w:r>
      <w:r w:rsidRPr="009939DE">
        <w:rPr>
          <w:rFonts w:ascii="Times New Roman" w:hAnsi="Times New Roman" w:cs="Times New Roman"/>
        </w:rPr>
        <w:t xml:space="preserve"> заключается договор </w:t>
      </w:r>
      <w:r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участка, находящегося в </w:t>
      </w:r>
      <w:r w:rsidRPr="00F93035">
        <w:rPr>
          <w:rFonts w:ascii="Times New Roman" w:hAnsi="Times New Roman" w:cs="Times New Roman"/>
        </w:rPr>
        <w:t xml:space="preserve">неразграниченной </w:t>
      </w:r>
      <w:r w:rsidRPr="009939DE">
        <w:rPr>
          <w:rFonts w:ascii="Times New Roman" w:hAnsi="Times New Roman" w:cs="Times New Roman"/>
        </w:rPr>
        <w:t xml:space="preserve">государственной собственности, подписанный проект договора </w:t>
      </w:r>
      <w:r>
        <w:rPr>
          <w:rFonts w:ascii="Times New Roman" w:hAnsi="Times New Roman" w:cs="Times New Roman"/>
        </w:rPr>
        <w:t>купли-продажи</w:t>
      </w:r>
      <w:r w:rsidRPr="009939DE">
        <w:rPr>
          <w:rFonts w:ascii="Times New Roman" w:hAnsi="Times New Roman" w:cs="Times New Roman"/>
        </w:rPr>
        <w:t xml:space="preserve"> земельного участка</w:t>
      </w:r>
      <w:r w:rsidR="0082293B">
        <w:rPr>
          <w:rFonts w:ascii="Times New Roman" w:hAnsi="Times New Roman" w:cs="Times New Roman"/>
        </w:rPr>
        <w:t>.</w:t>
      </w:r>
    </w:p>
    <w:p w:rsidR="004B0A74" w:rsidRDefault="004B0A74" w:rsidP="00380C25">
      <w:pPr>
        <w:tabs>
          <w:tab w:val="left" w:pos="709"/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По результатам проведения электронного аукциона договор </w:t>
      </w:r>
      <w:r>
        <w:rPr>
          <w:rFonts w:ascii="Times New Roman" w:hAnsi="Times New Roman" w:cs="Times New Roman"/>
        </w:rPr>
        <w:t xml:space="preserve">купли-продажи </w:t>
      </w:r>
      <w:r w:rsidRPr="009939DE">
        <w:rPr>
          <w:rFonts w:ascii="Times New Roman" w:hAnsi="Times New Roman" w:cs="Times New Roman"/>
        </w:rPr>
        <w:t>земельного участка, находящегося в</w:t>
      </w:r>
      <w:r w:rsidRPr="00F93035">
        <w:t xml:space="preserve"> </w:t>
      </w:r>
      <w:r w:rsidRPr="00F93035">
        <w:rPr>
          <w:rFonts w:ascii="Times New Roman" w:hAnsi="Times New Roman" w:cs="Times New Roman"/>
        </w:rPr>
        <w:t>неразграниченной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4B0A74" w:rsidRDefault="004B0A74" w:rsidP="00380C25">
      <w:pPr>
        <w:tabs>
          <w:tab w:val="left" w:pos="709"/>
          <w:tab w:val="left" w:pos="851"/>
          <w:tab w:val="left" w:pos="1219"/>
        </w:tabs>
        <w:spacing w:line="312" w:lineRule="auto"/>
        <w:ind w:firstLine="709"/>
        <w:jc w:val="both"/>
        <w:rPr>
          <w:rFonts w:ascii="Times New Roman" w:hAnsi="Times New Roman" w:cs="Times New Roman"/>
        </w:rPr>
      </w:pPr>
      <w:r w:rsidRPr="00F97A9D">
        <w:rPr>
          <w:rFonts w:ascii="Times New Roman" w:hAnsi="Times New Roman" w:cs="Times New Roman"/>
        </w:rPr>
        <w:t xml:space="preserve">Если договор </w:t>
      </w:r>
      <w:r w:rsidR="00380C25">
        <w:rPr>
          <w:rFonts w:ascii="Times New Roman" w:hAnsi="Times New Roman" w:cs="Times New Roman"/>
        </w:rPr>
        <w:t>купли-продажи</w:t>
      </w:r>
      <w:r>
        <w:rPr>
          <w:rFonts w:ascii="Times New Roman" w:hAnsi="Times New Roman" w:cs="Times New Roman"/>
        </w:rPr>
        <w:t xml:space="preserve"> </w:t>
      </w:r>
      <w:r w:rsidRPr="00F97A9D">
        <w:rPr>
          <w:rFonts w:ascii="Times New Roman" w:hAnsi="Times New Roman" w:cs="Times New Roman"/>
        </w:rPr>
        <w:t>земельного участка в течение тридцати дней со дня направления победителю аукциона проект</w:t>
      </w:r>
      <w:r>
        <w:rPr>
          <w:rFonts w:ascii="Times New Roman" w:hAnsi="Times New Roman" w:cs="Times New Roman"/>
        </w:rPr>
        <w:t>а</w:t>
      </w:r>
      <w:r w:rsidRPr="00F97A9D">
        <w:rPr>
          <w:rFonts w:ascii="Times New Roman" w:hAnsi="Times New Roman" w:cs="Times New Roman"/>
        </w:rPr>
        <w:t xml:space="preserve"> указанн</w:t>
      </w:r>
      <w:r>
        <w:rPr>
          <w:rFonts w:ascii="Times New Roman" w:hAnsi="Times New Roman" w:cs="Times New Roman"/>
        </w:rPr>
        <w:t>ого</w:t>
      </w:r>
      <w:r w:rsidRPr="00F97A9D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а</w:t>
      </w:r>
      <w:r w:rsidR="0082293B">
        <w:rPr>
          <w:rFonts w:ascii="Times New Roman" w:hAnsi="Times New Roman" w:cs="Times New Roman"/>
        </w:rPr>
        <w:t xml:space="preserve"> не был им подписан</w:t>
      </w:r>
      <w:r w:rsidRPr="00F97A9D">
        <w:rPr>
          <w:rFonts w:ascii="Times New Roman" w:hAnsi="Times New Roman" w:cs="Times New Roman"/>
        </w:rPr>
        <w:t xml:space="preserve"> и представлен в уполномоченный орган, организатор аукциона предлагает заключить указанны</w:t>
      </w:r>
      <w:r>
        <w:rPr>
          <w:rFonts w:ascii="Times New Roman" w:hAnsi="Times New Roman" w:cs="Times New Roman"/>
        </w:rPr>
        <w:t>й</w:t>
      </w:r>
      <w:r w:rsidRPr="00F97A9D">
        <w:rPr>
          <w:rFonts w:ascii="Times New Roman" w:hAnsi="Times New Roman" w:cs="Times New Roman"/>
        </w:rPr>
        <w:t xml:space="preserve"> договор иному участнику аукциона, который сделал предпоследнее предложение о цене</w:t>
      </w:r>
      <w:r>
        <w:rPr>
          <w:rFonts w:ascii="Times New Roman" w:hAnsi="Times New Roman" w:cs="Times New Roman"/>
        </w:rPr>
        <w:t xml:space="preserve"> </w:t>
      </w:r>
      <w:r w:rsidRPr="00F97A9D">
        <w:rPr>
          <w:rFonts w:ascii="Times New Roman" w:hAnsi="Times New Roman" w:cs="Times New Roman"/>
        </w:rPr>
        <w:t>предмета аукциона, по цене, предложенной победителем аукциона.</w:t>
      </w:r>
    </w:p>
    <w:p w:rsidR="004B0A74" w:rsidRPr="009939DE" w:rsidRDefault="004B0A74" w:rsidP="004B0A74">
      <w:pPr>
        <w:spacing w:line="312" w:lineRule="auto"/>
        <w:ind w:firstLine="708"/>
        <w:jc w:val="both"/>
        <w:rPr>
          <w:rFonts w:ascii="Times New Roman" w:hAnsi="Times New Roman" w:cs="Times New Roman"/>
        </w:rPr>
      </w:pPr>
      <w:r w:rsidRPr="009939DE">
        <w:rPr>
          <w:rFonts w:ascii="Times New Roman" w:hAnsi="Times New Roman" w:cs="Times New Roman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</w:t>
      </w:r>
      <w:r>
        <w:rPr>
          <w:rFonts w:ascii="Times New Roman" w:hAnsi="Times New Roman" w:cs="Times New Roman"/>
        </w:rPr>
        <w:t>к</w:t>
      </w:r>
      <w:r w:rsidRPr="009939DE">
        <w:rPr>
          <w:rFonts w:ascii="Times New Roman" w:hAnsi="Times New Roman" w:cs="Times New Roman"/>
        </w:rPr>
        <w:t xml:space="preserve">одекса </w:t>
      </w:r>
      <w:r w:rsidR="0082293B">
        <w:rPr>
          <w:rFonts w:ascii="Times New Roman" w:hAnsi="Times New Roman" w:cs="Times New Roman"/>
        </w:rPr>
        <w:t xml:space="preserve">РФ, </w:t>
      </w:r>
      <w:r w:rsidRPr="009939DE">
        <w:rPr>
          <w:rFonts w:ascii="Times New Roman" w:hAnsi="Times New Roman" w:cs="Times New Roman"/>
        </w:rPr>
        <w:t xml:space="preserve">заключается договор </w:t>
      </w:r>
      <w:r>
        <w:rPr>
          <w:rFonts w:ascii="Times New Roman" w:hAnsi="Times New Roman" w:cs="Times New Roman"/>
        </w:rPr>
        <w:t xml:space="preserve">купли-продажи </w:t>
      </w:r>
      <w:r w:rsidRPr="009939DE">
        <w:rPr>
          <w:rFonts w:ascii="Times New Roman" w:hAnsi="Times New Roman" w:cs="Times New Roman"/>
        </w:rPr>
        <w:t>земельного участка, находящегося в</w:t>
      </w:r>
      <w:r w:rsidRPr="00F93035">
        <w:t xml:space="preserve"> </w:t>
      </w:r>
      <w:r w:rsidRPr="00F93035">
        <w:rPr>
          <w:rFonts w:ascii="Times New Roman" w:hAnsi="Times New Roman" w:cs="Times New Roman"/>
        </w:rPr>
        <w:t>неразграниченной</w:t>
      </w:r>
      <w:r w:rsidRPr="009939DE">
        <w:rPr>
          <w:rFonts w:ascii="Times New Roman" w:hAnsi="Times New Roman" w:cs="Times New Roman"/>
        </w:rPr>
        <w:t xml:space="preserve"> государственной собственности, платы за участие в электронном аукционе в </w:t>
      </w:r>
      <w:r w:rsidRPr="009939DE">
        <w:rPr>
          <w:rFonts w:ascii="Times New Roman" w:hAnsi="Times New Roman" w:cs="Times New Roman"/>
        </w:rPr>
        <w:lastRenderedPageBreak/>
        <w:t>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5A73" w:rsidRDefault="00B05A73">
      <w:r>
        <w:t>__________________________________________________________________________________</w:t>
      </w:r>
    </w:p>
    <w:sectPr w:rsidR="00B05A73" w:rsidSect="001574E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A53E2C"/>
    <w:multiLevelType w:val="multilevel"/>
    <w:tmpl w:val="AC9C6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5A57EE0"/>
    <w:multiLevelType w:val="multilevel"/>
    <w:tmpl w:val="4E6E4B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2"/>
    <w:rsid w:val="00133288"/>
    <w:rsid w:val="001574ED"/>
    <w:rsid w:val="00180EDC"/>
    <w:rsid w:val="001A64EB"/>
    <w:rsid w:val="001F7683"/>
    <w:rsid w:val="002C1D9E"/>
    <w:rsid w:val="002F7E75"/>
    <w:rsid w:val="00380C25"/>
    <w:rsid w:val="003F0584"/>
    <w:rsid w:val="004B0A74"/>
    <w:rsid w:val="00531B68"/>
    <w:rsid w:val="00543C42"/>
    <w:rsid w:val="00613BBC"/>
    <w:rsid w:val="007F7404"/>
    <w:rsid w:val="0082293B"/>
    <w:rsid w:val="0083303E"/>
    <w:rsid w:val="00963B43"/>
    <w:rsid w:val="00980A66"/>
    <w:rsid w:val="00A15853"/>
    <w:rsid w:val="00B05A73"/>
    <w:rsid w:val="00B0747F"/>
    <w:rsid w:val="00B53ADC"/>
    <w:rsid w:val="00CF1739"/>
    <w:rsid w:val="00D31961"/>
    <w:rsid w:val="00DA05CA"/>
    <w:rsid w:val="00DD085C"/>
    <w:rsid w:val="00DD70B7"/>
    <w:rsid w:val="00ED54DD"/>
    <w:rsid w:val="00F24CE2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8F9B"/>
  <w15:chartTrackingRefBased/>
  <w15:docId w15:val="{A6B542C1-A559-4885-8E78-FB8C57FA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4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5">
    <w:name w:val="heading 5"/>
    <w:basedOn w:val="a"/>
    <w:next w:val="a"/>
    <w:link w:val="50"/>
    <w:unhideWhenUsed/>
    <w:qFormat/>
    <w:rsid w:val="004B0A74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4B0A74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C42"/>
    <w:rPr>
      <w:color w:val="000080"/>
      <w:u w:val="single"/>
    </w:rPr>
  </w:style>
  <w:style w:type="paragraph" w:styleId="a4">
    <w:name w:val="Body Text"/>
    <w:basedOn w:val="a"/>
    <w:link w:val="a5"/>
    <w:rsid w:val="00543C42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543C42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543C42"/>
    <w:pPr>
      <w:suppressLineNumbers/>
    </w:pPr>
  </w:style>
  <w:style w:type="table" w:styleId="a7">
    <w:name w:val="Table Grid"/>
    <w:basedOn w:val="a1"/>
    <w:uiPriority w:val="59"/>
    <w:rsid w:val="0054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3C42"/>
    <w:pPr>
      <w:ind w:left="720"/>
      <w:contextualSpacing/>
    </w:pPr>
  </w:style>
  <w:style w:type="paragraph" w:customStyle="1" w:styleId="C">
    <w:name w:val="Обычный/цC"/>
    <w:rsid w:val="00543C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0A74"/>
    <w:rPr>
      <w:rFonts w:asciiTheme="majorHAnsi" w:eastAsiaTheme="majorEastAsia" w:hAnsiTheme="majorHAnsi" w:cstheme="majorBidi"/>
      <w:b/>
      <w:bCs/>
      <w:i/>
      <w:iCs/>
      <w:kern w:val="2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4B0A74"/>
    <w:rPr>
      <w:rFonts w:asciiTheme="majorHAnsi" w:eastAsiaTheme="majorEastAsia" w:hAnsiTheme="majorHAnsi" w:cstheme="majorBidi"/>
      <w:b/>
      <w:bCs/>
      <w:i/>
      <w:iCs/>
      <w:kern w:val="2"/>
      <w:sz w:val="24"/>
      <w:szCs w:val="24"/>
      <w:lang w:eastAsia="zh-CN" w:bidi="hi-IN"/>
    </w:rPr>
  </w:style>
  <w:style w:type="paragraph" w:customStyle="1" w:styleId="FR1">
    <w:name w:val="FR1"/>
    <w:rsid w:val="004B0A74"/>
    <w:pPr>
      <w:widowControl w:val="0"/>
      <w:suppressAutoHyphens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kern w:val="2"/>
      <w:sz w:val="16"/>
      <w:szCs w:val="20"/>
      <w:lang w:eastAsia="zh-CN"/>
    </w:rPr>
  </w:style>
  <w:style w:type="paragraph" w:customStyle="1" w:styleId="ConsPlusNormal">
    <w:name w:val="ConsPlusNormal"/>
    <w:rsid w:val="0096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0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404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roseltor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Шулешко Алёна Сергеевна</dc:creator>
  <cp:keywords/>
  <dc:description/>
  <cp:lastModifiedBy>Шулешко Алёна Сергеевна</cp:lastModifiedBy>
  <cp:revision>6</cp:revision>
  <cp:lastPrinted>2024-03-26T23:16:00Z</cp:lastPrinted>
  <dcterms:created xsi:type="dcterms:W3CDTF">2024-03-26T22:55:00Z</dcterms:created>
  <dcterms:modified xsi:type="dcterms:W3CDTF">2024-03-29T04:27:00Z</dcterms:modified>
</cp:coreProperties>
</file>